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89E4" w14:textId="77777777" w:rsidR="00917BF6" w:rsidRDefault="003E3D01">
      <w:pPr>
        <w:spacing w:before="100" w:after="100" w:line="240"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Group Programming Equitable Participation &amp; Honesty Affidavit</w:t>
      </w:r>
    </w:p>
    <w:p w14:paraId="4A16B06B" w14:textId="77777777" w:rsidR="00917BF6" w:rsidRDefault="003E3D01">
      <w:pPr>
        <w:spacing w:before="100"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We the undersigned promise that we have in good faith attempted to follow the principles of pair programming. Although we were free to discuss ideas with others, the implementation is our own. Furthermore, any non programming portions of the assignment wer</w:t>
      </w:r>
      <w:r>
        <w:rPr>
          <w:rFonts w:ascii="Times New Roman" w:eastAsia="Times New Roman" w:hAnsi="Times New Roman" w:cs="Times New Roman"/>
          <w:color w:val="000000"/>
          <w:sz w:val="27"/>
        </w:rPr>
        <w:t>e done independently. We recognize that should this not be the case, we will be subject to penalties as outlined in the course syllabus.</w:t>
      </w:r>
    </w:p>
    <w:p w14:paraId="637AC260" w14:textId="77777777" w:rsidR="00917BF6" w:rsidRDefault="003E3D01">
      <w:pPr>
        <w:spacing w:before="100" w:after="27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r>
        <w:rPr>
          <w:rFonts w:ascii="Times New Roman" w:eastAsia="Times New Roman" w:hAnsi="Times New Roman" w:cs="Times New Roman"/>
          <w:color w:val="000000"/>
          <w:sz w:val="27"/>
        </w:rPr>
        <w:br/>
      </w:r>
    </w:p>
    <w:p w14:paraId="777FBDFB" w14:textId="77777777" w:rsidR="00917BF6" w:rsidRDefault="00917BF6">
      <w:pPr>
        <w:rPr>
          <w:rFonts w:ascii="Calibri" w:eastAsia="Calibri" w:hAnsi="Calibri" w:cs="Calibri"/>
          <w:sz w:val="24"/>
        </w:rPr>
      </w:pPr>
    </w:p>
    <w:p w14:paraId="7AA82F9B" w14:textId="41D847C6" w:rsidR="00917BF6" w:rsidRDefault="003E3D01">
      <w:pPr>
        <w:rPr>
          <w:rFonts w:ascii="Calibri" w:eastAsia="Calibri" w:hAnsi="Calibri" w:cs="Calibri"/>
        </w:rPr>
      </w:pPr>
      <w:r>
        <w:rPr>
          <w:rFonts w:ascii="Calibri" w:eastAsia="Calibri" w:hAnsi="Calibri" w:cs="Calibri"/>
          <w:color w:val="000000"/>
          <w:sz w:val="27"/>
        </w:rPr>
        <w:t>Pair Programmer 1</w:t>
      </w:r>
      <w:r>
        <w:rPr>
          <w:rFonts w:ascii="Calibri" w:eastAsia="Calibri" w:hAnsi="Calibri" w:cs="Calibri"/>
          <w:color w:val="000000"/>
          <w:sz w:val="27"/>
        </w:rPr>
        <w:br/>
        <w:t>Brian Huang 822761804</w:t>
      </w:r>
      <w:r>
        <w:rPr>
          <w:rFonts w:ascii="Calibri" w:eastAsia="Calibri" w:hAnsi="Calibri" w:cs="Calibri"/>
          <w:color w:val="000000"/>
          <w:sz w:val="27"/>
        </w:rPr>
        <w:br/>
      </w:r>
      <w:r>
        <w:rPr>
          <w:rFonts w:ascii="Calibri" w:eastAsia="Calibri" w:hAnsi="Calibri" w:cs="Calibri"/>
          <w:color w:val="000000"/>
          <w:sz w:val="27"/>
        </w:rPr>
        <w:br/>
      </w:r>
      <w:r>
        <w:rPr>
          <w:rFonts w:ascii="Calibri" w:eastAsia="Calibri" w:hAnsi="Calibri" w:cs="Calibri"/>
          <w:color w:val="000000"/>
          <w:sz w:val="27"/>
        </w:rPr>
        <w:br/>
      </w:r>
    </w:p>
    <w:p w14:paraId="21373D07" w14:textId="77777777" w:rsidR="00917BF6" w:rsidRDefault="00917BF6">
      <w:pPr>
        <w:rPr>
          <w:rFonts w:ascii="Calibri" w:eastAsia="Calibri" w:hAnsi="Calibri" w:cs="Calibri"/>
        </w:rPr>
      </w:pPr>
    </w:p>
    <w:p w14:paraId="5F2D08C9" w14:textId="77777777" w:rsidR="00917BF6" w:rsidRDefault="003E3D01">
      <w:pPr>
        <w:rPr>
          <w:rFonts w:ascii="Calibri" w:eastAsia="Calibri" w:hAnsi="Calibri" w:cs="Calibri"/>
          <w:color w:val="000000"/>
          <w:sz w:val="27"/>
        </w:rPr>
      </w:pPr>
      <w:r>
        <w:rPr>
          <w:rFonts w:ascii="Calibri" w:eastAsia="Calibri" w:hAnsi="Calibri" w:cs="Calibri"/>
          <w:color w:val="000000"/>
          <w:sz w:val="27"/>
        </w:rPr>
        <w:t>Pair Programmer 2</w:t>
      </w:r>
    </w:p>
    <w:p w14:paraId="5DB6FFA7" w14:textId="77777777" w:rsidR="00917BF6" w:rsidRDefault="003E3D01">
      <w:pPr>
        <w:rPr>
          <w:rFonts w:ascii="Calibri" w:eastAsia="Calibri" w:hAnsi="Calibri" w:cs="Calibri"/>
        </w:rPr>
      </w:pPr>
      <w:r>
        <w:rPr>
          <w:rFonts w:ascii="Calibri" w:eastAsia="Calibri" w:hAnsi="Calibri" w:cs="Calibri"/>
          <w:color w:val="000000"/>
          <w:sz w:val="27"/>
        </w:rPr>
        <w:t>Ruben Rubalcaba 820565766</w:t>
      </w:r>
    </w:p>
    <w:sectPr w:rsidR="0091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BF6"/>
    <w:rsid w:val="003E3D01"/>
    <w:rsid w:val="0091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86AD"/>
  <w15:docId w15:val="{6A593907-0219-484D-9199-D13A1111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Huang</cp:lastModifiedBy>
  <cp:revision>2</cp:revision>
  <dcterms:created xsi:type="dcterms:W3CDTF">2021-10-29T04:01:00Z</dcterms:created>
  <dcterms:modified xsi:type="dcterms:W3CDTF">2021-10-29T04:01:00Z</dcterms:modified>
</cp:coreProperties>
</file>