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130" w:rsidRPr="001E329C" w:rsidRDefault="00B110EB" w:rsidP="00B110EB">
      <w:pPr>
        <w:jc w:val="center"/>
        <w:rPr>
          <w:sz w:val="40"/>
          <w:szCs w:val="40"/>
        </w:rPr>
      </w:pPr>
      <w:r w:rsidRPr="001E329C">
        <w:rPr>
          <w:sz w:val="40"/>
          <w:szCs w:val="40"/>
        </w:rPr>
        <w:t>Projet Annuel</w:t>
      </w:r>
    </w:p>
    <w:p w:rsidR="00B110EB" w:rsidRDefault="00B110EB" w:rsidP="00B110EB">
      <w:pPr>
        <w:jc w:val="center"/>
        <w:rPr>
          <w:sz w:val="28"/>
          <w:szCs w:val="28"/>
        </w:rPr>
      </w:pPr>
    </w:p>
    <w:p w:rsidR="00B110EB" w:rsidRDefault="00B110EB" w:rsidP="00B110EB">
      <w:pPr>
        <w:jc w:val="center"/>
        <w:rPr>
          <w:sz w:val="28"/>
          <w:szCs w:val="28"/>
        </w:rPr>
      </w:pPr>
    </w:p>
    <w:p w:rsidR="00B110EB" w:rsidRDefault="00B110EB" w:rsidP="00B110EB">
      <w:pPr>
        <w:jc w:val="both"/>
        <w:rPr>
          <w:sz w:val="28"/>
          <w:szCs w:val="28"/>
        </w:rPr>
      </w:pPr>
      <w:r>
        <w:rPr>
          <w:sz w:val="28"/>
          <w:szCs w:val="28"/>
        </w:rPr>
        <w:t>Démarche de réalisation suivie :</w:t>
      </w:r>
    </w:p>
    <w:p w:rsidR="00B110EB" w:rsidRDefault="00B110EB" w:rsidP="00B110EB">
      <w:pPr>
        <w:jc w:val="both"/>
        <w:rPr>
          <w:sz w:val="28"/>
          <w:szCs w:val="28"/>
        </w:rPr>
      </w:pPr>
    </w:p>
    <w:p w:rsidR="00B110EB" w:rsidRDefault="00B110EB" w:rsidP="00B110EB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Conception du diagramme de classe, diagramme de Gantt et du logo,</w:t>
      </w:r>
    </w:p>
    <w:p w:rsidR="00B110EB" w:rsidRDefault="00B110EB" w:rsidP="00B110EB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Conception des différentes IHM et du site web,</w:t>
      </w:r>
    </w:p>
    <w:p w:rsidR="00B110EB" w:rsidRDefault="00B110EB" w:rsidP="00B110EB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Mise en place de l’API,</w:t>
      </w:r>
    </w:p>
    <w:p w:rsidR="00B110EB" w:rsidRDefault="00B110EB" w:rsidP="00B110EB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Création du parseur d’annotation,</w:t>
      </w:r>
    </w:p>
    <w:p w:rsidR="00B110EB" w:rsidRDefault="00B110EB" w:rsidP="00B110EB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Création des fonctionnalités de l’application et du site,</w:t>
      </w:r>
    </w:p>
    <w:p w:rsidR="00B110EB" w:rsidRDefault="00B110EB" w:rsidP="00B110EB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Création des plugins et implémentation dans l’application et le site.</w:t>
      </w:r>
    </w:p>
    <w:p w:rsidR="00B110EB" w:rsidRDefault="00B110EB" w:rsidP="00B110EB">
      <w:pPr>
        <w:jc w:val="both"/>
        <w:rPr>
          <w:sz w:val="28"/>
          <w:szCs w:val="28"/>
        </w:rPr>
      </w:pPr>
    </w:p>
    <w:p w:rsidR="00B110EB" w:rsidRDefault="00B110EB" w:rsidP="00B110EB">
      <w:pPr>
        <w:jc w:val="both"/>
        <w:rPr>
          <w:sz w:val="28"/>
          <w:szCs w:val="28"/>
        </w:rPr>
      </w:pPr>
      <w:r>
        <w:rPr>
          <w:sz w:val="28"/>
          <w:szCs w:val="28"/>
        </w:rPr>
        <w:t>Pauline :</w:t>
      </w:r>
    </w:p>
    <w:p w:rsidR="00B110EB" w:rsidRDefault="00B110EB" w:rsidP="00B110EB">
      <w:pPr>
        <w:jc w:val="both"/>
        <w:rPr>
          <w:sz w:val="28"/>
          <w:szCs w:val="28"/>
        </w:rPr>
      </w:pPr>
    </w:p>
    <w:p w:rsidR="00B110EB" w:rsidRPr="00B110EB" w:rsidRDefault="00B110EB" w:rsidP="00B110EB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B110EB">
        <w:rPr>
          <w:sz w:val="28"/>
          <w:szCs w:val="28"/>
        </w:rPr>
        <w:t>Création des IHM de l’application (fenêtr</w:t>
      </w:r>
      <w:r w:rsidR="00D9236E">
        <w:rPr>
          <w:sz w:val="28"/>
          <w:szCs w:val="28"/>
        </w:rPr>
        <w:t>es de connexion et application).</w:t>
      </w:r>
    </w:p>
    <w:p w:rsidR="00D9236E" w:rsidRDefault="00D9236E" w:rsidP="00D9236E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Dans la première version de l’application, nous avions un </w:t>
      </w:r>
      <w:proofErr w:type="spellStart"/>
      <w:r>
        <w:rPr>
          <w:sz w:val="28"/>
          <w:szCs w:val="28"/>
        </w:rPr>
        <w:t>mediaPlayer</w:t>
      </w:r>
      <w:proofErr w:type="spellEnd"/>
      <w:r>
        <w:rPr>
          <w:sz w:val="28"/>
          <w:szCs w:val="28"/>
        </w:rPr>
        <w:t xml:space="preserve"> pour le fichier audio et un autre </w:t>
      </w:r>
      <w:proofErr w:type="spellStart"/>
      <w:r>
        <w:rPr>
          <w:sz w:val="28"/>
          <w:szCs w:val="28"/>
        </w:rPr>
        <w:t>mediaPlayer</w:t>
      </w:r>
      <w:proofErr w:type="spellEnd"/>
      <w:r>
        <w:rPr>
          <w:sz w:val="28"/>
          <w:szCs w:val="28"/>
        </w:rPr>
        <w:t xml:space="preserve"> pour la prévisualisation des sons, ajout des différents sons dans une zone avec un drag and drop.</w:t>
      </w:r>
    </w:p>
    <w:p w:rsidR="00D9236E" w:rsidRDefault="00D9236E" w:rsidP="00D9236E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Dans la version finale, nous avons dû repenser toute la gestion de lecture et création du morceau de musique car le </w:t>
      </w:r>
      <w:proofErr w:type="spellStart"/>
      <w:r>
        <w:rPr>
          <w:sz w:val="28"/>
          <w:szCs w:val="28"/>
        </w:rPr>
        <w:t>mediaPlayer</w:t>
      </w:r>
      <w:proofErr w:type="spellEnd"/>
      <w:r>
        <w:rPr>
          <w:sz w:val="28"/>
          <w:szCs w:val="28"/>
        </w:rPr>
        <w:t xml:space="preserve"> ne fonctionnait pas avec différents fichiers sources. La partie drag and drop a dû être repenser également.</w:t>
      </w:r>
    </w:p>
    <w:p w:rsidR="00D9236E" w:rsidRDefault="00D9236E" w:rsidP="00D9236E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Bouton de gestion des fichiers sources à ajouter, supprimer ou valider pour la création du fichier final.</w:t>
      </w:r>
    </w:p>
    <w:p w:rsidR="00D9236E" w:rsidRDefault="00D9236E" w:rsidP="00D9236E">
      <w:pPr>
        <w:jc w:val="both"/>
        <w:rPr>
          <w:sz w:val="28"/>
          <w:szCs w:val="28"/>
        </w:rPr>
      </w:pPr>
    </w:p>
    <w:p w:rsidR="00D9236E" w:rsidRDefault="00D9236E" w:rsidP="00D9236E">
      <w:pPr>
        <w:jc w:val="both"/>
        <w:rPr>
          <w:sz w:val="28"/>
          <w:szCs w:val="28"/>
        </w:rPr>
      </w:pPr>
      <w:r>
        <w:rPr>
          <w:sz w:val="28"/>
          <w:szCs w:val="28"/>
        </w:rPr>
        <w:t>Ruben :</w:t>
      </w:r>
    </w:p>
    <w:p w:rsidR="00D9236E" w:rsidRDefault="00D9236E" w:rsidP="00D9236E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Création du parseur d’annotation permettant de générer une documentation en html.</w:t>
      </w:r>
    </w:p>
    <w:p w:rsidR="00D9236E" w:rsidRDefault="00D9236E" w:rsidP="00D9236E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Création des fonctionnalités de mixage des différents fichiers sources pour créer le fichier </w:t>
      </w:r>
      <w:proofErr w:type="spellStart"/>
      <w:r>
        <w:rPr>
          <w:sz w:val="28"/>
          <w:szCs w:val="28"/>
        </w:rPr>
        <w:t>wav</w:t>
      </w:r>
      <w:proofErr w:type="spellEnd"/>
      <w:r>
        <w:rPr>
          <w:sz w:val="28"/>
          <w:szCs w:val="28"/>
        </w:rPr>
        <w:t xml:space="preserve"> final.</w:t>
      </w:r>
    </w:p>
    <w:p w:rsidR="00D9236E" w:rsidRDefault="00D9236E" w:rsidP="00D9236E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Implémentation des fonctionnalités de mixage dans l’application + prévisualisation du morceau </w:t>
      </w:r>
      <w:proofErr w:type="spellStart"/>
      <w:r>
        <w:rPr>
          <w:sz w:val="28"/>
          <w:szCs w:val="28"/>
        </w:rPr>
        <w:t>wav</w:t>
      </w:r>
      <w:proofErr w:type="spellEnd"/>
      <w:r>
        <w:rPr>
          <w:sz w:val="28"/>
          <w:szCs w:val="28"/>
        </w:rPr>
        <w:t xml:space="preserve"> obtenue.</w:t>
      </w:r>
    </w:p>
    <w:p w:rsidR="00D9236E" w:rsidRDefault="00D9236E" w:rsidP="00D9236E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Sauvegarde du fichier </w:t>
      </w:r>
      <w:proofErr w:type="spellStart"/>
      <w:r>
        <w:rPr>
          <w:sz w:val="28"/>
          <w:szCs w:val="28"/>
        </w:rPr>
        <w:t>wav</w:t>
      </w:r>
      <w:proofErr w:type="spellEnd"/>
      <w:r>
        <w:rPr>
          <w:sz w:val="28"/>
          <w:szCs w:val="28"/>
        </w:rPr>
        <w:t xml:space="preserve"> obtenue.</w:t>
      </w:r>
    </w:p>
    <w:p w:rsidR="001E329C" w:rsidRPr="00D9236E" w:rsidRDefault="001E329C" w:rsidP="001E329C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Mise en place et implémentation des plugins.</w:t>
      </w:r>
    </w:p>
    <w:p w:rsidR="001E329C" w:rsidRDefault="001E329C" w:rsidP="001E329C">
      <w:pPr>
        <w:pStyle w:val="Paragraphedeliste"/>
        <w:jc w:val="both"/>
        <w:rPr>
          <w:sz w:val="28"/>
          <w:szCs w:val="28"/>
        </w:rPr>
      </w:pPr>
    </w:p>
    <w:p w:rsidR="00D9236E" w:rsidRDefault="00D9236E" w:rsidP="00D9236E">
      <w:pPr>
        <w:jc w:val="both"/>
        <w:rPr>
          <w:sz w:val="28"/>
          <w:szCs w:val="28"/>
        </w:rPr>
      </w:pPr>
    </w:p>
    <w:p w:rsidR="00D9236E" w:rsidRDefault="00D9236E" w:rsidP="00D9236E">
      <w:pPr>
        <w:jc w:val="both"/>
        <w:rPr>
          <w:sz w:val="28"/>
          <w:szCs w:val="28"/>
        </w:rPr>
      </w:pPr>
      <w:r>
        <w:rPr>
          <w:sz w:val="28"/>
          <w:szCs w:val="28"/>
        </w:rPr>
        <w:t>Maximilien :</w:t>
      </w:r>
    </w:p>
    <w:p w:rsidR="00D9236E" w:rsidRDefault="00D9236E" w:rsidP="00D9236E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Création de l’API en Node.JS.</w:t>
      </w:r>
    </w:p>
    <w:p w:rsidR="00D9236E" w:rsidRDefault="00D9236E" w:rsidP="00D9236E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Création du site web avec </w:t>
      </w:r>
      <w:proofErr w:type="spellStart"/>
      <w:r>
        <w:rPr>
          <w:sz w:val="28"/>
          <w:szCs w:val="28"/>
        </w:rPr>
        <w:t>angularJS</w:t>
      </w:r>
      <w:proofErr w:type="spellEnd"/>
      <w:r>
        <w:rPr>
          <w:sz w:val="28"/>
          <w:szCs w:val="28"/>
        </w:rPr>
        <w:t xml:space="preserve"> et </w:t>
      </w:r>
      <w:r w:rsidR="001E329C">
        <w:rPr>
          <w:sz w:val="28"/>
          <w:szCs w:val="28"/>
        </w:rPr>
        <w:t xml:space="preserve">de la base de données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>.</w:t>
      </w:r>
    </w:p>
    <w:p w:rsidR="00D9236E" w:rsidRDefault="001E329C" w:rsidP="00D9236E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Mise en place des parties de connexions de l’application.</w:t>
      </w:r>
    </w:p>
    <w:p w:rsidR="001E329C" w:rsidRDefault="001E329C" w:rsidP="00D9236E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Gestion de fichiers </w:t>
      </w:r>
      <w:proofErr w:type="spellStart"/>
      <w:r>
        <w:rPr>
          <w:sz w:val="28"/>
          <w:szCs w:val="28"/>
        </w:rPr>
        <w:t>audios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wav</w:t>
      </w:r>
      <w:proofErr w:type="spellEnd"/>
      <w:r>
        <w:rPr>
          <w:sz w:val="28"/>
          <w:szCs w:val="28"/>
        </w:rPr>
        <w:t xml:space="preserve"> sur le site.</w:t>
      </w:r>
    </w:p>
    <w:p w:rsidR="001E329C" w:rsidRDefault="001E329C" w:rsidP="00D9236E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Prévisualisation des fichiers </w:t>
      </w:r>
      <w:proofErr w:type="spellStart"/>
      <w:r>
        <w:rPr>
          <w:sz w:val="28"/>
          <w:szCs w:val="28"/>
        </w:rPr>
        <w:t>audios</w:t>
      </w:r>
      <w:proofErr w:type="spellEnd"/>
      <w:r>
        <w:rPr>
          <w:sz w:val="28"/>
          <w:szCs w:val="28"/>
        </w:rPr>
        <w:t xml:space="preserve"> sur le site.</w:t>
      </w:r>
    </w:p>
    <w:p w:rsidR="001E329C" w:rsidRDefault="001E329C" w:rsidP="00D9236E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Mise en place et implémentation des plugins.</w:t>
      </w:r>
    </w:p>
    <w:p w:rsidR="001E329C" w:rsidRDefault="001E329C" w:rsidP="001E329C">
      <w:pPr>
        <w:jc w:val="both"/>
        <w:rPr>
          <w:sz w:val="28"/>
          <w:szCs w:val="28"/>
        </w:rPr>
      </w:pPr>
    </w:p>
    <w:p w:rsidR="001E329C" w:rsidRDefault="001E329C" w:rsidP="001E329C">
      <w:pPr>
        <w:jc w:val="both"/>
        <w:rPr>
          <w:sz w:val="28"/>
          <w:szCs w:val="28"/>
        </w:rPr>
      </w:pPr>
    </w:p>
    <w:p w:rsidR="001E329C" w:rsidRDefault="001E329C" w:rsidP="001E329C">
      <w:pPr>
        <w:jc w:val="both"/>
        <w:rPr>
          <w:sz w:val="28"/>
          <w:szCs w:val="28"/>
        </w:rPr>
      </w:pPr>
      <w:r>
        <w:rPr>
          <w:sz w:val="28"/>
          <w:szCs w:val="28"/>
        </w:rPr>
        <w:t>Difficultés rencontrées :</w:t>
      </w:r>
    </w:p>
    <w:p w:rsidR="001E329C" w:rsidRDefault="001E329C" w:rsidP="001E329C">
      <w:pPr>
        <w:jc w:val="both"/>
        <w:rPr>
          <w:sz w:val="28"/>
          <w:szCs w:val="28"/>
        </w:rPr>
      </w:pPr>
    </w:p>
    <w:p w:rsidR="001E329C" w:rsidRDefault="001E329C" w:rsidP="001E329C">
      <w:pPr>
        <w:jc w:val="both"/>
        <w:rPr>
          <w:sz w:val="28"/>
          <w:szCs w:val="28"/>
        </w:rPr>
      </w:pPr>
      <w:r>
        <w:rPr>
          <w:sz w:val="28"/>
          <w:szCs w:val="28"/>
        </w:rPr>
        <w:t>Pour la partie application certaines fonctionnalités de la première version marchait sous Windows d’autre sous Mac, ce qui a conduit à devoir revoir le code et l’implémentation des fonctionnalités de l’application.</w:t>
      </w:r>
    </w:p>
    <w:p w:rsidR="001E329C" w:rsidRDefault="001E329C" w:rsidP="001E329C">
      <w:pPr>
        <w:jc w:val="both"/>
        <w:rPr>
          <w:sz w:val="28"/>
          <w:szCs w:val="28"/>
        </w:rPr>
      </w:pPr>
    </w:p>
    <w:p w:rsidR="001E329C" w:rsidRDefault="001E329C" w:rsidP="001E329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Pour la partie mixage des morceaux, il a fallu faire une longue recherche pour trouver la bonne librairie et réussir à créer un morceau de musique au format </w:t>
      </w:r>
      <w:proofErr w:type="spellStart"/>
      <w:r>
        <w:rPr>
          <w:sz w:val="28"/>
          <w:szCs w:val="28"/>
        </w:rPr>
        <w:t>wav</w:t>
      </w:r>
      <w:proofErr w:type="spellEnd"/>
      <w:r>
        <w:rPr>
          <w:sz w:val="28"/>
          <w:szCs w:val="28"/>
        </w:rPr>
        <w:t xml:space="preserve"> à partir d’autre fichiers </w:t>
      </w:r>
      <w:proofErr w:type="spellStart"/>
      <w:r>
        <w:rPr>
          <w:sz w:val="28"/>
          <w:szCs w:val="28"/>
        </w:rPr>
        <w:t>wav</w:t>
      </w:r>
      <w:proofErr w:type="spellEnd"/>
      <w:r>
        <w:rPr>
          <w:sz w:val="28"/>
          <w:szCs w:val="28"/>
        </w:rPr>
        <w:t>.</w:t>
      </w:r>
    </w:p>
    <w:p w:rsidR="001E329C" w:rsidRDefault="001E329C" w:rsidP="001E329C">
      <w:pPr>
        <w:jc w:val="both"/>
        <w:rPr>
          <w:sz w:val="28"/>
          <w:szCs w:val="28"/>
        </w:rPr>
      </w:pPr>
    </w:p>
    <w:p w:rsidR="001E329C" w:rsidRPr="001E329C" w:rsidRDefault="001E329C" w:rsidP="001E329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Nous n’avons pas réussi </w:t>
      </w:r>
      <w:bookmarkStart w:id="0" w:name="_GoBack"/>
      <w:bookmarkEnd w:id="0"/>
      <w:r>
        <w:rPr>
          <w:sz w:val="28"/>
          <w:szCs w:val="28"/>
        </w:rPr>
        <w:t>à trouver de solution pour que l’application marche sous Windows et Mac correctement des deux côtés.</w:t>
      </w:r>
    </w:p>
    <w:sectPr w:rsidR="001E329C" w:rsidRPr="001E32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14947"/>
    <w:multiLevelType w:val="hybridMultilevel"/>
    <w:tmpl w:val="7C78AD9E"/>
    <w:lvl w:ilvl="0" w:tplc="0100D7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0EB"/>
    <w:rsid w:val="001E329C"/>
    <w:rsid w:val="002B0130"/>
    <w:rsid w:val="00373EB6"/>
    <w:rsid w:val="00B110EB"/>
    <w:rsid w:val="00D9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A87D1"/>
  <w15:chartTrackingRefBased/>
  <w15:docId w15:val="{23EDE33E-4F25-4CA2-9792-1F31FC2F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1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345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Pev Pauline</dc:creator>
  <cp:keywords/>
  <dc:description/>
  <cp:lastModifiedBy>Pev Pauline</cp:lastModifiedBy>
  <cp:revision>1</cp:revision>
  <dcterms:created xsi:type="dcterms:W3CDTF">2018-07-23T01:24:00Z</dcterms:created>
  <dcterms:modified xsi:type="dcterms:W3CDTF">2018-07-23T01:51:00Z</dcterms:modified>
</cp:coreProperties>
</file>