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35ED" w:rsidRPr="006B72AA" w:rsidRDefault="009935ED" w:rsidP="00295314">
      <w:pPr>
        <w:pStyle w:val="Ttulo1"/>
        <w:spacing w:after="240" w:line="240" w:lineRule="auto"/>
        <w:jc w:val="both"/>
        <w:rPr>
          <w:b/>
          <w:color w:val="44546A" w:themeColor="text2"/>
          <w:sz w:val="40"/>
        </w:rPr>
      </w:pPr>
      <w:r w:rsidRPr="006B72AA">
        <w:rPr>
          <w:b/>
          <w:color w:val="44546A" w:themeColor="text2"/>
          <w:sz w:val="40"/>
        </w:rPr>
        <w:t>PROYECTO INTERMODULAR (DÍA 1)</w:t>
      </w:r>
    </w:p>
    <w:p w:rsidR="009935ED" w:rsidRDefault="00116E1D" w:rsidP="00295314">
      <w:pPr>
        <w:spacing w:before="240" w:after="240" w:line="240" w:lineRule="auto"/>
        <w:jc w:val="both"/>
      </w:pPr>
      <w:r>
        <w:rPr>
          <w:b/>
        </w:rPr>
        <w:t>Integrantes</w:t>
      </w:r>
      <w:r w:rsidR="009935ED" w:rsidRPr="00116E1D">
        <w:rPr>
          <w:b/>
        </w:rPr>
        <w:t>:</w:t>
      </w:r>
      <w:r w:rsidR="009935ED">
        <w:t xml:space="preserve"> </w:t>
      </w:r>
      <w:r w:rsidR="009935ED" w:rsidRPr="009935ED">
        <w:rPr>
          <w:color w:val="002060"/>
        </w:rPr>
        <w:t xml:space="preserve">Iván Rodríguez, Pablo Ventero y Rubén Vázquez. </w:t>
      </w:r>
    </w:p>
    <w:p w:rsidR="00295314" w:rsidRDefault="009935ED" w:rsidP="00295314">
      <w:pPr>
        <w:spacing w:before="240" w:after="240" w:line="240" w:lineRule="auto"/>
        <w:jc w:val="both"/>
        <w:rPr>
          <w:color w:val="002060"/>
        </w:rPr>
      </w:pPr>
      <w:r w:rsidRPr="009935ED">
        <w:rPr>
          <w:b/>
        </w:rPr>
        <w:t>Proyecto Elegido:</w:t>
      </w:r>
      <w:r>
        <w:t xml:space="preserve"> </w:t>
      </w:r>
      <w:r w:rsidRPr="00116E1D">
        <w:rPr>
          <w:color w:val="002060"/>
        </w:rPr>
        <w:t xml:space="preserve">Opción </w:t>
      </w:r>
      <w:r w:rsidR="00116E1D" w:rsidRPr="00116E1D">
        <w:rPr>
          <w:color w:val="002060"/>
        </w:rPr>
        <w:t>D</w:t>
      </w:r>
      <w:r w:rsidRPr="00116E1D">
        <w:rPr>
          <w:color w:val="002060"/>
        </w:rPr>
        <w:t xml:space="preserve"> - Gestión de una liga</w:t>
      </w:r>
      <w:r w:rsidR="0044489F" w:rsidRPr="00116E1D">
        <w:rPr>
          <w:color w:val="002060"/>
        </w:rPr>
        <w:t xml:space="preserve"> de </w:t>
      </w:r>
      <w:r w:rsidRPr="00116E1D">
        <w:rPr>
          <w:color w:val="002060"/>
        </w:rPr>
        <w:t>bolera.</w:t>
      </w:r>
    </w:p>
    <w:p w:rsidR="00295314" w:rsidRDefault="00295314" w:rsidP="00295314">
      <w:pPr>
        <w:spacing w:before="240" w:after="240" w:line="240" w:lineRule="auto"/>
        <w:jc w:val="both"/>
        <w:rPr>
          <w:color w:val="002060"/>
        </w:rPr>
      </w:pPr>
      <w:r w:rsidRPr="00295314">
        <w:rPr>
          <w:b/>
          <w:noProof/>
          <w:color w:val="44546A" w:themeColor="text2"/>
          <w:sz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posOffset>5749239</wp:posOffset>
            </wp:positionH>
            <wp:positionV relativeFrom="paragraph">
              <wp:posOffset>266903</wp:posOffset>
            </wp:positionV>
            <wp:extent cx="1455420" cy="1404620"/>
            <wp:effectExtent l="0" t="0" r="0" b="5080"/>
            <wp:wrapSquare wrapText="bothSides"/>
            <wp:docPr id="4" name="Imagen 4" descr="C:\Users\FP\Downloads\Gemini_Generated_Image_httd2ohttd2oht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P\Downloads\Gemini_Generated_Image_httd2ohttd2ohtt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18" t="10449" r="28213" b="13659"/>
                    <a:stretch/>
                  </pic:blipFill>
                  <pic:spPr bwMode="auto">
                    <a:xfrm>
                      <a:off x="0" y="0"/>
                      <a:ext cx="1455420" cy="140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5314" w:rsidRPr="00295314" w:rsidRDefault="00295314" w:rsidP="00295314">
      <w:pPr>
        <w:spacing w:before="240" w:line="240" w:lineRule="auto"/>
        <w:jc w:val="both"/>
        <w:rPr>
          <w:b/>
          <w:color w:val="44546A" w:themeColor="text2"/>
          <w:sz w:val="28"/>
        </w:rPr>
      </w:pPr>
      <w:r w:rsidRPr="00295314">
        <w:rPr>
          <w:b/>
          <w:color w:val="44546A" w:themeColor="text2"/>
          <w:sz w:val="28"/>
        </w:rPr>
        <w:t>Explicación del proyecto:</w:t>
      </w:r>
    </w:p>
    <w:p w:rsidR="006B72AA" w:rsidRPr="006B72AA" w:rsidRDefault="006B72AA" w:rsidP="00295314">
      <w:pPr>
        <w:spacing w:before="240" w:after="240" w:line="240" w:lineRule="auto"/>
        <w:jc w:val="both"/>
        <w:rPr>
          <w:color w:val="002060"/>
        </w:rPr>
      </w:pPr>
      <w:r w:rsidRPr="006B72AA">
        <w:rPr>
          <w:b/>
          <w:color w:val="002060"/>
        </w:rPr>
        <w:t>Bolera Plenazo</w:t>
      </w:r>
      <w:r w:rsidRPr="006B72AA">
        <w:rPr>
          <w:color w:val="002060"/>
        </w:rPr>
        <w:t xml:space="preserve"> organiza una liga local limitada a un máximo de </w:t>
      </w:r>
      <w:r>
        <w:rPr>
          <w:color w:val="002060"/>
        </w:rPr>
        <w:t>10</w:t>
      </w:r>
      <w:r w:rsidRPr="006B72AA">
        <w:rPr>
          <w:color w:val="002060"/>
        </w:rPr>
        <w:t xml:space="preserve"> parejas.</w:t>
      </w:r>
    </w:p>
    <w:p w:rsidR="006B72AA" w:rsidRDefault="006B72AA" w:rsidP="00295314">
      <w:pPr>
        <w:spacing w:before="240" w:after="240" w:line="240" w:lineRule="auto"/>
        <w:jc w:val="both"/>
        <w:rPr>
          <w:color w:val="002060"/>
        </w:rPr>
      </w:pPr>
      <w:r w:rsidRPr="006B72AA">
        <w:rPr>
          <w:color w:val="002060"/>
        </w:rPr>
        <w:t>Necesitan una aplicación informática para gestionar de forma eficiente los jugadores, los partidos, los resultados y la clasificación en tiempo real. Además, el sistema debe incluir un control de alertas que avise automáticamente cuando una pista ya esté reservada para evitar confusiones.</w:t>
      </w:r>
    </w:p>
    <w:p w:rsidR="006B72AA" w:rsidRPr="006B72AA" w:rsidRDefault="006B72AA" w:rsidP="00295314">
      <w:pPr>
        <w:spacing w:before="240" w:after="240" w:line="240" w:lineRule="auto"/>
        <w:jc w:val="both"/>
        <w:rPr>
          <w:color w:val="002060"/>
        </w:rPr>
      </w:pPr>
    </w:p>
    <w:p w:rsidR="009935ED" w:rsidRPr="00295314" w:rsidRDefault="00295314" w:rsidP="00295314">
      <w:pPr>
        <w:pStyle w:val="Ttulo2"/>
        <w:spacing w:before="240" w:after="240" w:line="240" w:lineRule="auto"/>
        <w:jc w:val="both"/>
        <w:rPr>
          <w:b/>
          <w:color w:val="44546A" w:themeColor="text2"/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89FFB45">
            <wp:simplePos x="0" y="0"/>
            <wp:positionH relativeFrom="margin">
              <wp:posOffset>4457039</wp:posOffset>
            </wp:positionH>
            <wp:positionV relativeFrom="margin">
              <wp:posOffset>3796004</wp:posOffset>
            </wp:positionV>
            <wp:extent cx="1468755" cy="979805"/>
            <wp:effectExtent l="19050" t="0" r="17145" b="296545"/>
            <wp:wrapSquare wrapText="bothSides"/>
            <wp:docPr id="7" name="Imagen 7" descr="Rentabilidad financiera: cálculo y signifi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Rentabilidad financiera: cálculo y significad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755" cy="9798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35ED" w:rsidRPr="00295314">
        <w:rPr>
          <w:b/>
          <w:color w:val="44546A" w:themeColor="text2"/>
          <w:sz w:val="32"/>
        </w:rPr>
        <w:t>Reparto de Tareas y Responsabilidades</w:t>
      </w:r>
    </w:p>
    <w:p w:rsidR="009935ED" w:rsidRDefault="009935ED" w:rsidP="00295314">
      <w:pPr>
        <w:spacing w:before="240" w:after="240" w:line="240" w:lineRule="auto"/>
        <w:jc w:val="both"/>
      </w:pPr>
      <w:r w:rsidRPr="009935ED">
        <w:rPr>
          <w:b/>
        </w:rPr>
        <w:t>Persona 1 (Rub</w:t>
      </w:r>
      <w:r>
        <w:rPr>
          <w:b/>
        </w:rPr>
        <w:t>é</w:t>
      </w:r>
      <w:r w:rsidRPr="009935ED">
        <w:rPr>
          <w:b/>
        </w:rPr>
        <w:t>n):</w:t>
      </w:r>
      <w:r w:rsidRPr="009935ED">
        <w:t xml:space="preserve"> </w:t>
      </w:r>
      <w:r w:rsidRPr="009935ED">
        <w:rPr>
          <w:color w:val="002060"/>
        </w:rPr>
        <w:t xml:space="preserve">Responsable principal de Base de Datos y Servidor. Se encargará del diseño del modelo E/R, normalización, script SQL y del despliegue en AWS/Ubuntu mediante conexión SSH. </w:t>
      </w:r>
    </w:p>
    <w:p w:rsidR="009935ED" w:rsidRDefault="009935ED" w:rsidP="00295314">
      <w:pPr>
        <w:spacing w:before="240" w:after="240" w:line="240" w:lineRule="auto"/>
        <w:jc w:val="both"/>
      </w:pPr>
      <w:r w:rsidRPr="009935ED">
        <w:rPr>
          <w:b/>
        </w:rPr>
        <w:t xml:space="preserve">Persona 2 </w:t>
      </w:r>
      <w:r>
        <w:rPr>
          <w:b/>
        </w:rPr>
        <w:t>(</w:t>
      </w:r>
      <w:r w:rsidRPr="009935ED">
        <w:rPr>
          <w:b/>
        </w:rPr>
        <w:t>Pablo):</w:t>
      </w:r>
      <w:r w:rsidRPr="009935ED">
        <w:t xml:space="preserve"> </w:t>
      </w:r>
      <w:r w:rsidRPr="009935ED">
        <w:rPr>
          <w:color w:val="002060"/>
        </w:rPr>
        <w:t xml:space="preserve">Responsable principal de Programación. Se encargará de la lógica de negocio en Java, conexión JDBC, gestión de excepciones propias, sistema de logs y desarrollo de los tests unitarios.  </w:t>
      </w:r>
    </w:p>
    <w:p w:rsidR="0044489F" w:rsidRDefault="009935ED" w:rsidP="00295314">
      <w:pPr>
        <w:spacing w:before="240" w:after="240" w:line="240" w:lineRule="auto"/>
        <w:jc w:val="both"/>
        <w:rPr>
          <w:color w:val="002060"/>
        </w:rPr>
      </w:pPr>
      <w:r w:rsidRPr="009935ED">
        <w:rPr>
          <w:b/>
        </w:rPr>
        <w:t>Persona 3 (</w:t>
      </w:r>
      <w:r>
        <w:rPr>
          <w:b/>
        </w:rPr>
        <w:t>I</w:t>
      </w:r>
      <w:r w:rsidRPr="009935ED">
        <w:rPr>
          <w:b/>
        </w:rPr>
        <w:t>ván):</w:t>
      </w:r>
      <w:r w:rsidRPr="009935ED">
        <w:t xml:space="preserve"> </w:t>
      </w:r>
      <w:r w:rsidRPr="009935ED">
        <w:rPr>
          <w:color w:val="002060"/>
        </w:rPr>
        <w:t>Responsable principal de Interfaz y Documentación. Se encargará del diseño de las pantallas (Swing/JavaFX), generación de Javadoc, el informe exportable en HTML y la redacción de la memoria técnica.</w:t>
      </w:r>
      <w:r w:rsidR="00295314" w:rsidRPr="00295314">
        <w:rPr>
          <w:noProof/>
        </w:rPr>
        <w:t xml:space="preserve"> </w:t>
      </w:r>
    </w:p>
    <w:p w:rsidR="00295314" w:rsidRPr="0044489F" w:rsidRDefault="00295314" w:rsidP="00295314">
      <w:pPr>
        <w:spacing w:before="240" w:after="240" w:line="240" w:lineRule="auto"/>
        <w:jc w:val="both"/>
        <w:rPr>
          <w:color w:val="002060"/>
        </w:rPr>
      </w:pPr>
    </w:p>
    <w:p w:rsidR="0044489F" w:rsidRDefault="009935ED" w:rsidP="00295314">
      <w:pPr>
        <w:pStyle w:val="Ttulo1"/>
        <w:spacing w:line="240" w:lineRule="auto"/>
        <w:jc w:val="both"/>
      </w:pPr>
      <w:r>
        <w:t>Análisis de riesgos del puesto (IPE)</w:t>
      </w:r>
    </w:p>
    <w:p w:rsidR="0044489F" w:rsidRPr="00C463F5" w:rsidRDefault="00295314" w:rsidP="00295314">
      <w:pPr>
        <w:spacing w:before="240" w:line="240" w:lineRule="auto"/>
        <w:jc w:val="both"/>
        <w:rPr>
          <w:b/>
          <w:color w:val="44546A" w:themeColor="text2"/>
          <w:sz w:val="28"/>
        </w:rPr>
      </w:pPr>
      <w:r w:rsidRPr="00C463F5">
        <w:rPr>
          <w:noProof/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4029811</wp:posOffset>
            </wp:positionH>
            <wp:positionV relativeFrom="margin">
              <wp:posOffset>6795770</wp:posOffset>
            </wp:positionV>
            <wp:extent cx="2346325" cy="1272540"/>
            <wp:effectExtent l="19050" t="0" r="15875" b="403860"/>
            <wp:wrapSquare wrapText="bothSides"/>
            <wp:docPr id="3" name="Imagen 3" descr="Ergonomía informática: guía esencial para un trabajo saludable y efic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rgonomía informática: guía esencial para un trabajo saludable y eficient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325" cy="127254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489F" w:rsidRPr="00C463F5">
        <w:rPr>
          <w:b/>
          <w:color w:val="44546A" w:themeColor="text2"/>
          <w:sz w:val="28"/>
        </w:rPr>
        <w:t xml:space="preserve">En el </w:t>
      </w:r>
      <w:r w:rsidR="00D40F60">
        <w:rPr>
          <w:b/>
          <w:color w:val="44546A" w:themeColor="text2"/>
          <w:sz w:val="28"/>
        </w:rPr>
        <w:t>puesto de trabajo</w:t>
      </w:r>
      <w:r w:rsidR="0044489F" w:rsidRPr="00C463F5">
        <w:rPr>
          <w:b/>
          <w:color w:val="44546A" w:themeColor="text2"/>
          <w:sz w:val="28"/>
        </w:rPr>
        <w:t xml:space="preserve"> (Clase)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El equipo y las pantallas:</w:t>
      </w:r>
      <w:r w:rsidRPr="0044489F">
        <w:t xml:space="preserve"> </w:t>
      </w:r>
      <w:r w:rsidRPr="0044489F">
        <w:rPr>
          <w:color w:val="002060"/>
        </w:rPr>
        <w:t>Toda la parte de los ordenadores va de lujo. Las pantallas se pueden reclinar muy bien para no forzar la postura</w:t>
      </w:r>
      <w:r>
        <w:rPr>
          <w:color w:val="002060"/>
        </w:rPr>
        <w:t xml:space="preserve"> del cuerpo</w:t>
      </w:r>
      <w:r w:rsidRPr="0044489F">
        <w:rPr>
          <w:color w:val="002060"/>
        </w:rPr>
        <w:t xml:space="preserve"> y la iluminación de la clase es correcta.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Teclado y muñecas:</w:t>
      </w:r>
      <w:r w:rsidRPr="0044489F">
        <w:t xml:space="preserve"> </w:t>
      </w:r>
      <w:r w:rsidRPr="0044489F">
        <w:rPr>
          <w:color w:val="002060"/>
        </w:rPr>
        <w:t>El teclado es ergonómico y está en una buena posición. Esto nos viene genial para escribir cómodos y evitar dolores en las muñecas o el síndrome del túnel carpiano.</w:t>
      </w:r>
    </w:p>
    <w:p w:rsidR="0044489F" w:rsidRPr="0044489F" w:rsidRDefault="0044489F" w:rsidP="00295314">
      <w:pPr>
        <w:spacing w:before="240" w:line="240" w:lineRule="auto"/>
        <w:jc w:val="both"/>
        <w:rPr>
          <w:color w:val="002060"/>
        </w:rPr>
      </w:pPr>
      <w:r w:rsidRPr="0044489F">
        <w:rPr>
          <w:b/>
        </w:rPr>
        <w:t>Seguridad:</w:t>
      </w:r>
      <w:r w:rsidRPr="0044489F">
        <w:t xml:space="preserve"> </w:t>
      </w:r>
      <w:r w:rsidRPr="0044489F">
        <w:rPr>
          <w:color w:val="002060"/>
        </w:rPr>
        <w:t>Todo el tema de los cables, enchufes e instalaciones es totalmente seguro y está bien recogido por el suelo y las mesas para evitar tropiezos</w:t>
      </w:r>
      <w:r>
        <w:rPr>
          <w:color w:val="002060"/>
        </w:rPr>
        <w:t xml:space="preserve"> o accidentes</w:t>
      </w:r>
      <w:r w:rsidRPr="0044489F">
        <w:rPr>
          <w:color w:val="002060"/>
        </w:rPr>
        <w:t>.</w:t>
      </w:r>
    </w:p>
    <w:p w:rsidR="00295314" w:rsidRDefault="00295314" w:rsidP="00295314">
      <w:pPr>
        <w:spacing w:before="240" w:line="240" w:lineRule="auto"/>
        <w:jc w:val="both"/>
        <w:rPr>
          <w:color w:val="002060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4939504</wp:posOffset>
            </wp:positionH>
            <wp:positionV relativeFrom="margin">
              <wp:posOffset>-140818</wp:posOffset>
            </wp:positionV>
            <wp:extent cx="1290320" cy="776605"/>
            <wp:effectExtent l="133350" t="76200" r="81280" b="137795"/>
            <wp:wrapSquare wrapText="bothSides"/>
            <wp:docPr id="9" name="Imagen 9" descr="Sillas ergonómicas para dolores lumb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illas ergonómicas para dolores lumbare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77660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489F">
        <w:rPr>
          <w:b/>
        </w:rPr>
        <w:t>Riesgo laboral</w:t>
      </w:r>
      <w:r w:rsidR="0044489F" w:rsidRPr="0044489F">
        <w:rPr>
          <w:b/>
        </w:rPr>
        <w:t xml:space="preserve"> (Las sillas):</w:t>
      </w:r>
      <w:r w:rsidR="0044489F" w:rsidRPr="0044489F">
        <w:t xml:space="preserve"> </w:t>
      </w:r>
      <w:r w:rsidR="0044489F" w:rsidRPr="0044489F">
        <w:rPr>
          <w:color w:val="002060"/>
        </w:rPr>
        <w:t xml:space="preserve">El único problema real del aula son las sillas, que son incómodas y no se pueden regular en altura. Al tener que pasar tantas horas seguidas sentados programando, tenemos </w:t>
      </w:r>
      <w:r w:rsidR="0044489F">
        <w:rPr>
          <w:color w:val="002060"/>
        </w:rPr>
        <w:t xml:space="preserve">el </w:t>
      </w:r>
      <w:r w:rsidR="0044489F" w:rsidRPr="0044489F">
        <w:rPr>
          <w:color w:val="002060"/>
        </w:rPr>
        <w:t>riesgo de acabar con dolores de espalda, lumbares o contracturas en el cuello.</w:t>
      </w:r>
    </w:p>
    <w:p w:rsidR="0095483A" w:rsidRDefault="0095483A" w:rsidP="00295314">
      <w:pPr>
        <w:spacing w:before="240" w:line="240" w:lineRule="auto"/>
        <w:jc w:val="both"/>
        <w:rPr>
          <w:color w:val="002060"/>
        </w:rPr>
      </w:pPr>
      <w:r>
        <w:rPr>
          <w:b/>
          <w:bCs/>
        </w:rPr>
        <w:t>Ruido y estrés:</w:t>
      </w:r>
      <w:r>
        <w:t xml:space="preserve"> </w:t>
      </w:r>
      <w:r w:rsidRPr="0095483A">
        <w:rPr>
          <w:color w:val="002060"/>
        </w:rPr>
        <w:t xml:space="preserve">En el aula hay mucho </w:t>
      </w:r>
      <w:r>
        <w:rPr>
          <w:color w:val="002060"/>
        </w:rPr>
        <w:t>ruido</w:t>
      </w:r>
      <w:r w:rsidRPr="0095483A">
        <w:rPr>
          <w:color w:val="002060"/>
        </w:rPr>
        <w:t xml:space="preserve"> porque todos los grupos hablan a la vez, lo que dificulta concentrarse con el código. Estar tantas horas con ese ruido constante puede provocar dolor de cabeza, estrés o ansiedad, sobre todo si te bloqueas con la programación.</w:t>
      </w:r>
    </w:p>
    <w:p w:rsidR="00C463F5" w:rsidRDefault="00C463F5" w:rsidP="00295314">
      <w:pPr>
        <w:spacing w:before="240" w:line="240" w:lineRule="auto"/>
        <w:jc w:val="both"/>
        <w:rPr>
          <w:color w:val="002060"/>
        </w:rPr>
      </w:pPr>
    </w:p>
    <w:p w:rsidR="0095483A" w:rsidRPr="00C463F5" w:rsidRDefault="00295314" w:rsidP="00295314">
      <w:pPr>
        <w:spacing w:before="240" w:line="240" w:lineRule="auto"/>
        <w:jc w:val="both"/>
        <w:rPr>
          <w:b/>
          <w:color w:val="44546A" w:themeColor="text2"/>
          <w:sz w:val="28"/>
        </w:rPr>
      </w:pPr>
      <w:r w:rsidRPr="00C463F5">
        <w:rPr>
          <w:noProof/>
          <w:sz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4507484</wp:posOffset>
            </wp:positionH>
            <wp:positionV relativeFrom="margin">
              <wp:posOffset>2068881</wp:posOffset>
            </wp:positionV>
            <wp:extent cx="1609090" cy="904240"/>
            <wp:effectExtent l="133350" t="76200" r="67310" b="12446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ipos de Clases de Informática que Puedes Imparti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090" cy="90424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83A" w:rsidRPr="00C463F5">
        <w:rPr>
          <w:b/>
          <w:color w:val="44546A" w:themeColor="text2"/>
          <w:sz w:val="28"/>
        </w:rPr>
        <w:t>En Casa</w:t>
      </w:r>
    </w:p>
    <w:p w:rsidR="0095483A" w:rsidRDefault="0095483A" w:rsidP="00295314">
      <w:pPr>
        <w:spacing w:before="240" w:line="240" w:lineRule="auto"/>
        <w:jc w:val="both"/>
        <w:rPr>
          <w:color w:val="002060"/>
        </w:rPr>
      </w:pPr>
      <w:r w:rsidRPr="0095483A">
        <w:rPr>
          <w:b/>
        </w:rPr>
        <w:t>Espacio y equipos:</w:t>
      </w:r>
      <w:r w:rsidRPr="0095483A">
        <w:t xml:space="preserve"> </w:t>
      </w:r>
      <w:r w:rsidRPr="0095483A">
        <w:rPr>
          <w:color w:val="002060"/>
        </w:rPr>
        <w:t>En casa el puesto de trabajo es totalmente seguro. No hay riesgos de postura</w:t>
      </w:r>
      <w:r>
        <w:rPr>
          <w:color w:val="002060"/>
        </w:rPr>
        <w:t xml:space="preserve"> incomoda, ya que la silla es ergonómica y se ajusta a la espalda de cada persona</w:t>
      </w:r>
      <w:r w:rsidRPr="0095483A">
        <w:rPr>
          <w:color w:val="002060"/>
        </w:rPr>
        <w:t xml:space="preserve">, la iluminación es </w:t>
      </w:r>
      <w:r>
        <w:rPr>
          <w:color w:val="002060"/>
        </w:rPr>
        <w:t>adecuada</w:t>
      </w:r>
      <w:r w:rsidRPr="0095483A">
        <w:rPr>
          <w:color w:val="002060"/>
        </w:rPr>
        <w:t xml:space="preserve"> y los cables están bien organizados</w:t>
      </w:r>
      <w:r>
        <w:rPr>
          <w:color w:val="002060"/>
        </w:rPr>
        <w:t xml:space="preserve"> por lo que previene ante cualquier posible caída o accidente</w:t>
      </w:r>
      <w:r w:rsidRPr="0095483A">
        <w:rPr>
          <w:color w:val="002060"/>
        </w:rPr>
        <w:t>.</w:t>
      </w:r>
    </w:p>
    <w:p w:rsidR="0095483A" w:rsidRDefault="00116E1D" w:rsidP="00295314">
      <w:pPr>
        <w:spacing w:before="240" w:line="240" w:lineRule="auto"/>
        <w:jc w:val="both"/>
        <w:rPr>
          <w:color w:val="002060"/>
        </w:rPr>
      </w:pPr>
      <w:r>
        <w:rPr>
          <w:b/>
          <w:bCs/>
        </w:rPr>
        <w:t>Carga mental:</w:t>
      </w:r>
      <w:r>
        <w:t xml:space="preserve"> </w:t>
      </w:r>
      <w:r w:rsidRPr="00116E1D">
        <w:rPr>
          <w:color w:val="002060"/>
        </w:rPr>
        <w:t xml:space="preserve">El mayor problema en casa es cuando te bloqueas con un fallo en el código. Al no tener un horario fijo, te </w:t>
      </w:r>
      <w:r>
        <w:rPr>
          <w:color w:val="002060"/>
        </w:rPr>
        <w:t xml:space="preserve">empeñas en </w:t>
      </w:r>
      <w:r w:rsidRPr="00116E1D">
        <w:rPr>
          <w:color w:val="002060"/>
        </w:rPr>
        <w:t>intentar solucionarlo, pasas demasiadas horas pensando en lo mismo y luego cuesta un montón desconectar la cabeza para poder irte a dormir y descansar bien.</w:t>
      </w:r>
    </w:p>
    <w:p w:rsidR="00D36EEA" w:rsidRDefault="00D36EEA" w:rsidP="00295314">
      <w:pPr>
        <w:spacing w:before="240" w:line="240" w:lineRule="auto"/>
        <w:jc w:val="both"/>
        <w:rPr>
          <w:color w:val="002060"/>
        </w:rPr>
      </w:pPr>
    </w:p>
    <w:p w:rsidR="00F97A9D" w:rsidRDefault="00F97A9D" w:rsidP="00F97A9D">
      <w:pPr>
        <w:spacing w:before="240" w:after="0" w:line="240" w:lineRule="auto"/>
        <w:jc w:val="both"/>
        <w:rPr>
          <w:color w:val="002060"/>
        </w:rPr>
      </w:pPr>
      <w:r w:rsidRPr="00F97A9D">
        <w:rPr>
          <w:b/>
        </w:rPr>
        <w:t>D</w:t>
      </w:r>
      <w:r w:rsidRPr="00F97A9D">
        <w:rPr>
          <w:b/>
        </w:rPr>
        <w:t>escripción de algún problema del equipo</w:t>
      </w:r>
      <w:r w:rsidRPr="00F97A9D">
        <w:rPr>
          <w:b/>
        </w:rPr>
        <w:t xml:space="preserve"> (DIA 1): </w:t>
      </w:r>
      <w:r w:rsidRPr="00F97A9D">
        <w:rPr>
          <w:color w:val="002060"/>
        </w:rPr>
        <w:t>No hubo ningún problema</w:t>
      </w:r>
    </w:p>
    <w:p w:rsidR="00F97A9D" w:rsidRPr="00F97A9D" w:rsidRDefault="00F97A9D" w:rsidP="00F97A9D">
      <w:pPr>
        <w:spacing w:before="240" w:after="0" w:line="240" w:lineRule="auto"/>
        <w:jc w:val="both"/>
        <w:rPr>
          <w:b/>
          <w:color w:val="002060"/>
        </w:rPr>
      </w:pPr>
      <w:r w:rsidRPr="00F97A9D">
        <w:rPr>
          <w:b/>
        </w:rPr>
        <w:t xml:space="preserve">Descripción de algún problema del equipo (DIA </w:t>
      </w:r>
      <w:r>
        <w:rPr>
          <w:b/>
        </w:rPr>
        <w:t>2</w:t>
      </w:r>
      <w:r w:rsidRPr="00F97A9D">
        <w:rPr>
          <w:b/>
        </w:rPr>
        <w:t xml:space="preserve">): </w:t>
      </w:r>
      <w:r w:rsidRPr="00F97A9D">
        <w:rPr>
          <w:color w:val="002060"/>
        </w:rPr>
        <w:t>No hubo ningún problema</w:t>
      </w:r>
      <w:bookmarkStart w:id="0" w:name="_GoBack"/>
      <w:bookmarkEnd w:id="0"/>
    </w:p>
    <w:sectPr w:rsidR="00F97A9D" w:rsidRPr="00F97A9D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935ED" w:rsidRDefault="009935ED" w:rsidP="009935ED">
      <w:pPr>
        <w:spacing w:after="0" w:line="240" w:lineRule="auto"/>
      </w:pPr>
      <w:r>
        <w:separator/>
      </w:r>
    </w:p>
  </w:endnote>
  <w:endnote w:type="continuationSeparator" w:id="0">
    <w:p w:rsidR="009935ED" w:rsidRDefault="009935ED" w:rsidP="0099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</w:rPr>
      <w:id w:val="1308816584"/>
      <w:docPartObj>
        <w:docPartGallery w:val="Page Numbers (Bottom of Page)"/>
        <w:docPartUnique/>
      </w:docPartObj>
    </w:sdtPr>
    <w:sdtEndPr/>
    <w:sdtContent>
      <w:p w:rsidR="00F16694" w:rsidRDefault="00F16694">
        <w:pPr>
          <w:pStyle w:val="Piedepgina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pág.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:rsidR="00F16694" w:rsidRDefault="00F16694">
    <w:pPr>
      <w:pStyle w:val="Piedepgina"/>
    </w:pPr>
    <w:r>
      <w:t>02/06/2026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935ED" w:rsidRDefault="009935ED" w:rsidP="009935ED">
      <w:pPr>
        <w:spacing w:after="0" w:line="240" w:lineRule="auto"/>
      </w:pPr>
      <w:r>
        <w:separator/>
      </w:r>
    </w:p>
  </w:footnote>
  <w:footnote w:type="continuationSeparator" w:id="0">
    <w:p w:rsidR="009935ED" w:rsidRDefault="009935ED" w:rsidP="0099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935ED" w:rsidRDefault="00E0337C">
    <w:pPr>
      <w:pStyle w:val="Encabezado"/>
    </w:pPr>
    <w:bookmarkStart w:id="1" w:name="_Hlk231386841"/>
    <w:bookmarkStart w:id="2" w:name="_Hlk231386842"/>
    <w:r>
      <w:rPr>
        <w:rStyle w:val="CitadestacadaCar"/>
      </w:rPr>
      <w:t>Iván, Pablo y Rubén</w:t>
    </w:r>
    <w:r w:rsidR="00B11971">
      <w:t xml:space="preserve"> </w:t>
    </w:r>
    <w:r w:rsidR="009935ED">
      <w:ptab w:relativeTo="margin" w:alignment="center" w:leader="none"/>
    </w:r>
    <w:r w:rsidR="009935ED">
      <w:t>1º DAM</w:t>
    </w:r>
    <w:r w:rsidR="009935ED">
      <w:ptab w:relativeTo="margin" w:alignment="right" w:leader="none"/>
    </w:r>
    <w:r w:rsidR="006B72AA" w:rsidRPr="006B72AA">
      <w:rPr>
        <w:rStyle w:val="Ttulodellibro"/>
      </w:rPr>
      <w:t>Proyecto Intermodular</w:t>
    </w:r>
    <w:bookmarkEnd w:id="1"/>
    <w:bookmarkEnd w:id="2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ED"/>
    <w:rsid w:val="00116E1D"/>
    <w:rsid w:val="00254729"/>
    <w:rsid w:val="0028005F"/>
    <w:rsid w:val="00295314"/>
    <w:rsid w:val="002E7BDE"/>
    <w:rsid w:val="003A00D9"/>
    <w:rsid w:val="0044489F"/>
    <w:rsid w:val="00445643"/>
    <w:rsid w:val="004831DA"/>
    <w:rsid w:val="00504B3F"/>
    <w:rsid w:val="00635D74"/>
    <w:rsid w:val="006B72AA"/>
    <w:rsid w:val="009068E7"/>
    <w:rsid w:val="0095483A"/>
    <w:rsid w:val="009935ED"/>
    <w:rsid w:val="009D5E16"/>
    <w:rsid w:val="00B11971"/>
    <w:rsid w:val="00B6215F"/>
    <w:rsid w:val="00C463F5"/>
    <w:rsid w:val="00CD738A"/>
    <w:rsid w:val="00D36EEA"/>
    <w:rsid w:val="00D40F60"/>
    <w:rsid w:val="00D96E92"/>
    <w:rsid w:val="00E0337C"/>
    <w:rsid w:val="00EE0B20"/>
    <w:rsid w:val="00F16694"/>
    <w:rsid w:val="00F932AC"/>
    <w:rsid w:val="00F9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40AC8"/>
  <w15:chartTrackingRefBased/>
  <w15:docId w15:val="{BD4CDA72-E6F0-492F-9FFF-01F58E73C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35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35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35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3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35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935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935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35ED"/>
  </w:style>
  <w:style w:type="paragraph" w:styleId="Piedepgina">
    <w:name w:val="footer"/>
    <w:basedOn w:val="Normal"/>
    <w:link w:val="PiedepginaCar"/>
    <w:uiPriority w:val="99"/>
    <w:unhideWhenUsed/>
    <w:rsid w:val="009935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35ED"/>
  </w:style>
  <w:style w:type="character" w:styleId="nfasisintenso">
    <w:name w:val="Intense Emphasis"/>
    <w:basedOn w:val="Fuentedeprrafopredeter"/>
    <w:uiPriority w:val="21"/>
    <w:qFormat/>
    <w:rsid w:val="009935ED"/>
    <w:rPr>
      <w:i/>
      <w:iCs/>
      <w:color w:val="2F5496" w:themeColor="accent1" w:themeShade="BF"/>
    </w:rPr>
  </w:style>
  <w:style w:type="character" w:styleId="Textoennegrita">
    <w:name w:val="Strong"/>
    <w:basedOn w:val="Fuentedeprrafopredeter"/>
    <w:uiPriority w:val="22"/>
    <w:qFormat/>
    <w:rsid w:val="009935ED"/>
    <w:rPr>
      <w:b/>
      <w:b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197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1971"/>
    <w:rPr>
      <w:i/>
      <w:iCs/>
      <w:color w:val="4472C4" w:themeColor="accent1"/>
    </w:rPr>
  </w:style>
  <w:style w:type="paragraph" w:styleId="Subttulo">
    <w:name w:val="Subtitle"/>
    <w:basedOn w:val="Normal"/>
    <w:next w:val="Normal"/>
    <w:link w:val="SubttuloCar"/>
    <w:uiPriority w:val="11"/>
    <w:qFormat/>
    <w:rsid w:val="006B72A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B72AA"/>
    <w:rPr>
      <w:rFonts w:eastAsiaTheme="minorEastAsia"/>
      <w:color w:val="5A5A5A" w:themeColor="text1" w:themeTint="A5"/>
      <w:spacing w:val="15"/>
    </w:rPr>
  </w:style>
  <w:style w:type="character" w:styleId="Referenciasutil">
    <w:name w:val="Subtle Reference"/>
    <w:basedOn w:val="Fuentedeprrafopredeter"/>
    <w:uiPriority w:val="31"/>
    <w:qFormat/>
    <w:rsid w:val="006B72AA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6B72AA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F97A9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7A9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97A9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2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4E1D3-62F3-4103-8011-B6373596F7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2</Pages>
  <Words>479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Rodriguez Cuéllar</dc:creator>
  <cp:keywords/>
  <dc:description/>
  <cp:lastModifiedBy>FP</cp:lastModifiedBy>
  <cp:revision>12</cp:revision>
  <dcterms:created xsi:type="dcterms:W3CDTF">2026-06-02T10:32:00Z</dcterms:created>
  <dcterms:modified xsi:type="dcterms:W3CDTF">2026-06-03T11:58:00Z</dcterms:modified>
</cp:coreProperties>
</file>