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31200" w14:textId="77777777" w:rsidR="00A925AB" w:rsidRPr="00E159E2" w:rsidRDefault="00454DF6" w:rsidP="009B0A68">
      <w:pPr>
        <w:spacing w:line="240" w:lineRule="auto"/>
        <w:jc w:val="center"/>
        <w:rPr>
          <w:rFonts w:ascii="Times New Roman" w:hAnsi="Times New Roman" w:cs="Times New Roman"/>
          <w:b/>
          <w:u w:val="single"/>
        </w:rPr>
      </w:pPr>
      <w:r w:rsidRPr="00E159E2">
        <w:rPr>
          <w:rFonts w:ascii="Times New Roman" w:hAnsi="Times New Roman" w:cs="Times New Roman"/>
          <w:noProof/>
          <w:lang w:eastAsia="es-PE"/>
        </w:rPr>
        <w:drawing>
          <wp:inline distT="0" distB="0" distL="0" distR="0" wp14:anchorId="40FE4A6D" wp14:editId="767A1E79">
            <wp:extent cx="2749550" cy="624028"/>
            <wp:effectExtent l="0" t="0" r="0" b="5080"/>
            <wp:docPr id="1" name="Imagen 1" descr="Resultado de imagen de universidad tecnologica del pe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universidad tecnologica del peru"/>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38575" cy="644233"/>
                    </a:xfrm>
                    <a:prstGeom prst="rect">
                      <a:avLst/>
                    </a:prstGeom>
                    <a:noFill/>
                    <a:ln>
                      <a:noFill/>
                    </a:ln>
                  </pic:spPr>
                </pic:pic>
              </a:graphicData>
            </a:graphic>
          </wp:inline>
        </w:drawing>
      </w:r>
    </w:p>
    <w:p w14:paraId="1ABF51C7" w14:textId="77777777" w:rsidR="00454DF6" w:rsidRPr="00E159E2" w:rsidRDefault="00454DF6" w:rsidP="00454DF6">
      <w:pPr>
        <w:jc w:val="center"/>
        <w:rPr>
          <w:rFonts w:ascii="Times New Roman" w:hAnsi="Times New Roman" w:cs="Times New Roman"/>
          <w:color w:val="000000"/>
        </w:rPr>
      </w:pPr>
    </w:p>
    <w:p w14:paraId="38B0FFF5" w14:textId="5E58C5BC" w:rsidR="00454DF6" w:rsidRPr="00E159E2" w:rsidRDefault="007757EB" w:rsidP="00454DF6">
      <w:pPr>
        <w:jc w:val="center"/>
        <w:rPr>
          <w:rFonts w:ascii="Times New Roman" w:eastAsia="Times New Roman" w:hAnsi="Times New Roman" w:cs="Times New Roman"/>
          <w:i/>
          <w:color w:val="808080" w:themeColor="background1" w:themeShade="80"/>
          <w:sz w:val="28"/>
          <w:szCs w:val="28"/>
        </w:rPr>
      </w:pPr>
      <w:r w:rsidRPr="00E159E2">
        <w:rPr>
          <w:rFonts w:ascii="Times New Roman" w:eastAsia="Times New Roman" w:hAnsi="Times New Roman" w:cs="Times New Roman"/>
          <w:i/>
          <w:color w:val="808080" w:themeColor="background1" w:themeShade="80"/>
          <w:sz w:val="28"/>
          <w:szCs w:val="28"/>
        </w:rPr>
        <w:t>Lima Centro</w:t>
      </w:r>
    </w:p>
    <w:p w14:paraId="79582A79" w14:textId="77777777" w:rsidR="00454DF6" w:rsidRPr="00E159E2" w:rsidRDefault="00454DF6" w:rsidP="00454DF6">
      <w:pPr>
        <w:spacing w:after="0" w:line="240" w:lineRule="auto"/>
        <w:jc w:val="center"/>
        <w:rPr>
          <w:rFonts w:ascii="Times New Roman" w:eastAsia="Times New Roman" w:hAnsi="Times New Roman" w:cs="Times New Roman"/>
          <w:i/>
          <w:color w:val="808080" w:themeColor="background1" w:themeShade="80"/>
          <w:sz w:val="28"/>
          <w:szCs w:val="28"/>
        </w:rPr>
      </w:pPr>
    </w:p>
    <w:p w14:paraId="48220536" w14:textId="620763D9" w:rsidR="00454DF6" w:rsidRPr="00E159E2" w:rsidRDefault="007757EB" w:rsidP="007757EB">
      <w:pPr>
        <w:spacing w:after="0" w:line="240" w:lineRule="auto"/>
        <w:jc w:val="center"/>
        <w:rPr>
          <w:rFonts w:ascii="Times New Roman" w:hAnsi="Times New Roman" w:cs="Times New Roman"/>
          <w:sz w:val="40"/>
          <w:szCs w:val="52"/>
        </w:rPr>
      </w:pPr>
      <w:r w:rsidRPr="00E159E2">
        <w:rPr>
          <w:rFonts w:ascii="Times New Roman" w:eastAsia="Times New Roman" w:hAnsi="Times New Roman" w:cs="Times New Roman"/>
          <w:i/>
          <w:color w:val="808080" w:themeColor="background1" w:themeShade="80"/>
          <w:sz w:val="28"/>
          <w:szCs w:val="28"/>
        </w:rPr>
        <w:t>P23 - Ingeniería de Software</w:t>
      </w:r>
    </w:p>
    <w:p w14:paraId="06EFCAD0" w14:textId="77777777" w:rsidR="00454DF6" w:rsidRPr="00E159E2" w:rsidRDefault="00454DF6" w:rsidP="007757EB">
      <w:pPr>
        <w:rPr>
          <w:rFonts w:ascii="Times New Roman" w:eastAsia="Times New Roman" w:hAnsi="Times New Roman" w:cs="Times New Roman"/>
          <w:b/>
          <w:color w:val="000000"/>
        </w:rPr>
      </w:pPr>
    </w:p>
    <w:p w14:paraId="384438DF" w14:textId="56D9B35C" w:rsidR="00454DF6" w:rsidRPr="00E159E2" w:rsidRDefault="00454DF6" w:rsidP="00454DF6">
      <w:pPr>
        <w:jc w:val="center"/>
        <w:rPr>
          <w:rFonts w:ascii="Times New Roman" w:eastAsia="Times New Roman" w:hAnsi="Times New Roman" w:cs="Times New Roman"/>
          <w:b/>
          <w:color w:val="000000"/>
          <w:sz w:val="28"/>
          <w:szCs w:val="28"/>
        </w:rPr>
      </w:pPr>
      <w:r w:rsidRPr="00E159E2">
        <w:rPr>
          <w:rFonts w:ascii="Times New Roman" w:eastAsia="Times New Roman" w:hAnsi="Times New Roman" w:cs="Times New Roman"/>
          <w:b/>
          <w:color w:val="000000"/>
          <w:sz w:val="28"/>
          <w:szCs w:val="28"/>
        </w:rPr>
        <w:t>Proyecto de Investigación</w:t>
      </w:r>
    </w:p>
    <w:p w14:paraId="2C469C67" w14:textId="2DBAF1DC" w:rsidR="00454DF6" w:rsidRPr="00E159E2" w:rsidRDefault="000D6161" w:rsidP="009259F8">
      <w:pPr>
        <w:jc w:val="center"/>
        <w:rPr>
          <w:rFonts w:ascii="Times New Roman" w:eastAsia="Times New Roman" w:hAnsi="Times New Roman" w:cs="Times New Roman"/>
          <w:i/>
          <w:color w:val="808080" w:themeColor="background1" w:themeShade="80"/>
          <w:sz w:val="28"/>
          <w:szCs w:val="28"/>
        </w:rPr>
      </w:pPr>
      <w:r w:rsidRPr="000D6161">
        <w:rPr>
          <w:rFonts w:ascii="Times New Roman" w:eastAsia="Times New Roman" w:hAnsi="Times New Roman" w:cs="Times New Roman"/>
          <w:i/>
          <w:color w:val="808080" w:themeColor="background1" w:themeShade="80"/>
          <w:sz w:val="28"/>
          <w:szCs w:val="28"/>
        </w:rPr>
        <w:t>"</w:t>
      </w:r>
      <w:commentRangeStart w:id="0"/>
      <w:commentRangeStart w:id="1"/>
      <w:r w:rsidRPr="000D6161">
        <w:rPr>
          <w:rFonts w:ascii="Times New Roman" w:eastAsia="Times New Roman" w:hAnsi="Times New Roman" w:cs="Times New Roman"/>
          <w:i/>
          <w:color w:val="808080" w:themeColor="background1" w:themeShade="80"/>
          <w:sz w:val="28"/>
          <w:szCs w:val="28"/>
        </w:rPr>
        <w:t xml:space="preserve">Implementación de una plataforma web para </w:t>
      </w:r>
      <w:r w:rsidR="009259F8">
        <w:rPr>
          <w:rFonts w:ascii="Times New Roman" w:eastAsia="Times New Roman" w:hAnsi="Times New Roman" w:cs="Times New Roman"/>
          <w:i/>
          <w:color w:val="808080" w:themeColor="background1" w:themeShade="80"/>
          <w:sz w:val="28"/>
          <w:szCs w:val="28"/>
        </w:rPr>
        <w:t xml:space="preserve">optimizar la gestion documental en </w:t>
      </w:r>
      <w:r w:rsidRPr="000D6161">
        <w:rPr>
          <w:rFonts w:ascii="Times New Roman" w:eastAsia="Times New Roman" w:hAnsi="Times New Roman" w:cs="Times New Roman"/>
          <w:i/>
          <w:color w:val="808080" w:themeColor="background1" w:themeShade="80"/>
          <w:sz w:val="28"/>
          <w:szCs w:val="28"/>
        </w:rPr>
        <w:t>la empresa Fortuna Security – Lima 2026</w:t>
      </w:r>
      <w:commentRangeEnd w:id="0"/>
      <w:r w:rsidR="00835BEF" w:rsidRPr="000D6161">
        <w:rPr>
          <w:rStyle w:val="Refdecomentario"/>
          <w:rFonts w:ascii="Times New Roman" w:eastAsia="Times New Roman" w:hAnsi="Times New Roman" w:cs="Times New Roman"/>
          <w:i/>
          <w:color w:val="808080" w:themeColor="background1" w:themeShade="80"/>
          <w:sz w:val="28"/>
          <w:szCs w:val="28"/>
        </w:rPr>
        <w:commentReference w:id="0"/>
      </w:r>
      <w:commentRangeEnd w:id="1"/>
      <w:r w:rsidR="00835BEF" w:rsidRPr="000D6161">
        <w:rPr>
          <w:rStyle w:val="Refdecomentario"/>
          <w:rFonts w:ascii="Times New Roman" w:eastAsia="Times New Roman" w:hAnsi="Times New Roman" w:cs="Times New Roman"/>
          <w:i/>
          <w:color w:val="808080" w:themeColor="background1" w:themeShade="80"/>
          <w:sz w:val="28"/>
          <w:szCs w:val="28"/>
        </w:rPr>
        <w:commentReference w:id="1"/>
      </w:r>
      <w:r w:rsidRPr="000D6161">
        <w:rPr>
          <w:rFonts w:ascii="Times New Roman" w:eastAsia="Times New Roman" w:hAnsi="Times New Roman" w:cs="Times New Roman"/>
          <w:i/>
          <w:color w:val="808080" w:themeColor="background1" w:themeShade="80"/>
          <w:sz w:val="28"/>
          <w:szCs w:val="28"/>
        </w:rPr>
        <w:t>"</w:t>
      </w:r>
    </w:p>
    <w:p w14:paraId="2BEAE9A5" w14:textId="77777777" w:rsidR="00454DF6" w:rsidRPr="00E159E2" w:rsidRDefault="00454DF6" w:rsidP="00454DF6">
      <w:pPr>
        <w:jc w:val="center"/>
        <w:rPr>
          <w:rFonts w:ascii="Times New Roman" w:eastAsia="Times New Roman" w:hAnsi="Times New Roman" w:cs="Times New Roman"/>
          <w:b/>
          <w:color w:val="000000"/>
          <w:sz w:val="28"/>
          <w:szCs w:val="28"/>
        </w:rPr>
      </w:pPr>
    </w:p>
    <w:p w14:paraId="6E122AB1" w14:textId="77777777" w:rsidR="00454DF6" w:rsidRPr="00E159E2" w:rsidRDefault="00454DF6" w:rsidP="00454DF6">
      <w:pPr>
        <w:jc w:val="center"/>
        <w:rPr>
          <w:rFonts w:ascii="Times New Roman" w:eastAsia="Times New Roman" w:hAnsi="Times New Roman" w:cs="Times New Roman"/>
          <w:b/>
          <w:color w:val="000000"/>
          <w:sz w:val="28"/>
          <w:szCs w:val="28"/>
        </w:rPr>
      </w:pPr>
      <w:r w:rsidRPr="00E159E2">
        <w:rPr>
          <w:rFonts w:ascii="Times New Roman" w:eastAsia="Times New Roman" w:hAnsi="Times New Roman" w:cs="Times New Roman"/>
          <w:b/>
          <w:color w:val="000000"/>
          <w:sz w:val="28"/>
          <w:szCs w:val="28"/>
        </w:rPr>
        <w:t>Integrantes</w:t>
      </w:r>
    </w:p>
    <w:p w14:paraId="7F91069B" w14:textId="53CFF3CF" w:rsidR="00454DF6" w:rsidRPr="00E159E2" w:rsidRDefault="007757EB" w:rsidP="007757EB">
      <w:pPr>
        <w:jc w:val="center"/>
        <w:rPr>
          <w:rFonts w:ascii="Times New Roman" w:eastAsia="Times New Roman" w:hAnsi="Times New Roman" w:cs="Times New Roman"/>
          <w:i/>
          <w:color w:val="767171" w:themeColor="background2" w:themeShade="80"/>
          <w:szCs w:val="28"/>
        </w:rPr>
      </w:pPr>
      <w:r w:rsidRPr="00E159E2">
        <w:rPr>
          <w:rFonts w:ascii="Times New Roman" w:eastAsia="Times New Roman" w:hAnsi="Times New Roman" w:cs="Times New Roman"/>
          <w:i/>
          <w:color w:val="767171" w:themeColor="background2" w:themeShade="80"/>
          <w:szCs w:val="28"/>
        </w:rPr>
        <w:t>Dominguez Trujillo</w:t>
      </w:r>
      <w:r w:rsidR="00454DF6" w:rsidRPr="00E159E2">
        <w:rPr>
          <w:rFonts w:ascii="Times New Roman" w:eastAsia="Times New Roman" w:hAnsi="Times New Roman" w:cs="Times New Roman"/>
          <w:i/>
          <w:color w:val="767171" w:themeColor="background2" w:themeShade="80"/>
          <w:szCs w:val="28"/>
        </w:rPr>
        <w:t xml:space="preserve">, </w:t>
      </w:r>
      <w:r w:rsidRPr="00E159E2">
        <w:rPr>
          <w:rFonts w:ascii="Times New Roman" w:eastAsia="Times New Roman" w:hAnsi="Times New Roman" w:cs="Times New Roman"/>
          <w:i/>
          <w:color w:val="767171" w:themeColor="background2" w:themeShade="80"/>
          <w:szCs w:val="28"/>
        </w:rPr>
        <w:t>Ruben</w:t>
      </w:r>
      <w:r w:rsidR="00454DF6" w:rsidRPr="00E159E2">
        <w:rPr>
          <w:rFonts w:ascii="Times New Roman" w:eastAsia="Times New Roman" w:hAnsi="Times New Roman" w:cs="Times New Roman"/>
          <w:i/>
          <w:color w:val="767171" w:themeColor="background2" w:themeShade="80"/>
          <w:szCs w:val="28"/>
        </w:rPr>
        <w:t xml:space="preserve"> </w:t>
      </w:r>
      <w:r w:rsidRPr="00E159E2">
        <w:rPr>
          <w:rFonts w:ascii="Times New Roman" w:eastAsia="Times New Roman" w:hAnsi="Times New Roman" w:cs="Times New Roman"/>
          <w:i/>
          <w:color w:val="767171" w:themeColor="background2" w:themeShade="80"/>
          <w:szCs w:val="28"/>
        </w:rPr>
        <w:t>Saul</w:t>
      </w:r>
    </w:p>
    <w:p w14:paraId="79B77120" w14:textId="77777777" w:rsidR="00454DF6" w:rsidRPr="00E159E2" w:rsidRDefault="00454DF6" w:rsidP="00454DF6">
      <w:pPr>
        <w:jc w:val="center"/>
        <w:rPr>
          <w:rFonts w:ascii="Times New Roman" w:eastAsia="Times New Roman" w:hAnsi="Times New Roman" w:cs="Times New Roman"/>
          <w:color w:val="000000"/>
        </w:rPr>
      </w:pPr>
    </w:p>
    <w:p w14:paraId="0D7BCC8B" w14:textId="77777777" w:rsidR="00454DF6" w:rsidRPr="00E159E2" w:rsidRDefault="00454DF6" w:rsidP="00454DF6">
      <w:pPr>
        <w:jc w:val="center"/>
        <w:rPr>
          <w:rFonts w:ascii="Times New Roman" w:eastAsia="Times New Roman" w:hAnsi="Times New Roman" w:cs="Times New Roman"/>
          <w:b/>
          <w:color w:val="000000"/>
          <w:sz w:val="28"/>
          <w:szCs w:val="28"/>
        </w:rPr>
      </w:pPr>
      <w:r w:rsidRPr="00E159E2">
        <w:rPr>
          <w:rFonts w:ascii="Times New Roman" w:eastAsia="Times New Roman" w:hAnsi="Times New Roman" w:cs="Times New Roman"/>
          <w:b/>
          <w:color w:val="000000"/>
          <w:sz w:val="28"/>
          <w:szCs w:val="28"/>
        </w:rPr>
        <w:t>Docentes</w:t>
      </w:r>
    </w:p>
    <w:p w14:paraId="6162A3F8" w14:textId="7DB105C1" w:rsidR="00454DF6" w:rsidRPr="00E159E2" w:rsidRDefault="00454DF6" w:rsidP="61CF38B6">
      <w:pPr>
        <w:jc w:val="center"/>
        <w:rPr>
          <w:rFonts w:ascii="Times New Roman" w:eastAsia="Times New Roman" w:hAnsi="Times New Roman" w:cs="Times New Roman"/>
          <w:i/>
          <w:iCs/>
          <w:color w:val="767171" w:themeColor="background2" w:themeShade="80"/>
        </w:rPr>
      </w:pPr>
      <w:r w:rsidRPr="00E159E2">
        <w:rPr>
          <w:rFonts w:ascii="Times New Roman" w:eastAsia="Times New Roman" w:hAnsi="Times New Roman" w:cs="Times New Roman"/>
          <w:i/>
          <w:iCs/>
          <w:color w:val="767171" w:themeColor="background2" w:themeShade="80"/>
        </w:rPr>
        <w:t xml:space="preserve">Apellidos, Nombres (Docente </w:t>
      </w:r>
      <w:r w:rsidR="70099390" w:rsidRPr="00E159E2">
        <w:rPr>
          <w:rFonts w:ascii="Times New Roman" w:eastAsia="Times New Roman" w:hAnsi="Times New Roman" w:cs="Times New Roman"/>
          <w:i/>
          <w:iCs/>
          <w:color w:val="767171" w:themeColor="background2" w:themeShade="80"/>
        </w:rPr>
        <w:t>1</w:t>
      </w:r>
      <w:r w:rsidRPr="00E159E2">
        <w:rPr>
          <w:rFonts w:ascii="Times New Roman" w:eastAsia="Times New Roman" w:hAnsi="Times New Roman" w:cs="Times New Roman"/>
          <w:i/>
          <w:iCs/>
          <w:color w:val="767171" w:themeColor="background2" w:themeShade="80"/>
        </w:rPr>
        <w:t>)</w:t>
      </w:r>
    </w:p>
    <w:p w14:paraId="531D2060" w14:textId="1711E1A2" w:rsidR="00454DF6" w:rsidRDefault="00454DF6" w:rsidP="007757EB">
      <w:pPr>
        <w:jc w:val="center"/>
        <w:rPr>
          <w:rFonts w:ascii="Times New Roman" w:eastAsia="Times New Roman" w:hAnsi="Times New Roman" w:cs="Times New Roman"/>
          <w:i/>
          <w:iCs/>
          <w:color w:val="767171" w:themeColor="background2" w:themeShade="80"/>
        </w:rPr>
      </w:pPr>
      <w:r w:rsidRPr="00E159E2">
        <w:rPr>
          <w:rFonts w:ascii="Times New Roman" w:eastAsia="Times New Roman" w:hAnsi="Times New Roman" w:cs="Times New Roman"/>
          <w:i/>
          <w:iCs/>
          <w:color w:val="767171" w:themeColor="background2" w:themeShade="80"/>
        </w:rPr>
        <w:t xml:space="preserve">Apellidos, Nombres (Docente </w:t>
      </w:r>
      <w:r w:rsidR="265F9E15" w:rsidRPr="00E159E2">
        <w:rPr>
          <w:rFonts w:ascii="Times New Roman" w:eastAsia="Times New Roman" w:hAnsi="Times New Roman" w:cs="Times New Roman"/>
          <w:i/>
          <w:iCs/>
          <w:color w:val="767171" w:themeColor="background2" w:themeShade="80"/>
        </w:rPr>
        <w:t>2</w:t>
      </w:r>
      <w:r w:rsidRPr="00E159E2">
        <w:rPr>
          <w:rFonts w:ascii="Times New Roman" w:eastAsia="Times New Roman" w:hAnsi="Times New Roman" w:cs="Times New Roman"/>
          <w:i/>
          <w:iCs/>
          <w:color w:val="767171" w:themeColor="background2" w:themeShade="80"/>
        </w:rPr>
        <w:t>)</w:t>
      </w:r>
    </w:p>
    <w:p w14:paraId="52BB5AA3" w14:textId="77777777" w:rsidR="000D06C0" w:rsidRPr="00E159E2" w:rsidRDefault="000D06C0" w:rsidP="007757EB">
      <w:pPr>
        <w:jc w:val="center"/>
        <w:rPr>
          <w:rFonts w:ascii="Times New Roman" w:eastAsia="Times New Roman" w:hAnsi="Times New Roman" w:cs="Times New Roman"/>
          <w:i/>
          <w:iCs/>
          <w:color w:val="767171" w:themeColor="background2" w:themeShade="80"/>
        </w:rPr>
      </w:pPr>
    </w:p>
    <w:p w14:paraId="1F6FF777" w14:textId="77777777" w:rsidR="00454DF6" w:rsidRPr="00E159E2" w:rsidRDefault="00454DF6" w:rsidP="00454DF6">
      <w:pPr>
        <w:ind w:left="708" w:firstLine="708"/>
        <w:jc w:val="center"/>
        <w:rPr>
          <w:rFonts w:ascii="Times New Roman" w:hAnsi="Times New Roman" w:cs="Times New Roman"/>
          <w:color w:val="000000"/>
          <w:sz w:val="12"/>
          <w:szCs w:val="12"/>
        </w:rPr>
      </w:pPr>
    </w:p>
    <w:p w14:paraId="25755BFC" w14:textId="1030218C" w:rsidR="00454DF6" w:rsidRDefault="000D06C0" w:rsidP="00454DF6">
      <w:pPr>
        <w:ind w:firstLine="1"/>
        <w:jc w:val="center"/>
        <w:rPr>
          <w:rFonts w:ascii="Times New Roman" w:eastAsia="Times New Roman" w:hAnsi="Times New Roman" w:cs="Times New Roman"/>
          <w:i/>
          <w:color w:val="808080" w:themeColor="background1" w:themeShade="80"/>
          <w:sz w:val="28"/>
          <w:szCs w:val="28"/>
        </w:rPr>
      </w:pPr>
      <w:r>
        <w:rPr>
          <w:rFonts w:ascii="Times New Roman" w:eastAsia="Times New Roman" w:hAnsi="Times New Roman" w:cs="Times New Roman"/>
          <w:i/>
          <w:color w:val="808080" w:themeColor="background1" w:themeShade="80"/>
          <w:sz w:val="28"/>
          <w:szCs w:val="28"/>
        </w:rPr>
        <w:t>Lima</w:t>
      </w:r>
      <w:r w:rsidR="00454DF6" w:rsidRPr="00E159E2">
        <w:rPr>
          <w:rFonts w:ascii="Times New Roman" w:eastAsia="Times New Roman" w:hAnsi="Times New Roman" w:cs="Times New Roman"/>
          <w:i/>
          <w:color w:val="808080" w:themeColor="background1" w:themeShade="80"/>
          <w:sz w:val="28"/>
          <w:szCs w:val="28"/>
        </w:rPr>
        <w:t>, Perú</w:t>
      </w:r>
    </w:p>
    <w:p w14:paraId="08BE9B2C" w14:textId="77777777" w:rsidR="000D06C0" w:rsidRPr="00E159E2" w:rsidRDefault="000D06C0" w:rsidP="00454DF6">
      <w:pPr>
        <w:ind w:firstLine="1"/>
        <w:jc w:val="center"/>
        <w:rPr>
          <w:rFonts w:ascii="Times New Roman" w:eastAsia="Times New Roman" w:hAnsi="Times New Roman" w:cs="Times New Roman"/>
          <w:i/>
          <w:color w:val="808080" w:themeColor="background1" w:themeShade="80"/>
          <w:sz w:val="28"/>
          <w:szCs w:val="28"/>
        </w:rPr>
      </w:pPr>
    </w:p>
    <w:p w14:paraId="22569E87" w14:textId="77777777" w:rsidR="00454DF6" w:rsidRPr="00E159E2" w:rsidRDefault="00454DF6" w:rsidP="00454DF6">
      <w:pPr>
        <w:spacing w:after="0" w:line="240" w:lineRule="auto"/>
        <w:jc w:val="center"/>
        <w:rPr>
          <w:rFonts w:ascii="Times New Roman" w:eastAsia="Times New Roman" w:hAnsi="Times New Roman" w:cs="Times New Roman"/>
          <w:b/>
          <w:color w:val="000000"/>
          <w:sz w:val="28"/>
          <w:szCs w:val="28"/>
        </w:rPr>
      </w:pPr>
      <w:r w:rsidRPr="00E159E2">
        <w:rPr>
          <w:rFonts w:ascii="Times New Roman" w:eastAsia="Times New Roman" w:hAnsi="Times New Roman" w:cs="Times New Roman"/>
          <w:b/>
          <w:color w:val="000000"/>
          <w:sz w:val="28"/>
          <w:szCs w:val="28"/>
        </w:rPr>
        <w:t>Ciclo</w:t>
      </w:r>
    </w:p>
    <w:p w14:paraId="6F63D541" w14:textId="77777777" w:rsidR="007757EB" w:rsidRPr="00E159E2" w:rsidRDefault="007757EB" w:rsidP="00454DF6">
      <w:pPr>
        <w:spacing w:after="0" w:line="240" w:lineRule="auto"/>
        <w:jc w:val="center"/>
        <w:rPr>
          <w:rFonts w:ascii="Times New Roman" w:eastAsia="Times New Roman" w:hAnsi="Times New Roman" w:cs="Times New Roman"/>
          <w:b/>
          <w:color w:val="000000"/>
          <w:sz w:val="28"/>
          <w:szCs w:val="28"/>
        </w:rPr>
      </w:pPr>
    </w:p>
    <w:p w14:paraId="2AEB7C01" w14:textId="15D647F5" w:rsidR="004474B5" w:rsidRPr="00E159E2" w:rsidRDefault="46844DBB" w:rsidP="007757EB">
      <w:pPr>
        <w:spacing w:after="0" w:line="240" w:lineRule="auto"/>
        <w:jc w:val="center"/>
        <w:rPr>
          <w:rFonts w:ascii="Times New Roman" w:eastAsia="Times New Roman" w:hAnsi="Times New Roman" w:cs="Times New Roman"/>
          <w:i/>
          <w:iCs/>
          <w:color w:val="808080" w:themeColor="background1" w:themeShade="80"/>
          <w:sz w:val="28"/>
          <w:szCs w:val="28"/>
        </w:rPr>
      </w:pPr>
      <w:r w:rsidRPr="00E159E2">
        <w:rPr>
          <w:rFonts w:ascii="Times New Roman" w:eastAsia="Times New Roman" w:hAnsi="Times New Roman" w:cs="Times New Roman"/>
          <w:i/>
          <w:iCs/>
          <w:color w:val="808080" w:themeColor="background1" w:themeShade="80"/>
          <w:sz w:val="28"/>
          <w:szCs w:val="28"/>
        </w:rPr>
        <w:t>202</w:t>
      </w:r>
      <w:r w:rsidR="007757EB" w:rsidRPr="00E159E2">
        <w:rPr>
          <w:rFonts w:ascii="Times New Roman" w:eastAsia="Times New Roman" w:hAnsi="Times New Roman" w:cs="Times New Roman"/>
          <w:i/>
          <w:iCs/>
          <w:color w:val="808080" w:themeColor="background1" w:themeShade="80"/>
          <w:sz w:val="28"/>
          <w:szCs w:val="28"/>
        </w:rPr>
        <w:t xml:space="preserve">6 – </w:t>
      </w:r>
      <w:r w:rsidRPr="00E159E2">
        <w:rPr>
          <w:rFonts w:ascii="Times New Roman" w:eastAsia="Times New Roman" w:hAnsi="Times New Roman" w:cs="Times New Roman"/>
          <w:i/>
          <w:iCs/>
          <w:color w:val="808080" w:themeColor="background1" w:themeShade="80"/>
          <w:sz w:val="28"/>
          <w:szCs w:val="28"/>
        </w:rPr>
        <w:t>2</w:t>
      </w:r>
    </w:p>
    <w:p w14:paraId="3E6AE44C" w14:textId="77777777" w:rsidR="007757EB" w:rsidRPr="00E159E2" w:rsidRDefault="007757EB" w:rsidP="007757EB">
      <w:pPr>
        <w:spacing w:after="0" w:line="240" w:lineRule="auto"/>
        <w:jc w:val="center"/>
        <w:rPr>
          <w:rFonts w:ascii="Times New Roman" w:eastAsia="Times New Roman" w:hAnsi="Times New Roman" w:cs="Times New Roman"/>
          <w:i/>
          <w:iCs/>
          <w:color w:val="808080" w:themeColor="background1" w:themeShade="80"/>
          <w:sz w:val="28"/>
          <w:szCs w:val="28"/>
        </w:rPr>
      </w:pPr>
    </w:p>
    <w:p w14:paraId="0D826A60" w14:textId="77777777" w:rsidR="007757EB" w:rsidRDefault="007757EB" w:rsidP="007757EB">
      <w:pPr>
        <w:spacing w:after="0" w:line="240" w:lineRule="auto"/>
        <w:rPr>
          <w:rFonts w:ascii="Times New Roman" w:eastAsia="Times New Roman" w:hAnsi="Times New Roman" w:cs="Times New Roman"/>
          <w:i/>
          <w:iCs/>
          <w:color w:val="808080" w:themeColor="background1" w:themeShade="80"/>
          <w:sz w:val="28"/>
          <w:szCs w:val="28"/>
        </w:rPr>
      </w:pPr>
    </w:p>
    <w:p w14:paraId="6FFC79BC" w14:textId="77777777" w:rsidR="000D06C0" w:rsidRPr="00E159E2" w:rsidRDefault="000D06C0" w:rsidP="007757EB">
      <w:pPr>
        <w:spacing w:after="0" w:line="240" w:lineRule="auto"/>
        <w:rPr>
          <w:rFonts w:ascii="Times New Roman" w:hAnsi="Times New Roman" w:cs="Times New Roman"/>
          <w:sz w:val="40"/>
          <w:szCs w:val="52"/>
        </w:rPr>
      </w:pPr>
    </w:p>
    <w:p w14:paraId="44173D42" w14:textId="77777777" w:rsidR="00396D12" w:rsidRPr="00E159E2" w:rsidRDefault="00396D12" w:rsidP="4A1947ED">
      <w:pPr>
        <w:spacing w:after="160" w:line="259" w:lineRule="auto"/>
        <w:jc w:val="center"/>
        <w:rPr>
          <w:rFonts w:ascii="Times New Roman" w:hAnsi="Times New Roman" w:cs="Times New Roman"/>
          <w:b/>
          <w:bCs/>
          <w:u w:val="single"/>
        </w:rPr>
      </w:pPr>
      <w:r w:rsidRPr="00E159E2">
        <w:rPr>
          <w:rFonts w:ascii="Times New Roman" w:hAnsi="Times New Roman" w:cs="Times New Roman"/>
          <w:b/>
          <w:bCs/>
          <w:u w:val="single"/>
        </w:rPr>
        <w:lastRenderedPageBreak/>
        <w:t>ÍNDICE</w:t>
      </w:r>
    </w:p>
    <w:sdt>
      <w:sdtPr>
        <w:rPr>
          <w:rFonts w:ascii="Times New Roman" w:eastAsiaTheme="minorHAnsi" w:hAnsi="Times New Roman" w:cs="Times New Roman"/>
          <w:bCs/>
          <w:color w:val="auto"/>
          <w:sz w:val="22"/>
          <w:szCs w:val="22"/>
          <w:lang w:val="es-ES" w:eastAsia="en-US"/>
        </w:rPr>
        <w:id w:val="1154840824"/>
        <w:docPartObj>
          <w:docPartGallery w:val="Table of Contents"/>
          <w:docPartUnique/>
        </w:docPartObj>
      </w:sdtPr>
      <w:sdtEndPr/>
      <w:sdtContent>
        <w:p w14:paraId="4A95E6F7" w14:textId="77777777" w:rsidR="00396D12" w:rsidRPr="00E159E2" w:rsidRDefault="00396D12">
          <w:pPr>
            <w:pStyle w:val="TtuloTDC"/>
            <w:rPr>
              <w:rFonts w:ascii="Times New Roman" w:hAnsi="Times New Roman" w:cs="Times New Roman"/>
            </w:rPr>
          </w:pPr>
        </w:p>
        <w:p w14:paraId="712CE1EB" w14:textId="630087E7" w:rsidR="00721601" w:rsidRDefault="00945483">
          <w:pPr>
            <w:pStyle w:val="TDC1"/>
            <w:rPr>
              <w:rFonts w:asciiTheme="minorHAnsi" w:eastAsiaTheme="minorEastAsia" w:hAnsiTheme="minorHAnsi"/>
              <w:bCs w:val="0"/>
              <w:noProof/>
              <w:kern w:val="2"/>
              <w:sz w:val="24"/>
              <w:szCs w:val="24"/>
              <w14:ligatures w14:val="standardContextual"/>
            </w:rPr>
          </w:pPr>
          <w:r w:rsidRPr="00E159E2">
            <w:rPr>
              <w:rFonts w:ascii="Times New Roman" w:hAnsi="Times New Roman" w:cs="Times New Roman"/>
            </w:rPr>
            <w:fldChar w:fldCharType="begin"/>
          </w:r>
          <w:r w:rsidR="00396D12" w:rsidRPr="00E159E2">
            <w:rPr>
              <w:rFonts w:ascii="Times New Roman" w:hAnsi="Times New Roman" w:cs="Times New Roman"/>
            </w:rPr>
            <w:instrText>TOC \o "1-3" \h \z \u</w:instrText>
          </w:r>
          <w:r w:rsidRPr="00E159E2">
            <w:rPr>
              <w:rFonts w:ascii="Times New Roman" w:hAnsi="Times New Roman" w:cs="Times New Roman"/>
            </w:rPr>
            <w:fldChar w:fldCharType="separate"/>
          </w:r>
          <w:hyperlink w:anchor="_Toc227935188" w:history="1">
            <w:r w:rsidR="00721601" w:rsidRPr="00411F0E">
              <w:rPr>
                <w:rStyle w:val="Hipervnculo"/>
                <w:rFonts w:ascii="Times New Roman" w:hAnsi="Times New Roman" w:cs="Times New Roman"/>
                <w:noProof/>
              </w:rPr>
              <w:t>RESUMEN</w:t>
            </w:r>
            <w:r w:rsidR="00721601">
              <w:rPr>
                <w:noProof/>
                <w:webHidden/>
              </w:rPr>
              <w:tab/>
            </w:r>
            <w:r w:rsidR="00721601">
              <w:rPr>
                <w:noProof/>
                <w:webHidden/>
              </w:rPr>
              <w:fldChar w:fldCharType="begin"/>
            </w:r>
            <w:r w:rsidR="00721601">
              <w:rPr>
                <w:noProof/>
                <w:webHidden/>
              </w:rPr>
              <w:instrText xml:space="preserve"> PAGEREF _Toc227935188 \h </w:instrText>
            </w:r>
            <w:r w:rsidR="00721601">
              <w:rPr>
                <w:noProof/>
                <w:webHidden/>
              </w:rPr>
            </w:r>
            <w:r w:rsidR="00721601">
              <w:rPr>
                <w:noProof/>
                <w:webHidden/>
              </w:rPr>
              <w:fldChar w:fldCharType="separate"/>
            </w:r>
            <w:r w:rsidR="00364184">
              <w:rPr>
                <w:noProof/>
                <w:webHidden/>
              </w:rPr>
              <w:t>3</w:t>
            </w:r>
            <w:r w:rsidR="00721601">
              <w:rPr>
                <w:noProof/>
                <w:webHidden/>
              </w:rPr>
              <w:fldChar w:fldCharType="end"/>
            </w:r>
          </w:hyperlink>
        </w:p>
        <w:p w14:paraId="61E3EB48" w14:textId="2EC0CB87" w:rsidR="00721601" w:rsidRDefault="00721601">
          <w:pPr>
            <w:pStyle w:val="TDC1"/>
            <w:rPr>
              <w:rFonts w:asciiTheme="minorHAnsi" w:eastAsiaTheme="minorEastAsia" w:hAnsiTheme="minorHAnsi"/>
              <w:bCs w:val="0"/>
              <w:noProof/>
              <w:kern w:val="2"/>
              <w:sz w:val="24"/>
              <w:szCs w:val="24"/>
              <w14:ligatures w14:val="standardContextual"/>
            </w:rPr>
          </w:pPr>
          <w:hyperlink w:anchor="_Toc227935189" w:history="1">
            <w:r w:rsidRPr="00411F0E">
              <w:rPr>
                <w:rStyle w:val="Hipervnculo"/>
                <w:rFonts w:ascii="Times New Roman" w:hAnsi="Times New Roman" w:cs="Times New Roman"/>
                <w:noProof/>
              </w:rPr>
              <w:t>1.</w:t>
            </w:r>
            <w:r>
              <w:rPr>
                <w:rFonts w:asciiTheme="minorHAnsi" w:eastAsiaTheme="minorEastAsia" w:hAnsiTheme="minorHAnsi"/>
                <w:bCs w:val="0"/>
                <w:noProof/>
                <w:kern w:val="2"/>
                <w:sz w:val="24"/>
                <w:szCs w:val="24"/>
                <w14:ligatures w14:val="standardContextual"/>
              </w:rPr>
              <w:tab/>
            </w:r>
            <w:r w:rsidRPr="00411F0E">
              <w:rPr>
                <w:rStyle w:val="Hipervnculo"/>
                <w:rFonts w:ascii="Times New Roman" w:hAnsi="Times New Roman" w:cs="Times New Roman"/>
                <w:noProof/>
              </w:rPr>
              <w:t>PROBLEMA DE INV</w:t>
            </w:r>
            <w:r w:rsidRPr="00411F0E">
              <w:rPr>
                <w:rStyle w:val="Hipervnculo"/>
                <w:rFonts w:ascii="Times New Roman" w:hAnsi="Times New Roman" w:cs="Times New Roman"/>
                <w:noProof/>
              </w:rPr>
              <w:t>E</w:t>
            </w:r>
            <w:r w:rsidRPr="00411F0E">
              <w:rPr>
                <w:rStyle w:val="Hipervnculo"/>
                <w:rFonts w:ascii="Times New Roman" w:hAnsi="Times New Roman" w:cs="Times New Roman"/>
                <w:noProof/>
              </w:rPr>
              <w:t>STIGACIÓN</w:t>
            </w:r>
            <w:r>
              <w:rPr>
                <w:noProof/>
                <w:webHidden/>
              </w:rPr>
              <w:tab/>
            </w:r>
            <w:r>
              <w:rPr>
                <w:noProof/>
                <w:webHidden/>
              </w:rPr>
              <w:fldChar w:fldCharType="begin"/>
            </w:r>
            <w:r>
              <w:rPr>
                <w:noProof/>
                <w:webHidden/>
              </w:rPr>
              <w:instrText xml:space="preserve"> PAGEREF _Toc227935189 \h </w:instrText>
            </w:r>
            <w:r>
              <w:rPr>
                <w:noProof/>
                <w:webHidden/>
              </w:rPr>
            </w:r>
            <w:r>
              <w:rPr>
                <w:noProof/>
                <w:webHidden/>
              </w:rPr>
              <w:fldChar w:fldCharType="separate"/>
            </w:r>
            <w:r w:rsidR="00364184">
              <w:rPr>
                <w:noProof/>
                <w:webHidden/>
              </w:rPr>
              <w:t>4</w:t>
            </w:r>
            <w:r>
              <w:rPr>
                <w:noProof/>
                <w:webHidden/>
              </w:rPr>
              <w:fldChar w:fldCharType="end"/>
            </w:r>
          </w:hyperlink>
        </w:p>
        <w:p w14:paraId="7FC60D2F" w14:textId="5EFEFB8F" w:rsidR="00721601" w:rsidRDefault="00721601">
          <w:pPr>
            <w:pStyle w:val="TDC1"/>
            <w:rPr>
              <w:rFonts w:asciiTheme="minorHAnsi" w:eastAsiaTheme="minorEastAsia" w:hAnsiTheme="minorHAnsi"/>
              <w:bCs w:val="0"/>
              <w:noProof/>
              <w:kern w:val="2"/>
              <w:sz w:val="24"/>
              <w:szCs w:val="24"/>
              <w14:ligatures w14:val="standardContextual"/>
            </w:rPr>
          </w:pPr>
          <w:hyperlink w:anchor="_Toc227935190" w:history="1">
            <w:r w:rsidRPr="00411F0E">
              <w:rPr>
                <w:rStyle w:val="Hipervnculo"/>
                <w:rFonts w:ascii="Times New Roman" w:hAnsi="Times New Roman" w:cs="Times New Roman"/>
                <w:noProof/>
              </w:rPr>
              <w:t>2.</w:t>
            </w:r>
            <w:r>
              <w:rPr>
                <w:rFonts w:asciiTheme="minorHAnsi" w:eastAsiaTheme="minorEastAsia" w:hAnsiTheme="minorHAnsi"/>
                <w:bCs w:val="0"/>
                <w:noProof/>
                <w:kern w:val="2"/>
                <w:sz w:val="24"/>
                <w:szCs w:val="24"/>
                <w14:ligatures w14:val="standardContextual"/>
              </w:rPr>
              <w:tab/>
            </w:r>
            <w:r w:rsidRPr="00411F0E">
              <w:rPr>
                <w:rStyle w:val="Hipervnculo"/>
                <w:rFonts w:ascii="Times New Roman" w:hAnsi="Times New Roman" w:cs="Times New Roman"/>
                <w:noProof/>
              </w:rPr>
              <w:t>OBJETIVOS</w:t>
            </w:r>
            <w:r>
              <w:rPr>
                <w:noProof/>
                <w:webHidden/>
              </w:rPr>
              <w:tab/>
            </w:r>
            <w:r>
              <w:rPr>
                <w:noProof/>
                <w:webHidden/>
              </w:rPr>
              <w:fldChar w:fldCharType="begin"/>
            </w:r>
            <w:r>
              <w:rPr>
                <w:noProof/>
                <w:webHidden/>
              </w:rPr>
              <w:instrText xml:space="preserve"> PAGEREF _Toc227935190 \h </w:instrText>
            </w:r>
            <w:r>
              <w:rPr>
                <w:noProof/>
                <w:webHidden/>
              </w:rPr>
            </w:r>
            <w:r>
              <w:rPr>
                <w:noProof/>
                <w:webHidden/>
              </w:rPr>
              <w:fldChar w:fldCharType="separate"/>
            </w:r>
            <w:r w:rsidR="00364184">
              <w:rPr>
                <w:noProof/>
                <w:webHidden/>
              </w:rPr>
              <w:t>5</w:t>
            </w:r>
            <w:r>
              <w:rPr>
                <w:noProof/>
                <w:webHidden/>
              </w:rPr>
              <w:fldChar w:fldCharType="end"/>
            </w:r>
          </w:hyperlink>
        </w:p>
        <w:p w14:paraId="6BF4B0B8" w14:textId="27745784" w:rsidR="00721601" w:rsidRDefault="00721601">
          <w:pPr>
            <w:pStyle w:val="TDC1"/>
            <w:rPr>
              <w:rFonts w:asciiTheme="minorHAnsi" w:eastAsiaTheme="minorEastAsia" w:hAnsiTheme="minorHAnsi"/>
              <w:bCs w:val="0"/>
              <w:noProof/>
              <w:kern w:val="2"/>
              <w:sz w:val="24"/>
              <w:szCs w:val="24"/>
              <w14:ligatures w14:val="standardContextual"/>
            </w:rPr>
          </w:pPr>
          <w:hyperlink w:anchor="_Toc227935191" w:history="1">
            <w:r w:rsidRPr="00411F0E">
              <w:rPr>
                <w:rStyle w:val="Hipervnculo"/>
                <w:rFonts w:ascii="Times New Roman" w:hAnsi="Times New Roman" w:cs="Times New Roman"/>
                <w:noProof/>
              </w:rPr>
              <w:t>3.</w:t>
            </w:r>
            <w:r>
              <w:rPr>
                <w:rFonts w:asciiTheme="minorHAnsi" w:eastAsiaTheme="minorEastAsia" w:hAnsiTheme="minorHAnsi"/>
                <w:bCs w:val="0"/>
                <w:noProof/>
                <w:kern w:val="2"/>
                <w:sz w:val="24"/>
                <w:szCs w:val="24"/>
                <w14:ligatures w14:val="standardContextual"/>
              </w:rPr>
              <w:tab/>
            </w:r>
            <w:r w:rsidRPr="00411F0E">
              <w:rPr>
                <w:rStyle w:val="Hipervnculo"/>
                <w:rFonts w:ascii="Times New Roman" w:hAnsi="Times New Roman" w:cs="Times New Roman"/>
                <w:noProof/>
              </w:rPr>
              <w:t>FUNDAMENTACIÓN</w:t>
            </w:r>
            <w:r>
              <w:rPr>
                <w:noProof/>
                <w:webHidden/>
              </w:rPr>
              <w:tab/>
            </w:r>
            <w:r>
              <w:rPr>
                <w:noProof/>
                <w:webHidden/>
              </w:rPr>
              <w:fldChar w:fldCharType="begin"/>
            </w:r>
            <w:r>
              <w:rPr>
                <w:noProof/>
                <w:webHidden/>
              </w:rPr>
              <w:instrText xml:space="preserve"> PAGEREF _Toc227935191 \h </w:instrText>
            </w:r>
            <w:r>
              <w:rPr>
                <w:noProof/>
                <w:webHidden/>
              </w:rPr>
            </w:r>
            <w:r>
              <w:rPr>
                <w:noProof/>
                <w:webHidden/>
              </w:rPr>
              <w:fldChar w:fldCharType="separate"/>
            </w:r>
            <w:r w:rsidR="00364184">
              <w:rPr>
                <w:noProof/>
                <w:webHidden/>
              </w:rPr>
              <w:t>6</w:t>
            </w:r>
            <w:r>
              <w:rPr>
                <w:noProof/>
                <w:webHidden/>
              </w:rPr>
              <w:fldChar w:fldCharType="end"/>
            </w:r>
          </w:hyperlink>
        </w:p>
        <w:p w14:paraId="252C6B39" w14:textId="0FED4991" w:rsidR="00721601" w:rsidRDefault="00721601">
          <w:pPr>
            <w:pStyle w:val="TDC1"/>
            <w:rPr>
              <w:rFonts w:asciiTheme="minorHAnsi" w:eastAsiaTheme="minorEastAsia" w:hAnsiTheme="minorHAnsi"/>
              <w:bCs w:val="0"/>
              <w:noProof/>
              <w:kern w:val="2"/>
              <w:sz w:val="24"/>
              <w:szCs w:val="24"/>
              <w14:ligatures w14:val="standardContextual"/>
            </w:rPr>
          </w:pPr>
          <w:hyperlink w:anchor="_Toc227935192" w:history="1">
            <w:r w:rsidRPr="00411F0E">
              <w:rPr>
                <w:rStyle w:val="Hipervnculo"/>
                <w:rFonts w:ascii="Times New Roman" w:hAnsi="Times New Roman" w:cs="Times New Roman"/>
                <w:noProof/>
              </w:rPr>
              <w:t>4.</w:t>
            </w:r>
            <w:r>
              <w:rPr>
                <w:rFonts w:asciiTheme="minorHAnsi" w:eastAsiaTheme="minorEastAsia" w:hAnsiTheme="minorHAnsi"/>
                <w:bCs w:val="0"/>
                <w:noProof/>
                <w:kern w:val="2"/>
                <w:sz w:val="24"/>
                <w:szCs w:val="24"/>
                <w14:ligatures w14:val="standardContextual"/>
              </w:rPr>
              <w:tab/>
            </w:r>
            <w:r w:rsidRPr="00411F0E">
              <w:rPr>
                <w:rStyle w:val="Hipervnculo"/>
                <w:rFonts w:ascii="Times New Roman" w:hAnsi="Times New Roman" w:cs="Times New Roman"/>
                <w:noProof/>
              </w:rPr>
              <w:t>MARCO TEORICO</w:t>
            </w:r>
            <w:r>
              <w:rPr>
                <w:noProof/>
                <w:webHidden/>
              </w:rPr>
              <w:tab/>
            </w:r>
            <w:r>
              <w:rPr>
                <w:noProof/>
                <w:webHidden/>
              </w:rPr>
              <w:fldChar w:fldCharType="begin"/>
            </w:r>
            <w:r>
              <w:rPr>
                <w:noProof/>
                <w:webHidden/>
              </w:rPr>
              <w:instrText xml:space="preserve"> PAGEREF _Toc227935192 \h </w:instrText>
            </w:r>
            <w:r>
              <w:rPr>
                <w:noProof/>
                <w:webHidden/>
              </w:rPr>
            </w:r>
            <w:r>
              <w:rPr>
                <w:noProof/>
                <w:webHidden/>
              </w:rPr>
              <w:fldChar w:fldCharType="separate"/>
            </w:r>
            <w:r w:rsidR="00364184">
              <w:rPr>
                <w:noProof/>
                <w:webHidden/>
              </w:rPr>
              <w:t>8</w:t>
            </w:r>
            <w:r>
              <w:rPr>
                <w:noProof/>
                <w:webHidden/>
              </w:rPr>
              <w:fldChar w:fldCharType="end"/>
            </w:r>
          </w:hyperlink>
        </w:p>
        <w:p w14:paraId="341A1E3C" w14:textId="3BA89EFE" w:rsidR="00721601" w:rsidRDefault="00721601">
          <w:pPr>
            <w:pStyle w:val="TDC1"/>
            <w:rPr>
              <w:rFonts w:asciiTheme="minorHAnsi" w:eastAsiaTheme="minorEastAsia" w:hAnsiTheme="minorHAnsi"/>
              <w:bCs w:val="0"/>
              <w:noProof/>
              <w:kern w:val="2"/>
              <w:sz w:val="24"/>
              <w:szCs w:val="24"/>
              <w14:ligatures w14:val="standardContextual"/>
            </w:rPr>
          </w:pPr>
          <w:hyperlink w:anchor="_Toc227935193" w:history="1">
            <w:r w:rsidRPr="00411F0E">
              <w:rPr>
                <w:rStyle w:val="Hipervnculo"/>
                <w:rFonts w:ascii="Times New Roman" w:hAnsi="Times New Roman" w:cs="Times New Roman"/>
                <w:noProof/>
              </w:rPr>
              <w:t>5.</w:t>
            </w:r>
            <w:r>
              <w:rPr>
                <w:rFonts w:asciiTheme="minorHAnsi" w:eastAsiaTheme="minorEastAsia" w:hAnsiTheme="minorHAnsi"/>
                <w:bCs w:val="0"/>
                <w:noProof/>
                <w:kern w:val="2"/>
                <w:sz w:val="24"/>
                <w:szCs w:val="24"/>
                <w14:ligatures w14:val="standardContextual"/>
              </w:rPr>
              <w:tab/>
            </w:r>
            <w:r w:rsidRPr="00411F0E">
              <w:rPr>
                <w:rStyle w:val="Hipervnculo"/>
                <w:rFonts w:ascii="Times New Roman" w:hAnsi="Times New Roman" w:cs="Times New Roman"/>
                <w:noProof/>
              </w:rPr>
              <w:t>DISEÑO METODOLÓGICO DE INVESTIGACIÓN</w:t>
            </w:r>
            <w:r>
              <w:rPr>
                <w:noProof/>
                <w:webHidden/>
              </w:rPr>
              <w:tab/>
            </w:r>
            <w:r>
              <w:rPr>
                <w:noProof/>
                <w:webHidden/>
              </w:rPr>
              <w:fldChar w:fldCharType="begin"/>
            </w:r>
            <w:r>
              <w:rPr>
                <w:noProof/>
                <w:webHidden/>
              </w:rPr>
              <w:instrText xml:space="preserve"> PAGEREF _Toc227935193 \h </w:instrText>
            </w:r>
            <w:r>
              <w:rPr>
                <w:noProof/>
                <w:webHidden/>
              </w:rPr>
            </w:r>
            <w:r>
              <w:rPr>
                <w:noProof/>
                <w:webHidden/>
              </w:rPr>
              <w:fldChar w:fldCharType="separate"/>
            </w:r>
            <w:r w:rsidR="00364184">
              <w:rPr>
                <w:noProof/>
                <w:webHidden/>
              </w:rPr>
              <w:t>8</w:t>
            </w:r>
            <w:r>
              <w:rPr>
                <w:noProof/>
                <w:webHidden/>
              </w:rPr>
              <w:fldChar w:fldCharType="end"/>
            </w:r>
          </w:hyperlink>
        </w:p>
        <w:p w14:paraId="6906A3EF" w14:textId="4247AF58" w:rsidR="00721601" w:rsidRDefault="00721601">
          <w:pPr>
            <w:pStyle w:val="TDC1"/>
            <w:rPr>
              <w:rFonts w:asciiTheme="minorHAnsi" w:eastAsiaTheme="minorEastAsia" w:hAnsiTheme="minorHAnsi"/>
              <w:bCs w:val="0"/>
              <w:noProof/>
              <w:kern w:val="2"/>
              <w:sz w:val="24"/>
              <w:szCs w:val="24"/>
              <w14:ligatures w14:val="standardContextual"/>
            </w:rPr>
          </w:pPr>
          <w:hyperlink w:anchor="_Toc227935194" w:history="1">
            <w:r w:rsidRPr="00411F0E">
              <w:rPr>
                <w:rStyle w:val="Hipervnculo"/>
                <w:rFonts w:ascii="Times New Roman" w:hAnsi="Times New Roman" w:cs="Times New Roman"/>
                <w:noProof/>
              </w:rPr>
              <w:t>6.</w:t>
            </w:r>
            <w:r>
              <w:rPr>
                <w:rFonts w:asciiTheme="minorHAnsi" w:eastAsiaTheme="minorEastAsia" w:hAnsiTheme="minorHAnsi"/>
                <w:bCs w:val="0"/>
                <w:noProof/>
                <w:kern w:val="2"/>
                <w:sz w:val="24"/>
                <w:szCs w:val="24"/>
                <w14:ligatures w14:val="standardContextual"/>
              </w:rPr>
              <w:tab/>
            </w:r>
            <w:r w:rsidRPr="00411F0E">
              <w:rPr>
                <w:rStyle w:val="Hipervnculo"/>
                <w:rFonts w:ascii="Times New Roman" w:hAnsi="Times New Roman" w:cs="Times New Roman"/>
                <w:noProof/>
              </w:rPr>
              <w:t>CRONOGRAMA DE EJECUCIÓN</w:t>
            </w:r>
            <w:r>
              <w:rPr>
                <w:noProof/>
                <w:webHidden/>
              </w:rPr>
              <w:tab/>
            </w:r>
            <w:r>
              <w:rPr>
                <w:noProof/>
                <w:webHidden/>
              </w:rPr>
              <w:fldChar w:fldCharType="begin"/>
            </w:r>
            <w:r>
              <w:rPr>
                <w:noProof/>
                <w:webHidden/>
              </w:rPr>
              <w:instrText xml:space="preserve"> PAGEREF _Toc227935194 \h </w:instrText>
            </w:r>
            <w:r>
              <w:rPr>
                <w:noProof/>
                <w:webHidden/>
              </w:rPr>
            </w:r>
            <w:r>
              <w:rPr>
                <w:noProof/>
                <w:webHidden/>
              </w:rPr>
              <w:fldChar w:fldCharType="separate"/>
            </w:r>
            <w:r w:rsidR="00364184">
              <w:rPr>
                <w:noProof/>
                <w:webHidden/>
              </w:rPr>
              <w:t>8</w:t>
            </w:r>
            <w:r>
              <w:rPr>
                <w:noProof/>
                <w:webHidden/>
              </w:rPr>
              <w:fldChar w:fldCharType="end"/>
            </w:r>
          </w:hyperlink>
        </w:p>
        <w:p w14:paraId="3ECBF43F" w14:textId="583EC533" w:rsidR="00721601" w:rsidRDefault="00721601">
          <w:pPr>
            <w:pStyle w:val="TDC1"/>
            <w:rPr>
              <w:rFonts w:asciiTheme="minorHAnsi" w:eastAsiaTheme="minorEastAsia" w:hAnsiTheme="minorHAnsi"/>
              <w:bCs w:val="0"/>
              <w:noProof/>
              <w:kern w:val="2"/>
              <w:sz w:val="24"/>
              <w:szCs w:val="24"/>
              <w14:ligatures w14:val="standardContextual"/>
            </w:rPr>
          </w:pPr>
          <w:hyperlink w:anchor="_Toc227935195" w:history="1">
            <w:r w:rsidRPr="00411F0E">
              <w:rPr>
                <w:rStyle w:val="Hipervnculo"/>
                <w:rFonts w:ascii="Times New Roman" w:hAnsi="Times New Roman" w:cs="Times New Roman"/>
                <w:noProof/>
              </w:rPr>
              <w:t>7.</w:t>
            </w:r>
            <w:r>
              <w:rPr>
                <w:rFonts w:asciiTheme="minorHAnsi" w:eastAsiaTheme="minorEastAsia" w:hAnsiTheme="minorHAnsi"/>
                <w:bCs w:val="0"/>
                <w:noProof/>
                <w:kern w:val="2"/>
                <w:sz w:val="24"/>
                <w:szCs w:val="24"/>
                <w14:ligatures w14:val="standardContextual"/>
              </w:rPr>
              <w:tab/>
            </w:r>
            <w:r w:rsidRPr="00411F0E">
              <w:rPr>
                <w:rStyle w:val="Hipervnculo"/>
                <w:rFonts w:ascii="Times New Roman" w:hAnsi="Times New Roman" w:cs="Times New Roman"/>
                <w:noProof/>
              </w:rPr>
              <w:t>BIBLIOGRAFÍA</w:t>
            </w:r>
            <w:r>
              <w:rPr>
                <w:noProof/>
                <w:webHidden/>
              </w:rPr>
              <w:tab/>
            </w:r>
            <w:r>
              <w:rPr>
                <w:noProof/>
                <w:webHidden/>
              </w:rPr>
              <w:fldChar w:fldCharType="begin"/>
            </w:r>
            <w:r>
              <w:rPr>
                <w:noProof/>
                <w:webHidden/>
              </w:rPr>
              <w:instrText xml:space="preserve"> PAGEREF _Toc227935195 \h </w:instrText>
            </w:r>
            <w:r>
              <w:rPr>
                <w:noProof/>
                <w:webHidden/>
              </w:rPr>
            </w:r>
            <w:r>
              <w:rPr>
                <w:noProof/>
                <w:webHidden/>
              </w:rPr>
              <w:fldChar w:fldCharType="separate"/>
            </w:r>
            <w:r w:rsidR="00364184">
              <w:rPr>
                <w:noProof/>
                <w:webHidden/>
              </w:rPr>
              <w:t>9</w:t>
            </w:r>
            <w:r>
              <w:rPr>
                <w:noProof/>
                <w:webHidden/>
              </w:rPr>
              <w:fldChar w:fldCharType="end"/>
            </w:r>
          </w:hyperlink>
        </w:p>
        <w:p w14:paraId="3165E85C" w14:textId="17875FFF" w:rsidR="00721601" w:rsidRDefault="00721601">
          <w:pPr>
            <w:pStyle w:val="TDC1"/>
            <w:rPr>
              <w:rFonts w:asciiTheme="minorHAnsi" w:eastAsiaTheme="minorEastAsia" w:hAnsiTheme="minorHAnsi"/>
              <w:bCs w:val="0"/>
              <w:noProof/>
              <w:kern w:val="2"/>
              <w:sz w:val="24"/>
              <w:szCs w:val="24"/>
              <w14:ligatures w14:val="standardContextual"/>
            </w:rPr>
          </w:pPr>
          <w:hyperlink w:anchor="_Toc227935196" w:history="1">
            <w:r w:rsidRPr="00411F0E">
              <w:rPr>
                <w:rStyle w:val="Hipervnculo"/>
                <w:rFonts w:ascii="Times New Roman" w:hAnsi="Times New Roman" w:cs="Times New Roman"/>
                <w:noProof/>
              </w:rPr>
              <w:t>8.</w:t>
            </w:r>
            <w:r>
              <w:rPr>
                <w:rFonts w:asciiTheme="minorHAnsi" w:eastAsiaTheme="minorEastAsia" w:hAnsiTheme="minorHAnsi"/>
                <w:bCs w:val="0"/>
                <w:noProof/>
                <w:kern w:val="2"/>
                <w:sz w:val="24"/>
                <w:szCs w:val="24"/>
                <w14:ligatures w14:val="standardContextual"/>
              </w:rPr>
              <w:tab/>
            </w:r>
            <w:r w:rsidRPr="00411F0E">
              <w:rPr>
                <w:rStyle w:val="Hipervnculo"/>
                <w:rFonts w:ascii="Times New Roman" w:hAnsi="Times New Roman" w:cs="Times New Roman"/>
                <w:noProof/>
              </w:rPr>
              <w:t>ANEXOS (opcional)</w:t>
            </w:r>
            <w:r>
              <w:rPr>
                <w:noProof/>
                <w:webHidden/>
              </w:rPr>
              <w:tab/>
            </w:r>
            <w:r>
              <w:rPr>
                <w:noProof/>
                <w:webHidden/>
              </w:rPr>
              <w:fldChar w:fldCharType="begin"/>
            </w:r>
            <w:r>
              <w:rPr>
                <w:noProof/>
                <w:webHidden/>
              </w:rPr>
              <w:instrText xml:space="preserve"> PAGEREF _Toc227935196 \h </w:instrText>
            </w:r>
            <w:r>
              <w:rPr>
                <w:noProof/>
                <w:webHidden/>
              </w:rPr>
            </w:r>
            <w:r>
              <w:rPr>
                <w:noProof/>
                <w:webHidden/>
              </w:rPr>
              <w:fldChar w:fldCharType="separate"/>
            </w:r>
            <w:r w:rsidR="00364184">
              <w:rPr>
                <w:noProof/>
                <w:webHidden/>
              </w:rPr>
              <w:t>10</w:t>
            </w:r>
            <w:r>
              <w:rPr>
                <w:noProof/>
                <w:webHidden/>
              </w:rPr>
              <w:fldChar w:fldCharType="end"/>
            </w:r>
          </w:hyperlink>
        </w:p>
        <w:p w14:paraId="63989E80" w14:textId="2D8FD23C" w:rsidR="007C4FD3" w:rsidRPr="00E159E2" w:rsidRDefault="00945483" w:rsidP="4D70CC06">
          <w:pPr>
            <w:pStyle w:val="TDC1"/>
            <w:tabs>
              <w:tab w:val="clear" w:pos="440"/>
              <w:tab w:val="left" w:pos="435"/>
              <w:tab w:val="right" w:leader="dot" w:pos="9345"/>
            </w:tabs>
            <w:rPr>
              <w:rStyle w:val="Hipervnculo"/>
              <w:rFonts w:ascii="Times New Roman" w:hAnsi="Times New Roman" w:cs="Times New Roman"/>
              <w:noProof/>
              <w:kern w:val="2"/>
              <w:lang w:val="es-PE" w:eastAsia="es-PE"/>
              <w14:ligatures w14:val="standardContextual"/>
            </w:rPr>
          </w:pPr>
          <w:r w:rsidRPr="00E159E2">
            <w:rPr>
              <w:rFonts w:ascii="Times New Roman" w:hAnsi="Times New Roman" w:cs="Times New Roman"/>
            </w:rPr>
            <w:fldChar w:fldCharType="end"/>
          </w:r>
        </w:p>
      </w:sdtContent>
    </w:sdt>
    <w:p w14:paraId="21AEDA0A" w14:textId="71058544" w:rsidR="00396D12" w:rsidRPr="00E159E2" w:rsidRDefault="00396D12">
      <w:pPr>
        <w:rPr>
          <w:rFonts w:ascii="Times New Roman" w:hAnsi="Times New Roman" w:cs="Times New Roman"/>
        </w:rPr>
      </w:pPr>
    </w:p>
    <w:p w14:paraId="66B0063D" w14:textId="77777777" w:rsidR="004474B5" w:rsidRPr="00E159E2" w:rsidRDefault="004474B5">
      <w:pPr>
        <w:spacing w:after="160" w:line="259" w:lineRule="auto"/>
        <w:jc w:val="left"/>
        <w:rPr>
          <w:rFonts w:ascii="Times New Roman" w:eastAsia="Times New Roman" w:hAnsi="Times New Roman" w:cs="Times New Roman"/>
          <w:color w:val="000000"/>
          <w:sz w:val="25"/>
          <w:szCs w:val="25"/>
          <w:lang w:eastAsia="es-PE"/>
        </w:rPr>
      </w:pPr>
    </w:p>
    <w:p w14:paraId="3A21C6E5" w14:textId="77777777" w:rsidR="007C4FD3" w:rsidRPr="00E159E2" w:rsidRDefault="007C4FD3">
      <w:pPr>
        <w:spacing w:after="160" w:line="259" w:lineRule="auto"/>
        <w:jc w:val="left"/>
        <w:rPr>
          <w:rFonts w:ascii="Times New Roman" w:eastAsia="Times New Roman" w:hAnsi="Times New Roman" w:cs="Times New Roman"/>
          <w:color w:val="000000"/>
          <w:sz w:val="25"/>
          <w:szCs w:val="25"/>
          <w:lang w:eastAsia="es-PE"/>
        </w:rPr>
      </w:pPr>
    </w:p>
    <w:p w14:paraId="45B022D5" w14:textId="77777777" w:rsidR="007C4FD3" w:rsidRPr="00E159E2" w:rsidRDefault="007C4FD3">
      <w:pPr>
        <w:spacing w:after="160" w:line="259" w:lineRule="auto"/>
        <w:jc w:val="left"/>
        <w:rPr>
          <w:rFonts w:ascii="Times New Roman" w:eastAsia="Times New Roman" w:hAnsi="Times New Roman" w:cs="Times New Roman"/>
          <w:color w:val="000000"/>
          <w:sz w:val="25"/>
          <w:szCs w:val="25"/>
          <w:lang w:eastAsia="es-PE"/>
        </w:rPr>
      </w:pPr>
    </w:p>
    <w:p w14:paraId="3F740813" w14:textId="77777777" w:rsidR="007C4FD3" w:rsidRPr="00E159E2" w:rsidRDefault="007C4FD3">
      <w:pPr>
        <w:spacing w:after="160" w:line="259" w:lineRule="auto"/>
        <w:jc w:val="left"/>
        <w:rPr>
          <w:rFonts w:ascii="Times New Roman" w:eastAsia="Times New Roman" w:hAnsi="Times New Roman" w:cs="Times New Roman"/>
          <w:color w:val="000000"/>
          <w:sz w:val="25"/>
          <w:szCs w:val="25"/>
          <w:lang w:eastAsia="es-PE"/>
        </w:rPr>
      </w:pPr>
    </w:p>
    <w:p w14:paraId="37CFA242" w14:textId="77777777" w:rsidR="007C4FD3" w:rsidRPr="00E159E2" w:rsidRDefault="007C4FD3">
      <w:pPr>
        <w:spacing w:after="160" w:line="259" w:lineRule="auto"/>
        <w:jc w:val="left"/>
        <w:rPr>
          <w:rFonts w:ascii="Times New Roman" w:eastAsia="Times New Roman" w:hAnsi="Times New Roman" w:cs="Times New Roman"/>
          <w:color w:val="000000"/>
          <w:sz w:val="25"/>
          <w:szCs w:val="25"/>
          <w:lang w:eastAsia="es-PE"/>
        </w:rPr>
      </w:pPr>
    </w:p>
    <w:p w14:paraId="4ADB3897" w14:textId="77777777" w:rsidR="007C4FD3" w:rsidRPr="00E159E2" w:rsidRDefault="007C4FD3">
      <w:pPr>
        <w:spacing w:after="160" w:line="259" w:lineRule="auto"/>
        <w:jc w:val="left"/>
        <w:rPr>
          <w:rFonts w:ascii="Times New Roman" w:eastAsia="Times New Roman" w:hAnsi="Times New Roman" w:cs="Times New Roman"/>
          <w:color w:val="000000"/>
          <w:sz w:val="25"/>
          <w:szCs w:val="25"/>
          <w:lang w:eastAsia="es-PE"/>
        </w:rPr>
      </w:pPr>
    </w:p>
    <w:p w14:paraId="2CBE2AE0" w14:textId="77777777" w:rsidR="007C4FD3" w:rsidRPr="00E159E2" w:rsidRDefault="007C4FD3" w:rsidP="4D70CC06">
      <w:pPr>
        <w:spacing w:after="160" w:line="259" w:lineRule="auto"/>
        <w:jc w:val="left"/>
        <w:rPr>
          <w:rStyle w:val="A3"/>
          <w:rFonts w:ascii="Times New Roman" w:eastAsiaTheme="minorEastAsia" w:hAnsi="Times New Roman" w:cs="Times New Roman"/>
        </w:rPr>
      </w:pPr>
    </w:p>
    <w:p w14:paraId="6F210E77" w14:textId="77777777" w:rsidR="00BC742E" w:rsidRPr="00E159E2" w:rsidRDefault="00BC742E" w:rsidP="4D70CC06">
      <w:pPr>
        <w:spacing w:after="160" w:line="259" w:lineRule="auto"/>
        <w:jc w:val="left"/>
        <w:rPr>
          <w:rStyle w:val="A3"/>
          <w:rFonts w:ascii="Times New Roman" w:eastAsiaTheme="minorEastAsia" w:hAnsi="Times New Roman" w:cs="Times New Roman"/>
        </w:rPr>
      </w:pPr>
    </w:p>
    <w:p w14:paraId="7BAAFCDC" w14:textId="77777777" w:rsidR="00BC742E" w:rsidRPr="00E159E2" w:rsidRDefault="00BC742E" w:rsidP="4D70CC06">
      <w:pPr>
        <w:spacing w:after="160" w:line="259" w:lineRule="auto"/>
        <w:jc w:val="left"/>
        <w:rPr>
          <w:rStyle w:val="A3"/>
          <w:rFonts w:ascii="Times New Roman" w:eastAsiaTheme="minorEastAsia" w:hAnsi="Times New Roman" w:cs="Times New Roman"/>
        </w:rPr>
      </w:pPr>
    </w:p>
    <w:p w14:paraId="4DDD4E07" w14:textId="77777777" w:rsidR="00BC742E" w:rsidRPr="00E159E2" w:rsidRDefault="00BC742E" w:rsidP="4D70CC06">
      <w:pPr>
        <w:spacing w:after="160" w:line="259" w:lineRule="auto"/>
        <w:jc w:val="left"/>
        <w:rPr>
          <w:rStyle w:val="A3"/>
          <w:rFonts w:ascii="Times New Roman" w:eastAsiaTheme="minorEastAsia" w:hAnsi="Times New Roman" w:cs="Times New Roman"/>
        </w:rPr>
      </w:pPr>
    </w:p>
    <w:p w14:paraId="1E2E17A8" w14:textId="77777777" w:rsidR="00BC742E" w:rsidRPr="00E159E2" w:rsidRDefault="00BC742E" w:rsidP="4D70CC06">
      <w:pPr>
        <w:spacing w:after="160" w:line="259" w:lineRule="auto"/>
        <w:jc w:val="left"/>
        <w:rPr>
          <w:rStyle w:val="A3"/>
          <w:rFonts w:ascii="Times New Roman" w:eastAsiaTheme="minorEastAsia" w:hAnsi="Times New Roman" w:cs="Times New Roman"/>
        </w:rPr>
      </w:pPr>
    </w:p>
    <w:p w14:paraId="7D90CCEE" w14:textId="77777777" w:rsidR="00BC742E" w:rsidRPr="00E159E2" w:rsidRDefault="00BC742E" w:rsidP="4D70CC06">
      <w:pPr>
        <w:spacing w:after="160" w:line="259" w:lineRule="auto"/>
        <w:jc w:val="left"/>
        <w:rPr>
          <w:rStyle w:val="A3"/>
          <w:rFonts w:ascii="Times New Roman" w:eastAsiaTheme="minorEastAsia" w:hAnsi="Times New Roman" w:cs="Times New Roman"/>
        </w:rPr>
      </w:pPr>
    </w:p>
    <w:p w14:paraId="3ACF687C" w14:textId="0CE3794F" w:rsidR="007C4FD3" w:rsidRPr="00E159E2" w:rsidRDefault="00F278A7" w:rsidP="4D70CC06">
      <w:pPr>
        <w:pStyle w:val="Ttulo1"/>
        <w:jc w:val="left"/>
        <w:rPr>
          <w:rStyle w:val="A3"/>
          <w:rFonts w:ascii="Times New Roman" w:eastAsiaTheme="minorEastAsia" w:hAnsi="Times New Roman" w:cs="Times New Roman"/>
        </w:rPr>
      </w:pPr>
      <w:bookmarkStart w:id="2" w:name="_Toc227935188"/>
      <w:r w:rsidRPr="00E159E2">
        <w:rPr>
          <w:rStyle w:val="A3"/>
          <w:rFonts w:ascii="Times New Roman" w:eastAsiaTheme="minorEastAsia" w:hAnsi="Times New Roman" w:cs="Times New Roman"/>
        </w:rPr>
        <w:lastRenderedPageBreak/>
        <w:t>RESUMEN</w:t>
      </w:r>
      <w:bookmarkEnd w:id="2"/>
    </w:p>
    <w:p w14:paraId="686B0CFB" w14:textId="77777777" w:rsidR="00721601" w:rsidRPr="00721601" w:rsidRDefault="00721601" w:rsidP="00721601">
      <w:pPr>
        <w:rPr>
          <w:rFonts w:ascii="Times New Roman" w:eastAsiaTheme="minorEastAsia" w:hAnsi="Times New Roman" w:cs="Times New Roman"/>
          <w:color w:val="000000"/>
        </w:rPr>
      </w:pPr>
      <w:r w:rsidRPr="00721601">
        <w:rPr>
          <w:rFonts w:ascii="Times New Roman" w:eastAsiaTheme="minorEastAsia" w:hAnsi="Times New Roman" w:cs="Times New Roman"/>
          <w:color w:val="000000"/>
        </w:rPr>
        <w:t>La presente investigación tiene como objetivo determinar en qué medida el diseño e implementación de una plataforma web de gestión documental mejora los procesos de administración de documentos en la empresa Fortuna Security S.A.C., Lima, durante el año 2026. Actualmente, la organización gestiona su información mediante herramientas no especializadas como el correo electrónico y aplicaciones de mensajería, lo que genera problemas de duplicidad de archivos, pérdida de información, falta de control de versiones y riesgos en la seguridad de la información.</w:t>
      </w:r>
    </w:p>
    <w:p w14:paraId="6DDDD4D2" w14:textId="77777777" w:rsidR="00721601" w:rsidRPr="00721601" w:rsidRDefault="00721601" w:rsidP="00721601">
      <w:pPr>
        <w:rPr>
          <w:rFonts w:ascii="Times New Roman" w:eastAsiaTheme="minorEastAsia" w:hAnsi="Times New Roman" w:cs="Times New Roman"/>
          <w:color w:val="000000"/>
        </w:rPr>
      </w:pPr>
      <w:r w:rsidRPr="00721601">
        <w:rPr>
          <w:rFonts w:ascii="Times New Roman" w:eastAsiaTheme="minorEastAsia" w:hAnsi="Times New Roman" w:cs="Times New Roman"/>
          <w:color w:val="000000"/>
        </w:rPr>
        <w:t>Ante esta problemática, se propone el desarrollo de un sistema de gestión documental (DMS) centralizado, construido bajo un enfoque de ingeniería de software. La solución será implementada como una aplicación web basada en una arquitectura monolítica modular en capas, con un backend desarrollado en Java que expone una API REST para la comunicación con un frontend desarrollado en React. El sistema incorporará funcionalidades como almacenamiento estructurado de documentos, control de accesos basado en roles, autenticación de usuarios, versionado automático e historial de cambios, garantizando la integridad, disponibilidad y trazabilidad de la información.</w:t>
      </w:r>
    </w:p>
    <w:p w14:paraId="723A5BBF" w14:textId="77777777" w:rsidR="00721601" w:rsidRPr="00721601" w:rsidRDefault="00721601" w:rsidP="00721601">
      <w:pPr>
        <w:rPr>
          <w:rFonts w:ascii="Times New Roman" w:eastAsiaTheme="minorEastAsia" w:hAnsi="Times New Roman" w:cs="Times New Roman"/>
          <w:color w:val="000000"/>
        </w:rPr>
      </w:pPr>
      <w:r w:rsidRPr="00721601">
        <w:rPr>
          <w:rFonts w:ascii="Times New Roman" w:eastAsiaTheme="minorEastAsia" w:hAnsi="Times New Roman" w:cs="Times New Roman"/>
          <w:color w:val="000000"/>
        </w:rPr>
        <w:t>El proceso de desarrollo se realizará mediante un enfoque iterativo incremental, permitiendo la construcción progresiva del sistema a través de ciclos de desarrollo que incluyen análisis, diseño, implementación y validación. Asimismo, se aplicarán prácticas de ingeniería de software como control de versiones, pruebas funcionales y estructuración modular del código para asegurar la calidad del producto.</w:t>
      </w:r>
    </w:p>
    <w:p w14:paraId="43DE97F6" w14:textId="77777777" w:rsidR="00721601" w:rsidRPr="00721601" w:rsidRDefault="00721601" w:rsidP="00721601">
      <w:pPr>
        <w:rPr>
          <w:rFonts w:ascii="Times New Roman" w:eastAsiaTheme="minorEastAsia" w:hAnsi="Times New Roman" w:cs="Times New Roman"/>
          <w:color w:val="000000"/>
        </w:rPr>
      </w:pPr>
      <w:r w:rsidRPr="00721601">
        <w:rPr>
          <w:rFonts w:ascii="Times New Roman" w:eastAsiaTheme="minorEastAsia" w:hAnsi="Times New Roman" w:cs="Times New Roman"/>
          <w:color w:val="000000"/>
        </w:rPr>
        <w:t>Metodológicamente, la investigación adopta un enfoque aplicado con diseño preexperimental, utilizando un análisis comparativo antes y después de la implementación del sistema. Se realizará un diagnóstico del proceso actual, seguido de la construcción de la solución tecnológica y su posterior evaluación mediante indicadores como la reducción de pérdida de información, mejora en el acceso a documentos y disminución de errores de versionamiento.</w:t>
      </w:r>
    </w:p>
    <w:p w14:paraId="1AD4EFB9" w14:textId="44B6EA21" w:rsidR="4A1947ED" w:rsidRPr="00721601" w:rsidRDefault="00721601">
      <w:pPr>
        <w:rPr>
          <w:rFonts w:ascii="Times New Roman" w:eastAsiaTheme="minorEastAsia" w:hAnsi="Times New Roman" w:cs="Times New Roman"/>
          <w:color w:val="000000"/>
        </w:rPr>
      </w:pPr>
      <w:r w:rsidRPr="00721601">
        <w:rPr>
          <w:rFonts w:ascii="Times New Roman" w:eastAsiaTheme="minorEastAsia" w:hAnsi="Times New Roman" w:cs="Times New Roman"/>
          <w:color w:val="000000"/>
        </w:rPr>
        <w:t>Los resultados esperados buscan evidenciar que la aplicación de un enfoque de ingeniería de software en el desarrollo de soluciones tecnológicas contribuye significativamente a optimizar la gestión documental, mejorar la eficiencia operativa y fortalecer la seguridad de la información en entornos empresariales.</w:t>
      </w:r>
      <w:r w:rsidR="4A1947ED" w:rsidRPr="00E159E2">
        <w:rPr>
          <w:rFonts w:ascii="Times New Roman" w:hAnsi="Times New Roman" w:cs="Times New Roman"/>
        </w:rPr>
        <w:br w:type="page"/>
      </w:r>
    </w:p>
    <w:p w14:paraId="221177BB" w14:textId="7EF0BFFA" w:rsidR="00396D12" w:rsidRPr="00E159E2" w:rsidRDefault="00396D12" w:rsidP="00F278A7">
      <w:pPr>
        <w:pStyle w:val="Ttulo1"/>
        <w:numPr>
          <w:ilvl w:val="0"/>
          <w:numId w:val="9"/>
        </w:numPr>
        <w:ind w:left="0" w:hanging="426"/>
        <w:jc w:val="left"/>
        <w:rPr>
          <w:rFonts w:ascii="Times New Roman" w:hAnsi="Times New Roman" w:cs="Times New Roman"/>
          <w:u w:val="none"/>
        </w:rPr>
      </w:pPr>
      <w:bookmarkStart w:id="3" w:name="_Toc227935189"/>
      <w:r w:rsidRPr="00E159E2">
        <w:rPr>
          <w:rFonts w:ascii="Times New Roman" w:hAnsi="Times New Roman" w:cs="Times New Roman"/>
        </w:rPr>
        <w:lastRenderedPageBreak/>
        <w:t>PROBLEMA DE INVESTIGACIÓN</w:t>
      </w:r>
      <w:bookmarkEnd w:id="3"/>
    </w:p>
    <w:p w14:paraId="4E81CF2E" w14:textId="4975A3B8" w:rsidR="00A02209" w:rsidRPr="00A02209" w:rsidRDefault="00A02209" w:rsidP="00A02209">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t>La transformación digital ha modificado significativamente la forma en que las empresas gestionan su información. En el contexto empresarial B2B, el intercambio de documentos se realiza predominantemente a través de canales digitales como el correo electrónico y aplicaciones de mensajería instantánea, debido a su accesibilidad y rapidez en la comunicación [1]. No obstante, estas herramientas no han sido diseñadas para la gestión estructurada de documentos, lo que genera limitaciones en términos de control, organización y trazabilidad de la información [2].</w:t>
      </w:r>
    </w:p>
    <w:p w14:paraId="4AA7FB3D" w14:textId="5B71FA41" w:rsidR="00A02209" w:rsidRPr="00A02209" w:rsidRDefault="00A02209" w:rsidP="00A02209">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t xml:space="preserve">En el caso de las empresas del sector de seguridad privada, cuyo modelo de negocio depende de la gestión continua de contratos, reportes operativos y documentación sensible, el flujo documentario adquiere un rol crítico. </w:t>
      </w:r>
      <w:r w:rsidR="00A54B82">
        <w:rPr>
          <w:rStyle w:val="A3"/>
          <w:rFonts w:ascii="Times New Roman" w:eastAsiaTheme="minorEastAsia" w:hAnsi="Times New Roman" w:cs="Times New Roman"/>
        </w:rPr>
        <w:t>Donde l</w:t>
      </w:r>
      <w:r w:rsidRPr="00A02209">
        <w:rPr>
          <w:rStyle w:val="A3"/>
          <w:rFonts w:ascii="Times New Roman" w:eastAsiaTheme="minorEastAsia" w:hAnsi="Times New Roman" w:cs="Times New Roman"/>
        </w:rPr>
        <w:t>a correcta administración de estos documentos requiere no solo disponibilidad, sino también integridad, control de versiones y mecanismos de acceso seguro, aspectos que no pueden ser garantizados por herramientas genéricas [3].</w:t>
      </w:r>
    </w:p>
    <w:p w14:paraId="1DA362A8" w14:textId="1E866BBF" w:rsidR="00A02209" w:rsidRPr="00A02209" w:rsidRDefault="00A02209" w:rsidP="00A02209">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t>Sin embargo, en la práctica, muchas organizaciones continúan utilizando soluciones no especializadas como correo electrónico y aplicaciones de mensajería, lo que genera problemas como duplicidad de archivos, inconsistencia en versiones y ausencia de trazabilidad sobre los cambios realizados [4]. Asimismo, el uso de estos canales incrementa los riesgos de seguridad de la información debido a la falta de controles formales de autenticación, autorización y auditoría [5].</w:t>
      </w:r>
    </w:p>
    <w:p w14:paraId="1BA7892D" w14:textId="4F95E8D8" w:rsidR="00A02209" w:rsidRPr="00A02209" w:rsidRDefault="00A02209" w:rsidP="00A02209">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t xml:space="preserve">Desde una perspectiva de ingeniería de software, esta problemática evidencia la ausencia de un sistema de gestión documental diseñado bajo </w:t>
      </w:r>
      <w:r w:rsidR="00B87B42">
        <w:rPr>
          <w:rStyle w:val="A3"/>
          <w:rFonts w:ascii="Times New Roman" w:eastAsiaTheme="minorEastAsia" w:hAnsi="Times New Roman" w:cs="Times New Roman"/>
        </w:rPr>
        <w:t>las necidades de la organización</w:t>
      </w:r>
      <w:r w:rsidRPr="00A02209">
        <w:rPr>
          <w:rStyle w:val="A3"/>
          <w:rFonts w:ascii="Times New Roman" w:eastAsiaTheme="minorEastAsia" w:hAnsi="Times New Roman" w:cs="Times New Roman"/>
        </w:rPr>
        <w:t xml:space="preserve">, que permita estructurar adecuadamente los componentes del sistema, garantizar su mantenibilidad y soportar el crecimiento de la </w:t>
      </w:r>
      <w:r w:rsidR="00B87B42">
        <w:rPr>
          <w:rStyle w:val="A3"/>
          <w:rFonts w:ascii="Times New Roman" w:eastAsiaTheme="minorEastAsia" w:hAnsi="Times New Roman" w:cs="Times New Roman"/>
        </w:rPr>
        <w:t>misma</w:t>
      </w:r>
      <w:r w:rsidRPr="00A02209">
        <w:rPr>
          <w:rStyle w:val="A3"/>
          <w:rFonts w:ascii="Times New Roman" w:eastAsiaTheme="minorEastAsia" w:hAnsi="Times New Roman" w:cs="Times New Roman"/>
        </w:rPr>
        <w:t xml:space="preserve">. La carencia de una solución </w:t>
      </w:r>
      <w:r w:rsidR="00B87B42">
        <w:rPr>
          <w:rStyle w:val="A3"/>
          <w:rFonts w:ascii="Times New Roman" w:eastAsiaTheme="minorEastAsia" w:hAnsi="Times New Roman" w:cs="Times New Roman"/>
        </w:rPr>
        <w:t>a medida</w:t>
      </w:r>
      <w:r w:rsidRPr="00A02209">
        <w:rPr>
          <w:rStyle w:val="A3"/>
          <w:rFonts w:ascii="Times New Roman" w:eastAsiaTheme="minorEastAsia" w:hAnsi="Times New Roman" w:cs="Times New Roman"/>
        </w:rPr>
        <w:t xml:space="preserve"> limita la escalabilidad, dificulta la integración </w:t>
      </w:r>
      <w:r w:rsidR="00B87B42">
        <w:rPr>
          <w:rStyle w:val="A3"/>
          <w:rFonts w:ascii="Times New Roman" w:eastAsiaTheme="minorEastAsia" w:hAnsi="Times New Roman" w:cs="Times New Roman"/>
        </w:rPr>
        <w:t>futura con</w:t>
      </w:r>
      <w:r w:rsidRPr="00A02209">
        <w:rPr>
          <w:rStyle w:val="A3"/>
          <w:rFonts w:ascii="Times New Roman" w:eastAsiaTheme="minorEastAsia" w:hAnsi="Times New Roman" w:cs="Times New Roman"/>
        </w:rPr>
        <w:t xml:space="preserve"> sistemas </w:t>
      </w:r>
      <w:r w:rsidR="00B87B42">
        <w:rPr>
          <w:rStyle w:val="A3"/>
          <w:rFonts w:ascii="Times New Roman" w:eastAsiaTheme="minorEastAsia" w:hAnsi="Times New Roman" w:cs="Times New Roman"/>
        </w:rPr>
        <w:t xml:space="preserve">de terceros </w:t>
      </w:r>
      <w:r w:rsidRPr="00A02209">
        <w:rPr>
          <w:rStyle w:val="A3"/>
          <w:rFonts w:ascii="Times New Roman" w:eastAsiaTheme="minorEastAsia" w:hAnsi="Times New Roman" w:cs="Times New Roman"/>
        </w:rPr>
        <w:t>y restringe la implementación de mecanismos robustos de control y seguridad.</w:t>
      </w:r>
    </w:p>
    <w:p w14:paraId="715BD234" w14:textId="269AA94D" w:rsidR="00A02209" w:rsidRPr="00A02209" w:rsidRDefault="00A02209" w:rsidP="00A02209">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t xml:space="preserve">Adicionalmente, se identifica la inexistencia de un proceso de desarrollo de software formal para la construcción de soluciones tecnológicas dentro de la organización. La falta de aplicación de metodologías iterativas, así como de prácticas de ingeniería de software como modelado del sistema (UML), control de versiones (Git) y pruebas funcionales, contribuye a la generación de </w:t>
      </w:r>
      <w:commentRangeStart w:id="4"/>
      <w:r w:rsidRPr="00A02209">
        <w:rPr>
          <w:rStyle w:val="A3"/>
          <w:rFonts w:ascii="Times New Roman" w:eastAsiaTheme="minorEastAsia" w:hAnsi="Times New Roman" w:cs="Times New Roman"/>
        </w:rPr>
        <w:t>soluciones ad hoc</w:t>
      </w:r>
      <w:commentRangeEnd w:id="4"/>
      <w:r w:rsidR="00A54B82" w:rsidRPr="00A02209">
        <w:rPr>
          <w:rStyle w:val="Refdecomentario"/>
          <w:rFonts w:ascii="Times New Roman" w:eastAsiaTheme="minorEastAsia" w:hAnsi="Times New Roman" w:cs="Times New Roman"/>
          <w:color w:val="000000"/>
          <w:sz w:val="22"/>
          <w:szCs w:val="22"/>
        </w:rPr>
        <w:commentReference w:id="4"/>
      </w:r>
      <w:r w:rsidRPr="00A02209">
        <w:rPr>
          <w:rStyle w:val="A3"/>
          <w:rFonts w:ascii="Times New Roman" w:eastAsiaTheme="minorEastAsia" w:hAnsi="Times New Roman" w:cs="Times New Roman"/>
        </w:rPr>
        <w:t>, poco mantenibles y difíciles de evolucionar en el tiempo.</w:t>
      </w:r>
    </w:p>
    <w:p w14:paraId="7C58BFB6" w14:textId="165DBBC7" w:rsidR="00A02209" w:rsidRPr="00A02209" w:rsidRDefault="00A02209" w:rsidP="00A02209">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t>Particularmente, en la empresa Fortuna Security S.A.C., estas limitaciones se traducen en ineficiencias operativas, dificultades en el acceso oportuno a la información y una baja confiabilidad en la gestión documental. La ausencia de un sistema centralizado con una arquitectura bien definida impide garantizar la trazabilidad de los documentos y aumenta la probabilidad de errores en los procesos críticos del negocio.</w:t>
      </w:r>
    </w:p>
    <w:p w14:paraId="18543D0B" w14:textId="24F97BBD" w:rsidR="00A02209" w:rsidRPr="00A02209" w:rsidRDefault="00A02209" w:rsidP="00A02209">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t>En este contexto, surge la necesidad de diseñar e implementar una solución tecnológica basada en principios de ingeniería de software, que contemple una arquitectura monolítica modular en capas y el uso de servicios REST para la comunicación entre componentes. Esta solución permitirá estructurar el sistema de manera escalable, mantenible y segura, incorporando mecanismos de control de accesos, versionado de documentos y auditoría de cambios.</w:t>
      </w:r>
    </w:p>
    <w:p w14:paraId="62EB3D42" w14:textId="120CCF37" w:rsidR="00A02209" w:rsidRPr="00A02209" w:rsidRDefault="00A02209" w:rsidP="00A02209">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lastRenderedPageBreak/>
        <w:t>Diversos estudios recientes han demostrado que los sistemas de gestión documental desarrollados bajo enfoques estructurados de ingeniería de software permiten mejorar la accesibilidad, integridad y trazabilidad de la información, además de facilitar la evolución y mantenimiento del sistema a lo largo del tiempo [6]</w:t>
      </w:r>
      <w:r w:rsidR="00DB1F85">
        <w:rPr>
          <w:rStyle w:val="A3"/>
          <w:rFonts w:ascii="Times New Roman" w:eastAsiaTheme="minorEastAsia" w:hAnsi="Times New Roman" w:cs="Times New Roman"/>
        </w:rPr>
        <w:t>.</w:t>
      </w:r>
    </w:p>
    <w:p w14:paraId="759A05FC" w14:textId="77777777" w:rsidR="00A02209" w:rsidRPr="00A02209" w:rsidRDefault="00A02209" w:rsidP="00A02209">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t>En tal sentido, se plantea la siguiente pregunta de investigación:</w:t>
      </w:r>
    </w:p>
    <w:p w14:paraId="09FE5150" w14:textId="1C44B761" w:rsidR="6062A6FE" w:rsidRPr="00E159E2" w:rsidRDefault="00A02209" w:rsidP="00B65FD7">
      <w:pPr>
        <w:spacing w:after="0" w:line="360" w:lineRule="auto"/>
        <w:rPr>
          <w:rStyle w:val="A3"/>
          <w:rFonts w:ascii="Times New Roman" w:eastAsiaTheme="minorEastAsia" w:hAnsi="Times New Roman" w:cs="Times New Roman"/>
        </w:rPr>
      </w:pPr>
      <w:r w:rsidRPr="00A02209">
        <w:rPr>
          <w:rStyle w:val="A3"/>
          <w:rFonts w:ascii="Times New Roman" w:eastAsiaTheme="minorEastAsia" w:hAnsi="Times New Roman" w:cs="Times New Roman"/>
        </w:rPr>
        <w:t xml:space="preserve">¿En qué medida el diseño e implementación de una plataforma web de gestión documental basada en una arquitectura monolítica modular en capas y servicios REST mejora la </w:t>
      </w:r>
      <w:r w:rsidR="00B87B42">
        <w:rPr>
          <w:rStyle w:val="A3"/>
          <w:rFonts w:ascii="Times New Roman" w:eastAsiaTheme="minorEastAsia" w:hAnsi="Times New Roman" w:cs="Times New Roman"/>
        </w:rPr>
        <w:t xml:space="preserve">eficiencia del proceso de </w:t>
      </w:r>
      <w:r w:rsidRPr="00A02209">
        <w:rPr>
          <w:rStyle w:val="A3"/>
          <w:rFonts w:ascii="Times New Roman" w:eastAsiaTheme="minorEastAsia" w:hAnsi="Times New Roman" w:cs="Times New Roman"/>
        </w:rPr>
        <w:t>gestión documental en la empresa Fortuna Security S.A.C., Lima, durante el periodo 2026?</w:t>
      </w:r>
    </w:p>
    <w:p w14:paraId="721D2FBF" w14:textId="6DBBA067" w:rsidR="00396D12" w:rsidRPr="00E159E2" w:rsidRDefault="00396D12" w:rsidP="00396D12">
      <w:pPr>
        <w:pStyle w:val="Ttulo1"/>
        <w:numPr>
          <w:ilvl w:val="0"/>
          <w:numId w:val="9"/>
        </w:numPr>
        <w:ind w:left="0" w:hanging="426"/>
        <w:jc w:val="left"/>
        <w:rPr>
          <w:rFonts w:ascii="Times New Roman" w:hAnsi="Times New Roman" w:cs="Times New Roman"/>
          <w:u w:val="none"/>
        </w:rPr>
      </w:pPr>
      <w:bookmarkStart w:id="5" w:name="_Toc227935190"/>
      <w:r w:rsidRPr="00E159E2">
        <w:rPr>
          <w:rFonts w:ascii="Times New Roman" w:hAnsi="Times New Roman" w:cs="Times New Roman"/>
        </w:rPr>
        <w:t>OBJETIVO</w:t>
      </w:r>
      <w:r w:rsidR="00316FDD" w:rsidRPr="00E159E2">
        <w:rPr>
          <w:rFonts w:ascii="Times New Roman" w:hAnsi="Times New Roman" w:cs="Times New Roman"/>
        </w:rPr>
        <w:t>S</w:t>
      </w:r>
      <w:bookmarkEnd w:id="5"/>
    </w:p>
    <w:p w14:paraId="64BD9690" w14:textId="77777777" w:rsidR="004E0877" w:rsidRPr="00E159E2" w:rsidRDefault="004E0877" w:rsidP="00BC6A08">
      <w:pPr>
        <w:pStyle w:val="Prrafodelista"/>
        <w:numPr>
          <w:ilvl w:val="1"/>
          <w:numId w:val="13"/>
        </w:numPr>
        <w:spacing w:line="360" w:lineRule="auto"/>
        <w:ind w:left="567" w:hanging="567"/>
        <w:rPr>
          <w:rStyle w:val="A3"/>
          <w:rFonts w:ascii="Times New Roman" w:eastAsiaTheme="minorHAnsi" w:hAnsi="Times New Roman" w:cs="Times New Roman"/>
          <w:b/>
          <w:lang w:eastAsia="en-US"/>
        </w:rPr>
      </w:pPr>
      <w:r w:rsidRPr="00E159E2">
        <w:rPr>
          <w:rStyle w:val="A3"/>
          <w:rFonts w:ascii="Times New Roman" w:eastAsiaTheme="minorHAnsi" w:hAnsi="Times New Roman" w:cs="Times New Roman"/>
          <w:b/>
          <w:lang w:eastAsia="en-US"/>
        </w:rPr>
        <w:t>O</w:t>
      </w:r>
      <w:r w:rsidR="0053679C" w:rsidRPr="00E159E2">
        <w:rPr>
          <w:rStyle w:val="A3"/>
          <w:rFonts w:ascii="Times New Roman" w:eastAsiaTheme="minorHAnsi" w:hAnsi="Times New Roman" w:cs="Times New Roman"/>
          <w:b/>
          <w:lang w:eastAsia="en-US"/>
        </w:rPr>
        <w:t>bjetivo general</w:t>
      </w:r>
    </w:p>
    <w:p w14:paraId="2E87512A" w14:textId="31B2E0D9" w:rsidR="4A1947ED" w:rsidRPr="00E159E2" w:rsidRDefault="00B87B42" w:rsidP="007757EB">
      <w:pPr>
        <w:pStyle w:val="Prrafodelista"/>
        <w:spacing w:line="360" w:lineRule="auto"/>
        <w:ind w:left="567"/>
        <w:jc w:val="both"/>
        <w:rPr>
          <w:rStyle w:val="A3"/>
          <w:rFonts w:ascii="Times New Roman" w:eastAsiaTheme="minorEastAsia" w:hAnsi="Times New Roman" w:cs="Times New Roman"/>
          <w:lang w:eastAsia="en-US"/>
        </w:rPr>
      </w:pPr>
      <w:r>
        <w:rPr>
          <w:rStyle w:val="A3"/>
          <w:rFonts w:ascii="Times New Roman" w:eastAsiaTheme="minorEastAsia" w:hAnsi="Times New Roman" w:cs="Times New Roman"/>
          <w:lang w:eastAsia="en-US"/>
        </w:rPr>
        <w:t xml:space="preserve">Implementar </w:t>
      </w:r>
      <w:r w:rsidR="00721601" w:rsidRPr="00721601">
        <w:rPr>
          <w:rStyle w:val="A3"/>
          <w:rFonts w:ascii="Times New Roman" w:eastAsiaTheme="minorEastAsia" w:hAnsi="Times New Roman" w:cs="Times New Roman"/>
          <w:lang w:eastAsia="en-US"/>
        </w:rPr>
        <w:t>una plataforma web de gestión documental basada en arquitectura monolítica modular en capas y servicios REST, evaluando su impacto en la eficiencia, seguridad y control de la información en la empresa Fortuna Security, Lima, durante el periodo 2026.</w:t>
      </w:r>
    </w:p>
    <w:p w14:paraId="4CBF892C" w14:textId="77777777" w:rsidR="004E0877" w:rsidRPr="00E159E2" w:rsidRDefault="004E0877" w:rsidP="004E0877">
      <w:pPr>
        <w:pStyle w:val="Prrafodelista"/>
        <w:numPr>
          <w:ilvl w:val="1"/>
          <w:numId w:val="13"/>
        </w:numPr>
        <w:spacing w:line="360" w:lineRule="auto"/>
        <w:ind w:left="567" w:hanging="567"/>
        <w:jc w:val="both"/>
        <w:rPr>
          <w:rStyle w:val="A3"/>
          <w:rFonts w:ascii="Times New Roman" w:eastAsiaTheme="minorHAnsi" w:hAnsi="Times New Roman" w:cs="Times New Roman"/>
          <w:b/>
          <w:lang w:eastAsia="en-US"/>
        </w:rPr>
      </w:pPr>
      <w:r w:rsidRPr="00E159E2">
        <w:rPr>
          <w:rStyle w:val="A3"/>
          <w:rFonts w:ascii="Times New Roman" w:eastAsiaTheme="minorHAnsi" w:hAnsi="Times New Roman" w:cs="Times New Roman"/>
          <w:b/>
          <w:lang w:eastAsia="en-US"/>
        </w:rPr>
        <w:t>O</w:t>
      </w:r>
      <w:r w:rsidR="0053679C" w:rsidRPr="00E159E2">
        <w:rPr>
          <w:rStyle w:val="A3"/>
          <w:rFonts w:ascii="Times New Roman" w:eastAsiaTheme="minorHAnsi" w:hAnsi="Times New Roman" w:cs="Times New Roman"/>
          <w:b/>
          <w:lang w:eastAsia="en-US"/>
        </w:rPr>
        <w:t xml:space="preserve">bjetivos específicos </w:t>
      </w:r>
    </w:p>
    <w:p w14:paraId="3C658574" w14:textId="2088D0F7" w:rsidR="00721601" w:rsidRPr="00721601" w:rsidRDefault="00721601" w:rsidP="00721601">
      <w:pPr>
        <w:pStyle w:val="Prrafodelista"/>
        <w:numPr>
          <w:ilvl w:val="1"/>
          <w:numId w:val="20"/>
        </w:numPr>
        <w:spacing w:line="360" w:lineRule="auto"/>
        <w:ind w:left="709"/>
        <w:jc w:val="both"/>
        <w:rPr>
          <w:rStyle w:val="A3"/>
          <w:rFonts w:ascii="Times New Roman" w:eastAsiaTheme="minorEastAsia" w:hAnsi="Times New Roman" w:cs="Times New Roman"/>
          <w:lang w:eastAsia="en-US"/>
        </w:rPr>
      </w:pPr>
      <w:r w:rsidRPr="00721601">
        <w:rPr>
          <w:rStyle w:val="A3"/>
          <w:rFonts w:ascii="Times New Roman" w:eastAsiaTheme="minorEastAsia" w:hAnsi="Times New Roman" w:cs="Times New Roman"/>
          <w:lang w:eastAsia="en-US"/>
        </w:rPr>
        <w:t>Analizar el proceso actual de gestión documental, identificando limitacione</w:t>
      </w:r>
      <w:r w:rsidR="00B87B42">
        <w:rPr>
          <w:rStyle w:val="A3"/>
          <w:rFonts w:ascii="Times New Roman" w:eastAsiaTheme="minorEastAsia" w:hAnsi="Times New Roman" w:cs="Times New Roman"/>
          <w:lang w:eastAsia="en-US"/>
        </w:rPr>
        <w:t>s del proceso en la bsuqueda y registro de documentos de la organizacion</w:t>
      </w:r>
      <w:r w:rsidRPr="00721601">
        <w:rPr>
          <w:rStyle w:val="A3"/>
          <w:rFonts w:ascii="Times New Roman" w:eastAsiaTheme="minorEastAsia" w:hAnsi="Times New Roman" w:cs="Times New Roman"/>
          <w:lang w:eastAsia="en-US"/>
        </w:rPr>
        <w:t>.</w:t>
      </w:r>
    </w:p>
    <w:p w14:paraId="0CEFFE2F" w14:textId="0D4AE66B" w:rsidR="00721601" w:rsidRPr="00721601" w:rsidRDefault="00721601" w:rsidP="00721601">
      <w:pPr>
        <w:pStyle w:val="Prrafodelista"/>
        <w:numPr>
          <w:ilvl w:val="1"/>
          <w:numId w:val="20"/>
        </w:numPr>
        <w:spacing w:line="360" w:lineRule="auto"/>
        <w:ind w:left="709"/>
        <w:jc w:val="both"/>
        <w:rPr>
          <w:rStyle w:val="A3"/>
          <w:rFonts w:ascii="Times New Roman" w:eastAsiaTheme="minorEastAsia" w:hAnsi="Times New Roman" w:cs="Times New Roman"/>
          <w:lang w:eastAsia="en-US"/>
        </w:rPr>
      </w:pPr>
      <w:r w:rsidRPr="00721601">
        <w:rPr>
          <w:rStyle w:val="A3"/>
          <w:rFonts w:ascii="Times New Roman" w:eastAsiaTheme="minorEastAsia" w:hAnsi="Times New Roman" w:cs="Times New Roman"/>
          <w:lang w:eastAsia="en-US"/>
        </w:rPr>
        <w:t>Diseñar la arquitectura del sistema de gestión documental, definiendo una estructura monolítica modular en capas, así como la especificación de servicios REST para la comunicación entre frontend y backend.</w:t>
      </w:r>
    </w:p>
    <w:p w14:paraId="5A3FD6C7" w14:textId="217DCB8F" w:rsidR="00721601" w:rsidRPr="00721601" w:rsidRDefault="00721601" w:rsidP="00721601">
      <w:pPr>
        <w:pStyle w:val="Prrafodelista"/>
        <w:numPr>
          <w:ilvl w:val="1"/>
          <w:numId w:val="20"/>
        </w:numPr>
        <w:spacing w:line="360" w:lineRule="auto"/>
        <w:ind w:left="709"/>
        <w:jc w:val="both"/>
        <w:rPr>
          <w:rStyle w:val="A3"/>
          <w:rFonts w:ascii="Times New Roman" w:eastAsiaTheme="minorEastAsia" w:hAnsi="Times New Roman" w:cs="Times New Roman"/>
          <w:lang w:eastAsia="en-US"/>
        </w:rPr>
      </w:pPr>
      <w:r w:rsidRPr="00721601">
        <w:rPr>
          <w:rStyle w:val="A3"/>
          <w:rFonts w:ascii="Times New Roman" w:eastAsiaTheme="minorEastAsia" w:hAnsi="Times New Roman" w:cs="Times New Roman"/>
          <w:lang w:eastAsia="en-US"/>
        </w:rPr>
        <w:t>Desarrollar la plataforma web utilizando un enfoque iterativo incremental, implementando un backend en Java y un frontend en React, integrados mediante una API REST.</w:t>
      </w:r>
    </w:p>
    <w:p w14:paraId="5E1F6A35" w14:textId="77777777" w:rsidR="00721601" w:rsidRPr="00721601" w:rsidRDefault="00721601" w:rsidP="00721601">
      <w:pPr>
        <w:pStyle w:val="Prrafodelista"/>
        <w:numPr>
          <w:ilvl w:val="1"/>
          <w:numId w:val="20"/>
        </w:numPr>
        <w:spacing w:line="360" w:lineRule="auto"/>
        <w:ind w:left="709"/>
        <w:jc w:val="both"/>
        <w:rPr>
          <w:rStyle w:val="A3"/>
          <w:rFonts w:ascii="Times New Roman" w:eastAsiaTheme="minorEastAsia" w:hAnsi="Times New Roman" w:cs="Times New Roman"/>
          <w:lang w:eastAsia="en-US"/>
        </w:rPr>
      </w:pPr>
      <w:r w:rsidRPr="00721601">
        <w:rPr>
          <w:rStyle w:val="A3"/>
          <w:rFonts w:ascii="Times New Roman" w:eastAsiaTheme="minorEastAsia" w:hAnsi="Times New Roman" w:cs="Times New Roman"/>
          <w:lang w:eastAsia="en-US"/>
        </w:rPr>
        <w:t>Implementar mecanismos de seguridad y control, incluyendo autenticación, autorización basada en roles, control de accesos y gestión de versionado de documentos.</w:t>
      </w:r>
    </w:p>
    <w:p w14:paraId="357E6576" w14:textId="77777777" w:rsidR="00721601" w:rsidRPr="00721601" w:rsidRDefault="00721601" w:rsidP="00721601">
      <w:pPr>
        <w:pStyle w:val="Prrafodelista"/>
        <w:numPr>
          <w:ilvl w:val="1"/>
          <w:numId w:val="20"/>
        </w:numPr>
        <w:spacing w:line="360" w:lineRule="auto"/>
        <w:ind w:left="709"/>
        <w:jc w:val="both"/>
        <w:rPr>
          <w:rStyle w:val="A3"/>
          <w:rFonts w:ascii="Times New Roman" w:eastAsiaTheme="minorEastAsia" w:hAnsi="Times New Roman" w:cs="Times New Roman"/>
          <w:lang w:eastAsia="en-US"/>
        </w:rPr>
      </w:pPr>
      <w:r w:rsidRPr="00721601">
        <w:rPr>
          <w:rStyle w:val="A3"/>
          <w:rFonts w:ascii="Times New Roman" w:eastAsiaTheme="minorEastAsia" w:hAnsi="Times New Roman" w:cs="Times New Roman"/>
          <w:lang w:eastAsia="en-US"/>
        </w:rPr>
        <w:t>Aplicar pruebas funcionales y de validación del sistema, verificando el correcto funcionamiento de los módulos desarrollados y la integridad de la información gestionada.</w:t>
      </w:r>
    </w:p>
    <w:p w14:paraId="2D857EE0" w14:textId="71F06615" w:rsidR="00721601" w:rsidRPr="00721601" w:rsidRDefault="00721601" w:rsidP="00721601">
      <w:pPr>
        <w:pStyle w:val="Prrafodelista"/>
        <w:numPr>
          <w:ilvl w:val="1"/>
          <w:numId w:val="20"/>
        </w:numPr>
        <w:spacing w:line="360" w:lineRule="auto"/>
        <w:ind w:left="709"/>
        <w:jc w:val="both"/>
        <w:rPr>
          <w:rStyle w:val="A3"/>
          <w:rFonts w:ascii="Times New Roman" w:eastAsiaTheme="minorHAnsi" w:hAnsi="Times New Roman" w:cs="Times New Roman"/>
          <w:b/>
          <w:lang w:eastAsia="en-US"/>
        </w:rPr>
      </w:pPr>
      <w:r w:rsidRPr="00721601">
        <w:rPr>
          <w:rStyle w:val="A3"/>
          <w:rFonts w:ascii="Times New Roman" w:eastAsiaTheme="minorEastAsia" w:hAnsi="Times New Roman" w:cs="Times New Roman"/>
          <w:lang w:eastAsia="en-US"/>
        </w:rPr>
        <w:t xml:space="preserve">Evaluar el rendimiento y efectividad del sistema, mediante indicadores técnicos y operativos como tiempo de acceso a documentos, </w:t>
      </w:r>
      <w:r w:rsidR="00B87B42">
        <w:rPr>
          <w:rStyle w:val="A3"/>
          <w:rFonts w:ascii="Times New Roman" w:eastAsiaTheme="minorEastAsia" w:hAnsi="Times New Roman" w:cs="Times New Roman"/>
          <w:lang w:eastAsia="en-US"/>
        </w:rPr>
        <w:t xml:space="preserve">tiempo de regsitro de un documento, </w:t>
      </w:r>
      <w:r w:rsidRPr="00721601">
        <w:rPr>
          <w:rStyle w:val="A3"/>
          <w:rFonts w:ascii="Times New Roman" w:eastAsiaTheme="minorEastAsia" w:hAnsi="Times New Roman" w:cs="Times New Roman"/>
          <w:lang w:eastAsia="en-US"/>
        </w:rPr>
        <w:t>reducción</w:t>
      </w:r>
      <w:r w:rsidR="00B87B42">
        <w:rPr>
          <w:rStyle w:val="A3"/>
          <w:rFonts w:ascii="Times New Roman" w:eastAsiaTheme="minorEastAsia" w:hAnsi="Times New Roman" w:cs="Times New Roman"/>
          <w:lang w:eastAsia="en-US"/>
        </w:rPr>
        <w:t xml:space="preserve"> de perdidas y siniestros documentarios.</w:t>
      </w:r>
    </w:p>
    <w:p w14:paraId="0BB6E6D7" w14:textId="71E65CDD" w:rsidR="00A42647" w:rsidRPr="00E159E2" w:rsidRDefault="00A42647" w:rsidP="00721601">
      <w:pPr>
        <w:pStyle w:val="Prrafodelista"/>
        <w:numPr>
          <w:ilvl w:val="0"/>
          <w:numId w:val="13"/>
        </w:numPr>
        <w:spacing w:line="360" w:lineRule="auto"/>
        <w:jc w:val="both"/>
        <w:rPr>
          <w:rStyle w:val="A3"/>
          <w:rFonts w:ascii="Times New Roman" w:eastAsiaTheme="minorHAnsi" w:hAnsi="Times New Roman" w:cs="Times New Roman"/>
          <w:b/>
          <w:lang w:eastAsia="en-US"/>
        </w:rPr>
      </w:pPr>
      <w:r w:rsidRPr="00E159E2">
        <w:rPr>
          <w:rStyle w:val="A3"/>
          <w:rFonts w:ascii="Times New Roman" w:eastAsiaTheme="minorHAnsi" w:hAnsi="Times New Roman" w:cs="Times New Roman"/>
          <w:b/>
          <w:lang w:eastAsia="en-US"/>
        </w:rPr>
        <w:t>Hipótesis (de ser el caso)</w:t>
      </w:r>
    </w:p>
    <w:p w14:paraId="770C283F" w14:textId="0AE87E81" w:rsidR="00F26C7B" w:rsidRPr="00E159E2" w:rsidRDefault="00721601" w:rsidP="00B87B42">
      <w:pPr>
        <w:spacing w:line="360" w:lineRule="auto"/>
        <w:ind w:left="567"/>
        <w:rPr>
          <w:rStyle w:val="A3"/>
          <w:rFonts w:ascii="Times New Roman" w:hAnsi="Times New Roman" w:cs="Times New Roman"/>
          <w:color w:val="auto"/>
        </w:rPr>
      </w:pPr>
      <w:r w:rsidRPr="00721601">
        <w:rPr>
          <w:rFonts w:ascii="Times New Roman" w:hAnsi="Times New Roman" w:cs="Times New Roman"/>
        </w:rPr>
        <w:t>La implementación de una plataforma web de gestión documental basada en una arquitectura monolítica modular en capas y servicios REST mejora significativamente la eficiencia</w:t>
      </w:r>
      <w:r w:rsidR="00B87B42">
        <w:rPr>
          <w:rFonts w:ascii="Times New Roman" w:hAnsi="Times New Roman" w:cs="Times New Roman"/>
        </w:rPr>
        <w:t xml:space="preserve"> de la gestion documental, reduciendo el tiempo de busqueda y resgistro documentario</w:t>
      </w:r>
      <w:r w:rsidR="00005F9F">
        <w:rPr>
          <w:rFonts w:ascii="Times New Roman" w:hAnsi="Times New Roman" w:cs="Times New Roman"/>
        </w:rPr>
        <w:t xml:space="preserve">, y reduciendo los hallazgos de perdidas y siniestros </w:t>
      </w:r>
      <w:commentRangeStart w:id="6"/>
      <w:r w:rsidR="00005F9F">
        <w:rPr>
          <w:rFonts w:ascii="Times New Roman" w:hAnsi="Times New Roman" w:cs="Times New Roman"/>
        </w:rPr>
        <w:t>documentarios</w:t>
      </w:r>
      <w:r w:rsidRPr="00721601">
        <w:rPr>
          <w:rFonts w:ascii="Times New Roman" w:hAnsi="Times New Roman" w:cs="Times New Roman"/>
        </w:rPr>
        <w:t xml:space="preserve"> e</w:t>
      </w:r>
      <w:commentRangeEnd w:id="6"/>
      <w:r w:rsidR="00005F9F" w:rsidRPr="00721601">
        <w:rPr>
          <w:rStyle w:val="Refdecomentario"/>
          <w:rFonts w:ascii="Times New Roman" w:hAnsi="Times New Roman" w:cs="Times New Roman"/>
          <w:sz w:val="22"/>
          <w:szCs w:val="22"/>
        </w:rPr>
        <w:commentReference w:id="6"/>
      </w:r>
      <w:r w:rsidRPr="00721601">
        <w:rPr>
          <w:rFonts w:ascii="Times New Roman" w:hAnsi="Times New Roman" w:cs="Times New Roman"/>
        </w:rPr>
        <w:t>n la empresa Fortuna Security, reduciendo la pérdida de documentos, los errores de versionamiento y los tiempos de acceso a la información.</w:t>
      </w:r>
    </w:p>
    <w:p w14:paraId="201022C6" w14:textId="0299A88F" w:rsidR="00396D12" w:rsidRPr="00E159E2" w:rsidRDefault="00945483" w:rsidP="00396D12">
      <w:pPr>
        <w:pStyle w:val="Ttulo1"/>
        <w:numPr>
          <w:ilvl w:val="0"/>
          <w:numId w:val="9"/>
        </w:numPr>
        <w:ind w:left="0" w:hanging="426"/>
        <w:jc w:val="left"/>
        <w:rPr>
          <w:rFonts w:ascii="Times New Roman" w:hAnsi="Times New Roman" w:cs="Times New Roman"/>
          <w:color w:val="767171" w:themeColor="background2" w:themeShade="80"/>
          <w:u w:val="none"/>
        </w:rPr>
      </w:pPr>
      <w:bookmarkStart w:id="7" w:name="_Toc227935191"/>
      <w:r w:rsidRPr="00E159E2">
        <w:rPr>
          <w:rFonts w:ascii="Times New Roman" w:hAnsi="Times New Roman" w:cs="Times New Roman"/>
        </w:rPr>
        <w:lastRenderedPageBreak/>
        <w:t>FUNDAM</w:t>
      </w:r>
      <w:r w:rsidR="0F0EC603" w:rsidRPr="00E159E2">
        <w:rPr>
          <w:rFonts w:ascii="Times New Roman" w:hAnsi="Times New Roman" w:cs="Times New Roman"/>
        </w:rPr>
        <w:t>ENTACIÓN</w:t>
      </w:r>
      <w:bookmarkEnd w:id="7"/>
    </w:p>
    <w:p w14:paraId="7F4630F3" w14:textId="4C689CE7"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t>Los sistemas de gestión documental (Document Management Systems, DMS) representan una categoría de software empresarial orientada a la gestión estructurada de información, cuyo diseño e implementación requieren la aplicación de principios de ingeniería de software, tales como la definición de arquitecturas escalables, la gestión de requisitos funcionales y no funcionales, y el aseguramiento de la calidad del software. En el contexto de la transformación digital, estos sistemas no solo permiten la automatización de procesos, sino que constituyen soluciones tecnológicas complejas que deben garantizar propiedades como disponibilidad, integridad, seguridad y mantenibilidad.</w:t>
      </w:r>
    </w:p>
    <w:p w14:paraId="5F8027B1" w14:textId="645836C9"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t>Desde una perspectiva técnica, un DMS puede entenderse como un sistema distribuido que gestiona el ciclo de vida de los documentos mediante componentes especializados para almacenamiento, control de versiones, gestión de metadatos y control de accesos. En este sentido, su desarrollo implica la aplicación de modelos arquitectónicos como arquitecturas en capas o basadas en microservicios, que permiten desacoplar responsabilidades y facilitar la evolución del sistema a lo largo del tiempo. Como se señala en [1</w:t>
      </w:r>
      <w:r w:rsidR="00E3633E">
        <w:rPr>
          <w:rFonts w:ascii="Times New Roman" w:hAnsi="Times New Roman" w:cs="Times New Roman"/>
        </w:rPr>
        <w:t>6</w:t>
      </w:r>
      <w:r w:rsidRPr="00A322FA">
        <w:rPr>
          <w:rFonts w:ascii="Times New Roman" w:hAnsi="Times New Roman" w:cs="Times New Roman"/>
        </w:rPr>
        <w:t>], la centralización del repositorio documental y la automatización de flujos no solo optimizan procesos, sino que responden a decisiones de diseño orientadas a garantizar consistencia y trazabilidad de la información.</w:t>
      </w:r>
    </w:p>
    <w:p w14:paraId="0622E68D" w14:textId="29EEB287"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t>Asimismo, la literatura evidencia que la implementación de sistemas de gestión documental impacta directamente en atributos de calidad del software definidos en modelos como ISO/IEC 25010, particularmente en características como mantenibilidad, fiabilidad y seguridad. En [</w:t>
      </w:r>
      <w:r w:rsidR="00E3633E">
        <w:rPr>
          <w:rFonts w:ascii="Times New Roman" w:hAnsi="Times New Roman" w:cs="Times New Roman"/>
        </w:rPr>
        <w:t>7</w:t>
      </w:r>
      <w:r w:rsidRPr="00A322FA">
        <w:rPr>
          <w:rFonts w:ascii="Times New Roman" w:hAnsi="Times New Roman" w:cs="Times New Roman"/>
        </w:rPr>
        <w:t>], se analiza cómo la adopción de estas plataformas contribuye a mejorar la eficiencia organizacional; sin embargo, desde el enfoque de ingeniería, este impacto se explica por la incorporación de mecanismos técnicos como control de versiones, auditoría de cambios y gestión de accesos, los cuales permiten asegurar la integridad y disponibilidad de la información en entornos distribuidos.</w:t>
      </w:r>
    </w:p>
    <w:p w14:paraId="29D96D51" w14:textId="273ABA4D"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t>De manera complementaria, en [</w:t>
      </w:r>
      <w:r w:rsidR="00E3633E">
        <w:rPr>
          <w:rFonts w:ascii="Times New Roman" w:hAnsi="Times New Roman" w:cs="Times New Roman"/>
        </w:rPr>
        <w:t>8</w:t>
      </w:r>
      <w:r w:rsidRPr="00A322FA">
        <w:rPr>
          <w:rFonts w:ascii="Times New Roman" w:hAnsi="Times New Roman" w:cs="Times New Roman"/>
        </w:rPr>
        <w:t>] se destaca que la gestión estructurada de documentos favorece la toma de decisiones y la gobernanza de la información. Desde el punto de vista técnico, esto se logra mediante la implementación de estructuras de datos organizadas, esquemas de metadatos y mecanismos de indexación que optimizan la recuperación de información, así como mediante el uso de registros de auditoría que permiten reconstruir el historial de cambios, garantizando la trazabilidad del sistema.</w:t>
      </w:r>
    </w:p>
    <w:p w14:paraId="46E6BC73" w14:textId="77777777" w:rsidR="008471BE" w:rsidRDefault="00A322FA" w:rsidP="00A322FA">
      <w:pPr>
        <w:spacing w:line="360" w:lineRule="auto"/>
        <w:rPr>
          <w:rFonts w:ascii="Times New Roman" w:hAnsi="Times New Roman" w:cs="Times New Roman"/>
        </w:rPr>
      </w:pPr>
      <w:r w:rsidRPr="00A322FA">
        <w:rPr>
          <w:rFonts w:ascii="Times New Roman" w:hAnsi="Times New Roman" w:cs="Times New Roman"/>
        </w:rPr>
        <w:t>Por otro lado, el desarrollo de sistemas empresariales requiere una adecuada ingeniería de requisitos que permita alinear las funcionalidades del sistema con las necesidades específicas del dominio. En [</w:t>
      </w:r>
      <w:r w:rsidR="00E3633E">
        <w:rPr>
          <w:rFonts w:ascii="Times New Roman" w:hAnsi="Times New Roman" w:cs="Times New Roman"/>
        </w:rPr>
        <w:t>9</w:t>
      </w:r>
      <w:r w:rsidRPr="00A322FA">
        <w:rPr>
          <w:rFonts w:ascii="Times New Roman" w:hAnsi="Times New Roman" w:cs="Times New Roman"/>
        </w:rPr>
        <w:t>], se plantea la importancia de esta alineación; no obstante, desde la ingeniería de software, esto implica la correcta identificación y modelado de requisitos funcionales y no funcionales, así como la validación continua con los stakeholders. En este contexto, las soluciones genéricas suelen presentar limitaciones debido a su baja capacidad de adaptación a requerimientos específicos, lo que puede afectar atributos de calidad como usabilidad y eficiencia.</w:t>
      </w:r>
    </w:p>
    <w:p w14:paraId="55B0404A" w14:textId="04803E68"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lastRenderedPageBreak/>
        <w:t>En este sentido, en [</w:t>
      </w:r>
      <w:r w:rsidR="00E3633E">
        <w:rPr>
          <w:rFonts w:ascii="Times New Roman" w:hAnsi="Times New Roman" w:cs="Times New Roman"/>
        </w:rPr>
        <w:t>10</w:t>
      </w:r>
      <w:r w:rsidRPr="00A322FA">
        <w:rPr>
          <w:rFonts w:ascii="Times New Roman" w:hAnsi="Times New Roman" w:cs="Times New Roman"/>
        </w:rPr>
        <w:t>] se analiza la personalización de sistemas ERP, destacando beneficios en eficiencia operativa. Desde un enfoque técnico, esta personalización se traduce en la extensión o modificación de componentes de software, lo cual puede incrementar la complejidad del sistema y afectar su mantenibilidad si no se aplican buenas prácticas de diseño. Por ello, el desarrollo de soluciones a medida permite diseñar arquitecturas alineadas desde el inicio con los requisitos del sistema, reduciendo la necesidad de adaptaciones posteriores.</w:t>
      </w:r>
    </w:p>
    <w:p w14:paraId="2AF12EC8" w14:textId="50723321"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t>Asimismo, en [</w:t>
      </w:r>
      <w:r w:rsidR="00E3633E">
        <w:rPr>
          <w:rFonts w:ascii="Times New Roman" w:hAnsi="Times New Roman" w:cs="Times New Roman"/>
        </w:rPr>
        <w:t>11</w:t>
      </w:r>
      <w:r w:rsidRPr="00A322FA">
        <w:rPr>
          <w:rFonts w:ascii="Times New Roman" w:hAnsi="Times New Roman" w:cs="Times New Roman"/>
        </w:rPr>
        <w:t>] se advierte sobre las limitaciones de soluciones empresariales tradicionales. Desde la ingeniería de software, estas limitaciones pueden interpretarse como deficiencias en el diseño arquitectónico o en la gestión de requisitos, lo que deriva en sistemas rígidos, difíciles de mantener y con baja capacidad de evolución. Esto refuerza la necesidad de aplicar enfoques modernos de desarrollo que prioricen la modularidad, escalabilidad y desacoplamiento.</w:t>
      </w:r>
    </w:p>
    <w:p w14:paraId="697B8C5B" w14:textId="48206123"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t>En cuanto a la implementación tecnológica, el uso de lenguajes y frameworks adecuados es fundamental para garantizar atributos de calidad del software. En [</w:t>
      </w:r>
      <w:r w:rsidR="00E3633E">
        <w:rPr>
          <w:rFonts w:ascii="Times New Roman" w:hAnsi="Times New Roman" w:cs="Times New Roman"/>
        </w:rPr>
        <w:t>12</w:t>
      </w:r>
      <w:r w:rsidRPr="00A322FA">
        <w:rPr>
          <w:rFonts w:ascii="Times New Roman" w:hAnsi="Times New Roman" w:cs="Times New Roman"/>
        </w:rPr>
        <w:t>], se evidencia que Java es ampliamente utilizado en entornos empresariales debido a su robustez y soporte para sistemas distribuidos. Desde el punto de vista técnico, esto permite implementar arquitecturas escalables y seguras, adecuadas para sistemas que gestionan grandes volúmenes de información.</w:t>
      </w:r>
    </w:p>
    <w:p w14:paraId="607916D5" w14:textId="1D3B67FD"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t>De manera similar, en [</w:t>
      </w:r>
      <w:r w:rsidR="00E3633E">
        <w:rPr>
          <w:rFonts w:ascii="Times New Roman" w:hAnsi="Times New Roman" w:cs="Times New Roman"/>
        </w:rPr>
        <w:t>13</w:t>
      </w:r>
      <w:r w:rsidRPr="00A322FA">
        <w:rPr>
          <w:rFonts w:ascii="Times New Roman" w:hAnsi="Times New Roman" w:cs="Times New Roman"/>
        </w:rPr>
        <w:t>] se destaca el uso de Spring Boot como framework que facilita la construcción de aplicaciones modulares, seguras y mantenibles. Su integración con estándares de seguridad y su compatibilidad con arquitecturas basadas en microservicios lo convierten en una opción adecuada para el desarrollo de sistemas de gestión documental que requieren control de accesos, autenticación y alta disponibilidad.</w:t>
      </w:r>
    </w:p>
    <w:p w14:paraId="317EE3A2" w14:textId="0B111A72"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t>Asimismo, en [</w:t>
      </w:r>
      <w:r w:rsidR="00E3633E">
        <w:rPr>
          <w:rFonts w:ascii="Times New Roman" w:hAnsi="Times New Roman" w:cs="Times New Roman"/>
        </w:rPr>
        <w:t>14</w:t>
      </w:r>
      <w:r w:rsidRPr="00A322FA">
        <w:rPr>
          <w:rFonts w:ascii="Times New Roman" w:hAnsi="Times New Roman" w:cs="Times New Roman"/>
        </w:rPr>
        <w:t>] se resalta la importancia de los patrones de diseño en la construcción de software empresarial. La aplicación de estos patrones permite estructurar el sistema de manera que se facilite su mantenimiento y evolución, reduciendo el acoplamiento entre componentes y mejorando la reutilización del código, aspectos críticos en sistemas que gestionan información sensible.</w:t>
      </w:r>
    </w:p>
    <w:p w14:paraId="5F620C94" w14:textId="2A305079" w:rsidR="00A322FA" w:rsidRPr="00A322FA" w:rsidRDefault="00A322FA" w:rsidP="00A322FA">
      <w:pPr>
        <w:spacing w:line="360" w:lineRule="auto"/>
        <w:rPr>
          <w:rFonts w:ascii="Times New Roman" w:hAnsi="Times New Roman" w:cs="Times New Roman"/>
        </w:rPr>
      </w:pPr>
      <w:r w:rsidRPr="00A322FA">
        <w:rPr>
          <w:rFonts w:ascii="Times New Roman" w:hAnsi="Times New Roman" w:cs="Times New Roman"/>
        </w:rPr>
        <w:t>Finalmente, en [</w:t>
      </w:r>
      <w:r w:rsidR="00E3633E">
        <w:rPr>
          <w:rFonts w:ascii="Times New Roman" w:hAnsi="Times New Roman" w:cs="Times New Roman"/>
        </w:rPr>
        <w:t>15</w:t>
      </w:r>
      <w:r w:rsidRPr="00A322FA">
        <w:rPr>
          <w:rFonts w:ascii="Times New Roman" w:hAnsi="Times New Roman" w:cs="Times New Roman"/>
        </w:rPr>
        <w:t>] se destaca que el desarrollo full stack basado en Java permite construir sistemas capaces de soportar múltiples usuarios concurrentes y altos volúmenes de datos. Desde la ingeniería de software, esto implica la implementación de mecanismos de concurrencia, gestión eficiente de recursos y optimización del rendimiento, garantizando así la calidad del servicio ofrecido por la aplicación.</w:t>
      </w:r>
    </w:p>
    <w:p w14:paraId="5807794C" w14:textId="49DC9677" w:rsidR="00396D12" w:rsidRPr="00E159E2" w:rsidRDefault="00A322FA" w:rsidP="00B65FD7">
      <w:pPr>
        <w:spacing w:line="360" w:lineRule="auto"/>
        <w:rPr>
          <w:rFonts w:ascii="Times New Roman" w:hAnsi="Times New Roman" w:cs="Times New Roman"/>
        </w:rPr>
      </w:pPr>
      <w:r w:rsidRPr="00A322FA">
        <w:rPr>
          <w:rFonts w:ascii="Times New Roman" w:hAnsi="Times New Roman" w:cs="Times New Roman"/>
        </w:rPr>
        <w:t xml:space="preserve">En conjunto, estos fundamentos evidencian que el desarrollo de un sistema de gestión documental no solo responde a una necesidad organizacional, sino que constituye un problema de ingeniería de software que involucra el diseño de arquitecturas robustas, la gestión adecuada de requisitos y la implementación de mecanismos que garanticen atributos de calidad como seguridad, mantenibilidad y escalabilidad. En este contexto, la presente investigación propone el desarrollo de una plataforma digital adaptada a la realidad de la empresa Fortuna Security S.A.C., aplicando principios y buenas prácticas de ingeniería de software </w:t>
      </w:r>
      <w:r w:rsidRPr="00A322FA">
        <w:rPr>
          <w:rFonts w:ascii="Times New Roman" w:hAnsi="Times New Roman" w:cs="Times New Roman"/>
        </w:rPr>
        <w:lastRenderedPageBreak/>
        <w:t>con el fin de mejorar la gestión documental y asegurar la integridad y disponibilidad de la información en sus procesos B2B.</w:t>
      </w:r>
    </w:p>
    <w:p w14:paraId="4D402DCE" w14:textId="13966E1E" w:rsidR="000D4764" w:rsidRPr="00E159E2" w:rsidRDefault="00BC742E" w:rsidP="000D4764">
      <w:pPr>
        <w:pStyle w:val="Ttulo1"/>
        <w:numPr>
          <w:ilvl w:val="0"/>
          <w:numId w:val="9"/>
        </w:numPr>
        <w:ind w:left="0" w:hanging="426"/>
        <w:jc w:val="left"/>
        <w:rPr>
          <w:rFonts w:ascii="Times New Roman" w:hAnsi="Times New Roman" w:cs="Times New Roman"/>
        </w:rPr>
      </w:pPr>
      <w:bookmarkStart w:id="8" w:name="_Toc227935192"/>
      <w:r w:rsidRPr="00E159E2">
        <w:rPr>
          <w:rFonts w:ascii="Times New Roman" w:hAnsi="Times New Roman" w:cs="Times New Roman"/>
        </w:rPr>
        <w:t>MARCO TEORICO</w:t>
      </w:r>
      <w:bookmarkEnd w:id="8"/>
    </w:p>
    <w:p w14:paraId="74A6B4F7" w14:textId="2728498D" w:rsidR="00E159E2" w:rsidRPr="00E159E2" w:rsidRDefault="00E159E2" w:rsidP="00E159E2">
      <w:pPr>
        <w:rPr>
          <w:rFonts w:ascii="Times New Roman" w:hAnsi="Times New Roman" w:cs="Times New Roman"/>
        </w:rPr>
      </w:pPr>
      <w:r w:rsidRPr="00E159E2">
        <w:rPr>
          <w:rFonts w:ascii="Times New Roman" w:hAnsi="Times New Roman" w:cs="Times New Roman"/>
        </w:rPr>
        <w:t>---</w:t>
      </w:r>
    </w:p>
    <w:p w14:paraId="74F3BA08" w14:textId="01EA4D8D" w:rsidR="007E3305" w:rsidRPr="00E159E2" w:rsidRDefault="007C4FD3" w:rsidP="007E3305">
      <w:pPr>
        <w:pStyle w:val="Ttulo1"/>
        <w:numPr>
          <w:ilvl w:val="0"/>
          <w:numId w:val="9"/>
        </w:numPr>
        <w:ind w:left="0" w:hanging="426"/>
        <w:jc w:val="left"/>
        <w:rPr>
          <w:rFonts w:ascii="Times New Roman" w:hAnsi="Times New Roman" w:cs="Times New Roman"/>
        </w:rPr>
      </w:pPr>
      <w:bookmarkStart w:id="9" w:name="_Toc227935193"/>
      <w:r w:rsidRPr="00E159E2">
        <w:rPr>
          <w:rFonts w:ascii="Times New Roman" w:hAnsi="Times New Roman" w:cs="Times New Roman"/>
        </w:rPr>
        <w:t>DISEÑO METODOLÓGICO DE INVESTIGACIÓN</w:t>
      </w:r>
      <w:bookmarkEnd w:id="9"/>
    </w:p>
    <w:p w14:paraId="60F6F4CF" w14:textId="368E8C5B" w:rsidR="007757EB" w:rsidRPr="00E159E2" w:rsidRDefault="00E159E2" w:rsidP="007757EB">
      <w:pPr>
        <w:spacing w:line="360" w:lineRule="auto"/>
        <w:rPr>
          <w:rFonts w:ascii="Times New Roman" w:eastAsiaTheme="majorEastAsia" w:hAnsi="Times New Roman" w:cs="Times New Roman"/>
        </w:rPr>
      </w:pPr>
      <w:r>
        <w:rPr>
          <w:rFonts w:ascii="Times New Roman" w:eastAsiaTheme="majorEastAsia" w:hAnsi="Times New Roman" w:cs="Times New Roman"/>
        </w:rPr>
        <w:t>---</w:t>
      </w:r>
      <w:r w:rsidR="007757EB" w:rsidRPr="00E159E2">
        <w:rPr>
          <w:rFonts w:ascii="Times New Roman" w:eastAsiaTheme="majorEastAsia" w:hAnsi="Times New Roman" w:cs="Times New Roman"/>
        </w:rPr>
        <w:t xml:space="preserve"> </w:t>
      </w:r>
    </w:p>
    <w:p w14:paraId="64F0D013" w14:textId="14852C94" w:rsidR="00396D12" w:rsidRPr="00E159E2" w:rsidRDefault="00396D12" w:rsidP="00396D12">
      <w:pPr>
        <w:pStyle w:val="Ttulo1"/>
        <w:numPr>
          <w:ilvl w:val="0"/>
          <w:numId w:val="9"/>
        </w:numPr>
        <w:ind w:left="0" w:hanging="426"/>
        <w:jc w:val="left"/>
        <w:rPr>
          <w:rFonts w:ascii="Times New Roman" w:hAnsi="Times New Roman" w:cs="Times New Roman"/>
          <w:u w:val="none"/>
        </w:rPr>
      </w:pPr>
      <w:bookmarkStart w:id="10" w:name="_Toc227935194"/>
      <w:r w:rsidRPr="00E159E2">
        <w:rPr>
          <w:rFonts w:ascii="Times New Roman" w:hAnsi="Times New Roman" w:cs="Times New Roman"/>
        </w:rPr>
        <w:t xml:space="preserve">CRONOGRAMA DE </w:t>
      </w:r>
      <w:r w:rsidR="00D506D5" w:rsidRPr="00E159E2">
        <w:rPr>
          <w:rFonts w:ascii="Times New Roman" w:hAnsi="Times New Roman" w:cs="Times New Roman"/>
        </w:rPr>
        <w:t>EJECUCIÓN</w:t>
      </w:r>
      <w:bookmarkEnd w:id="10"/>
      <w:r w:rsidRPr="00E159E2">
        <w:rPr>
          <w:rFonts w:ascii="Times New Roman" w:hAnsi="Times New Roman" w:cs="Times New Roman"/>
          <w:u w:val="none"/>
        </w:rPr>
        <w:t xml:space="preserve"> </w:t>
      </w:r>
    </w:p>
    <w:p w14:paraId="1C10C21B" w14:textId="6547003B" w:rsidR="007757EB" w:rsidRDefault="00E159E2" w:rsidP="308190AA">
      <w:pPr>
        <w:spacing w:line="360" w:lineRule="auto"/>
        <w:rPr>
          <w:rFonts w:ascii="Times New Roman" w:eastAsiaTheme="majorEastAsia" w:hAnsi="Times New Roman" w:cs="Times New Roman"/>
        </w:rPr>
      </w:pPr>
      <w:r>
        <w:rPr>
          <w:rFonts w:ascii="Times New Roman" w:eastAsiaTheme="majorEastAsia" w:hAnsi="Times New Roman" w:cs="Times New Roman"/>
        </w:rPr>
        <w:t>---</w:t>
      </w:r>
    </w:p>
    <w:p w14:paraId="1B85C286" w14:textId="77777777" w:rsidR="00E159E2" w:rsidRDefault="00E159E2" w:rsidP="308190AA">
      <w:pPr>
        <w:spacing w:line="360" w:lineRule="auto"/>
        <w:rPr>
          <w:rFonts w:ascii="Times New Roman" w:eastAsiaTheme="majorEastAsia" w:hAnsi="Times New Roman" w:cs="Times New Roman"/>
          <w:b/>
          <w:bCs/>
        </w:rPr>
      </w:pPr>
    </w:p>
    <w:p w14:paraId="46CBE0B8" w14:textId="77777777" w:rsidR="00E159E2" w:rsidRDefault="00E159E2" w:rsidP="308190AA">
      <w:pPr>
        <w:spacing w:line="360" w:lineRule="auto"/>
        <w:rPr>
          <w:rFonts w:ascii="Times New Roman" w:eastAsiaTheme="majorEastAsia" w:hAnsi="Times New Roman" w:cs="Times New Roman"/>
          <w:b/>
          <w:bCs/>
        </w:rPr>
      </w:pPr>
    </w:p>
    <w:p w14:paraId="1C60CF66" w14:textId="77777777" w:rsidR="00E159E2" w:rsidRDefault="00E159E2" w:rsidP="308190AA">
      <w:pPr>
        <w:spacing w:line="360" w:lineRule="auto"/>
        <w:rPr>
          <w:rFonts w:ascii="Times New Roman" w:eastAsiaTheme="majorEastAsia" w:hAnsi="Times New Roman" w:cs="Times New Roman"/>
          <w:b/>
          <w:bCs/>
        </w:rPr>
      </w:pPr>
    </w:p>
    <w:p w14:paraId="733C07DE" w14:textId="77777777" w:rsidR="00E159E2" w:rsidRDefault="00E159E2" w:rsidP="308190AA">
      <w:pPr>
        <w:spacing w:line="360" w:lineRule="auto"/>
        <w:rPr>
          <w:rFonts w:ascii="Times New Roman" w:eastAsiaTheme="majorEastAsia" w:hAnsi="Times New Roman" w:cs="Times New Roman"/>
          <w:b/>
          <w:bCs/>
        </w:rPr>
      </w:pPr>
    </w:p>
    <w:p w14:paraId="46BDA423" w14:textId="77777777" w:rsidR="00E159E2" w:rsidRDefault="00E159E2" w:rsidP="308190AA">
      <w:pPr>
        <w:spacing w:line="360" w:lineRule="auto"/>
        <w:rPr>
          <w:rFonts w:ascii="Times New Roman" w:eastAsiaTheme="majorEastAsia" w:hAnsi="Times New Roman" w:cs="Times New Roman"/>
          <w:b/>
          <w:bCs/>
        </w:rPr>
      </w:pPr>
    </w:p>
    <w:p w14:paraId="1208B54C" w14:textId="77777777" w:rsidR="00242D03" w:rsidRDefault="00242D03" w:rsidP="308190AA">
      <w:pPr>
        <w:spacing w:line="360" w:lineRule="auto"/>
        <w:rPr>
          <w:rFonts w:ascii="Times New Roman" w:eastAsiaTheme="majorEastAsia" w:hAnsi="Times New Roman" w:cs="Times New Roman"/>
          <w:b/>
          <w:bCs/>
        </w:rPr>
      </w:pPr>
    </w:p>
    <w:p w14:paraId="26196808" w14:textId="77777777" w:rsidR="00242D03" w:rsidRDefault="00242D03" w:rsidP="308190AA">
      <w:pPr>
        <w:spacing w:line="360" w:lineRule="auto"/>
        <w:rPr>
          <w:rFonts w:ascii="Times New Roman" w:eastAsiaTheme="majorEastAsia" w:hAnsi="Times New Roman" w:cs="Times New Roman"/>
          <w:b/>
          <w:bCs/>
        </w:rPr>
      </w:pPr>
    </w:p>
    <w:p w14:paraId="287E7BE9" w14:textId="77777777" w:rsidR="00242D03" w:rsidRDefault="00242D03" w:rsidP="308190AA">
      <w:pPr>
        <w:spacing w:line="360" w:lineRule="auto"/>
        <w:rPr>
          <w:rFonts w:ascii="Times New Roman" w:eastAsiaTheme="majorEastAsia" w:hAnsi="Times New Roman" w:cs="Times New Roman"/>
          <w:b/>
          <w:bCs/>
        </w:rPr>
      </w:pPr>
    </w:p>
    <w:p w14:paraId="3BA89171" w14:textId="77777777" w:rsidR="00242D03" w:rsidRDefault="00242D03" w:rsidP="308190AA">
      <w:pPr>
        <w:spacing w:line="360" w:lineRule="auto"/>
        <w:rPr>
          <w:rFonts w:ascii="Times New Roman" w:eastAsiaTheme="majorEastAsia" w:hAnsi="Times New Roman" w:cs="Times New Roman"/>
          <w:b/>
          <w:bCs/>
        </w:rPr>
      </w:pPr>
    </w:p>
    <w:p w14:paraId="298446D7" w14:textId="77777777" w:rsidR="00242D03" w:rsidRDefault="00242D03" w:rsidP="308190AA">
      <w:pPr>
        <w:spacing w:line="360" w:lineRule="auto"/>
        <w:rPr>
          <w:rFonts w:ascii="Times New Roman" w:eastAsiaTheme="majorEastAsia" w:hAnsi="Times New Roman" w:cs="Times New Roman"/>
          <w:b/>
          <w:bCs/>
        </w:rPr>
      </w:pPr>
    </w:p>
    <w:p w14:paraId="7E84D894" w14:textId="77777777" w:rsidR="00242D03" w:rsidRDefault="00242D03" w:rsidP="308190AA">
      <w:pPr>
        <w:spacing w:line="360" w:lineRule="auto"/>
        <w:rPr>
          <w:rFonts w:ascii="Times New Roman" w:eastAsiaTheme="majorEastAsia" w:hAnsi="Times New Roman" w:cs="Times New Roman"/>
          <w:b/>
          <w:bCs/>
        </w:rPr>
      </w:pPr>
    </w:p>
    <w:p w14:paraId="35452F23" w14:textId="77777777" w:rsidR="008471BE" w:rsidRDefault="008471BE" w:rsidP="308190AA">
      <w:pPr>
        <w:spacing w:line="360" w:lineRule="auto"/>
        <w:rPr>
          <w:rFonts w:ascii="Times New Roman" w:eastAsiaTheme="majorEastAsia" w:hAnsi="Times New Roman" w:cs="Times New Roman"/>
          <w:b/>
          <w:bCs/>
        </w:rPr>
      </w:pPr>
    </w:p>
    <w:p w14:paraId="19B3E7F7" w14:textId="77777777" w:rsidR="008471BE" w:rsidRDefault="008471BE" w:rsidP="308190AA">
      <w:pPr>
        <w:spacing w:line="360" w:lineRule="auto"/>
        <w:rPr>
          <w:rFonts w:ascii="Times New Roman" w:eastAsiaTheme="majorEastAsia" w:hAnsi="Times New Roman" w:cs="Times New Roman"/>
          <w:b/>
          <w:bCs/>
        </w:rPr>
      </w:pPr>
    </w:p>
    <w:p w14:paraId="3C94F6CE" w14:textId="77777777" w:rsidR="008471BE" w:rsidRDefault="008471BE" w:rsidP="308190AA">
      <w:pPr>
        <w:spacing w:line="360" w:lineRule="auto"/>
        <w:rPr>
          <w:rFonts w:ascii="Times New Roman" w:eastAsiaTheme="majorEastAsia" w:hAnsi="Times New Roman" w:cs="Times New Roman"/>
          <w:b/>
          <w:bCs/>
        </w:rPr>
      </w:pPr>
    </w:p>
    <w:p w14:paraId="6FAAC35D" w14:textId="77777777" w:rsidR="008471BE" w:rsidRDefault="008471BE" w:rsidP="308190AA">
      <w:pPr>
        <w:spacing w:line="360" w:lineRule="auto"/>
        <w:rPr>
          <w:rFonts w:ascii="Times New Roman" w:eastAsiaTheme="majorEastAsia" w:hAnsi="Times New Roman" w:cs="Times New Roman"/>
          <w:b/>
          <w:bCs/>
        </w:rPr>
      </w:pPr>
    </w:p>
    <w:p w14:paraId="69E7A754" w14:textId="77777777" w:rsidR="008471BE" w:rsidRDefault="008471BE" w:rsidP="308190AA">
      <w:pPr>
        <w:spacing w:line="360" w:lineRule="auto"/>
        <w:rPr>
          <w:rFonts w:ascii="Times New Roman" w:eastAsiaTheme="majorEastAsia" w:hAnsi="Times New Roman" w:cs="Times New Roman"/>
          <w:b/>
          <w:bCs/>
        </w:rPr>
      </w:pPr>
    </w:p>
    <w:p w14:paraId="232FFFD8" w14:textId="77777777" w:rsidR="008471BE" w:rsidRDefault="008471BE" w:rsidP="308190AA">
      <w:pPr>
        <w:spacing w:line="360" w:lineRule="auto"/>
        <w:rPr>
          <w:rFonts w:ascii="Times New Roman" w:eastAsiaTheme="majorEastAsia" w:hAnsi="Times New Roman" w:cs="Times New Roman"/>
          <w:b/>
          <w:bCs/>
        </w:rPr>
      </w:pPr>
    </w:p>
    <w:p w14:paraId="79863724" w14:textId="77777777" w:rsidR="008471BE" w:rsidRDefault="008471BE" w:rsidP="308190AA">
      <w:pPr>
        <w:spacing w:line="360" w:lineRule="auto"/>
        <w:rPr>
          <w:rFonts w:ascii="Times New Roman" w:eastAsiaTheme="majorEastAsia" w:hAnsi="Times New Roman" w:cs="Times New Roman"/>
          <w:b/>
          <w:bCs/>
        </w:rPr>
      </w:pPr>
    </w:p>
    <w:p w14:paraId="089DD7C6" w14:textId="77777777" w:rsidR="008471BE" w:rsidRPr="00E159E2" w:rsidRDefault="008471BE" w:rsidP="308190AA">
      <w:pPr>
        <w:spacing w:line="360" w:lineRule="auto"/>
        <w:rPr>
          <w:rFonts w:ascii="Times New Roman" w:eastAsiaTheme="majorEastAsia" w:hAnsi="Times New Roman" w:cs="Times New Roman"/>
          <w:b/>
          <w:bCs/>
        </w:rPr>
      </w:pPr>
    </w:p>
    <w:p w14:paraId="75BFD5B2" w14:textId="091E7397" w:rsidR="00396D12" w:rsidRPr="00E159E2" w:rsidRDefault="00396D12" w:rsidP="00396D12">
      <w:pPr>
        <w:pStyle w:val="Ttulo1"/>
        <w:numPr>
          <w:ilvl w:val="0"/>
          <w:numId w:val="9"/>
        </w:numPr>
        <w:ind w:left="0" w:hanging="426"/>
        <w:jc w:val="left"/>
        <w:rPr>
          <w:rFonts w:ascii="Times New Roman" w:hAnsi="Times New Roman" w:cs="Times New Roman"/>
          <w:u w:val="none"/>
        </w:rPr>
      </w:pPr>
      <w:bookmarkStart w:id="11" w:name="_Toc227935195"/>
      <w:r w:rsidRPr="00E159E2">
        <w:rPr>
          <w:rFonts w:ascii="Times New Roman" w:hAnsi="Times New Roman" w:cs="Times New Roman"/>
        </w:rPr>
        <w:lastRenderedPageBreak/>
        <w:t>BIBLIOGRAFÍA</w:t>
      </w:r>
      <w:bookmarkEnd w:id="11"/>
    </w:p>
    <w:sdt>
      <w:sdtPr>
        <w:rPr>
          <w:rFonts w:ascii="Times New Roman" w:eastAsiaTheme="majorEastAsia" w:hAnsi="Times New Roman" w:cs="Times New Roman"/>
          <w:szCs w:val="32"/>
        </w:rPr>
        <w:id w:val="111145805"/>
        <w:bibliography/>
      </w:sdtPr>
      <w:sdtEndPr>
        <w:rPr>
          <w:szCs w:val="22"/>
          <w:lang w:val="en-US"/>
        </w:rPr>
      </w:sdtEndPr>
      <w:sdtContent>
        <w:p w14:paraId="5B09570F" w14:textId="571369E2" w:rsidR="00E159E2" w:rsidRPr="00E159E2" w:rsidRDefault="00E159E2" w:rsidP="00E159E2">
          <w:pPr>
            <w:spacing w:after="0" w:line="360" w:lineRule="auto"/>
            <w:rPr>
              <w:rFonts w:ascii="Times New Roman" w:eastAsiaTheme="majorEastAsia" w:hAnsi="Times New Roman" w:cs="Times New Roman"/>
              <w:szCs w:val="32"/>
            </w:rPr>
          </w:pPr>
        </w:p>
        <w:p w14:paraId="4A745966" w14:textId="0AFDE99E" w:rsidR="00B65FD7" w:rsidRPr="00E159E2" w:rsidRDefault="00830ACB" w:rsidP="00E159E2">
          <w:pPr>
            <w:pStyle w:val="Bibliografa"/>
            <w:numPr>
              <w:ilvl w:val="0"/>
              <w:numId w:val="18"/>
            </w:numPr>
            <w:spacing w:line="360" w:lineRule="auto"/>
            <w:jc w:val="both"/>
            <w:rPr>
              <w:rFonts w:ascii="Times New Roman" w:eastAsiaTheme="majorEastAsia" w:hAnsi="Times New Roman" w:cs="Times New Roman"/>
              <w:lang w:val="en-US"/>
            </w:rPr>
          </w:pPr>
          <w:r w:rsidRPr="00830ACB">
            <w:rPr>
              <w:rFonts w:ascii="Times New Roman" w:eastAsiaTheme="majorEastAsia" w:hAnsi="Times New Roman" w:cs="Times New Roman"/>
              <w:lang w:val="en-US"/>
            </w:rPr>
            <w:t xml:space="preserve">S. Blagojević y A. Kecman, “Impact of Digital Transformation on the Efficiency of Business Communication in Hybrid Work Environments,” Economic and Engineering Management Review, 2025. [En línea]. Disponible en: </w:t>
          </w:r>
          <w:hyperlink r:id="rId16" w:history="1">
            <w:r w:rsidRPr="00EF1678">
              <w:rPr>
                <w:rStyle w:val="Hipervnculo"/>
                <w:rFonts w:ascii="Times New Roman" w:eastAsiaTheme="majorEastAsia" w:hAnsi="Times New Roman" w:cs="Times New Roman"/>
                <w:lang w:val="en-US"/>
              </w:rPr>
              <w:t>https://doi.org/10.62907/eemr250401024b</w:t>
            </w:r>
          </w:hyperlink>
          <w:r>
            <w:rPr>
              <w:rFonts w:ascii="Times New Roman" w:eastAsiaTheme="majorEastAsia" w:hAnsi="Times New Roman" w:cs="Times New Roman"/>
              <w:lang w:val="en-US"/>
            </w:rPr>
            <w:t xml:space="preserve"> </w:t>
          </w:r>
        </w:p>
        <w:p w14:paraId="627709E4" w14:textId="16C43D27" w:rsidR="00B65FD7" w:rsidRPr="00E159E2" w:rsidRDefault="002C3F47" w:rsidP="00E159E2">
          <w:pPr>
            <w:pStyle w:val="Bibliografa"/>
            <w:numPr>
              <w:ilvl w:val="0"/>
              <w:numId w:val="18"/>
            </w:numPr>
            <w:spacing w:line="360" w:lineRule="auto"/>
            <w:jc w:val="both"/>
            <w:rPr>
              <w:rFonts w:ascii="Times New Roman" w:eastAsiaTheme="majorEastAsia" w:hAnsi="Times New Roman" w:cs="Times New Roman"/>
              <w:lang w:val="en-US"/>
            </w:rPr>
          </w:pPr>
          <w:r w:rsidRPr="002C3F47">
            <w:rPr>
              <w:rFonts w:ascii="Times New Roman" w:eastAsiaTheme="majorEastAsia" w:hAnsi="Times New Roman" w:cs="Times New Roman"/>
              <w:lang w:val="en-US"/>
            </w:rPr>
            <w:t xml:space="preserve">I. Symeonidis y G. Lenzini, “Systematization of Threats and Requirements for Private Messaging with Untrusted Servers: The Case of e-Mailing and Instant Messaging,” en Proceedings of the 6th International Conference on Information Systems Security and Privacy (ICISSP), SciTePress, 2020, pp. 593–602. [En línea]. Disponible en: </w:t>
          </w:r>
          <w:hyperlink r:id="rId17" w:history="1">
            <w:r w:rsidRPr="00EF1678">
              <w:rPr>
                <w:rStyle w:val="Hipervnculo"/>
                <w:rFonts w:ascii="Times New Roman" w:eastAsiaTheme="majorEastAsia" w:hAnsi="Times New Roman" w:cs="Times New Roman"/>
                <w:lang w:val="en-US"/>
              </w:rPr>
              <w:t>https://doi.org/10.5220/0009003805930602</w:t>
            </w:r>
          </w:hyperlink>
          <w:r>
            <w:rPr>
              <w:rFonts w:ascii="Times New Roman" w:eastAsiaTheme="majorEastAsia" w:hAnsi="Times New Roman" w:cs="Times New Roman"/>
              <w:lang w:val="en-US"/>
            </w:rPr>
            <w:t xml:space="preserve"> </w:t>
          </w:r>
        </w:p>
        <w:p w14:paraId="5DD13816" w14:textId="110B705B" w:rsidR="00B65FD7" w:rsidRPr="00B06A8D" w:rsidRDefault="00D956B7" w:rsidP="00E159E2">
          <w:pPr>
            <w:pStyle w:val="Bibliografa"/>
            <w:numPr>
              <w:ilvl w:val="0"/>
              <w:numId w:val="18"/>
            </w:numPr>
            <w:spacing w:line="360" w:lineRule="auto"/>
            <w:jc w:val="both"/>
            <w:rPr>
              <w:rFonts w:ascii="Times New Roman" w:eastAsiaTheme="majorEastAsia" w:hAnsi="Times New Roman" w:cs="Times New Roman"/>
              <w:lang w:val="en-US"/>
            </w:rPr>
          </w:pPr>
          <w:r w:rsidRPr="00D956B7">
            <w:rPr>
              <w:rFonts w:ascii="Times New Roman" w:eastAsiaTheme="majorEastAsia" w:hAnsi="Times New Roman" w:cs="Times New Roman"/>
              <w:lang w:val="en-US"/>
            </w:rPr>
            <w:t xml:space="preserve">K. Kurteva, “Compliance and Data Security in Document Management Systems,” en 2023 XXXII International Scientific Conference Electronics (ET), Sozopol, Bulgaria, 2023, pp. 1–5. [En línea]. Disponible en: </w:t>
          </w:r>
          <w:hyperlink r:id="rId18" w:history="1">
            <w:r w:rsidRPr="00EF1678">
              <w:rPr>
                <w:rStyle w:val="Hipervnculo"/>
                <w:rFonts w:ascii="Times New Roman" w:eastAsiaTheme="majorEastAsia" w:hAnsi="Times New Roman" w:cs="Times New Roman"/>
                <w:lang w:val="en-US"/>
              </w:rPr>
              <w:t>https://doi.org/10.1109/ET59121.2023.10279617</w:t>
            </w:r>
          </w:hyperlink>
          <w:r>
            <w:rPr>
              <w:rFonts w:ascii="Times New Roman" w:eastAsiaTheme="majorEastAsia" w:hAnsi="Times New Roman" w:cs="Times New Roman"/>
              <w:lang w:val="en-US"/>
            </w:rPr>
            <w:t xml:space="preserve"> </w:t>
          </w:r>
        </w:p>
        <w:p w14:paraId="3E61803B" w14:textId="0239124C" w:rsidR="00B65FD7" w:rsidRPr="00E159E2" w:rsidRDefault="00DB1F85" w:rsidP="00E159E2">
          <w:pPr>
            <w:pStyle w:val="Bibliografa"/>
            <w:numPr>
              <w:ilvl w:val="0"/>
              <w:numId w:val="18"/>
            </w:numPr>
            <w:spacing w:line="360" w:lineRule="auto"/>
            <w:jc w:val="both"/>
            <w:rPr>
              <w:rFonts w:ascii="Times New Roman" w:eastAsiaTheme="majorEastAsia" w:hAnsi="Times New Roman" w:cs="Times New Roman"/>
              <w:lang w:val="en-US"/>
            </w:rPr>
          </w:pPr>
          <w:r w:rsidRPr="00DB1F85">
            <w:rPr>
              <w:rFonts w:ascii="Times New Roman" w:eastAsiaTheme="majorEastAsia" w:hAnsi="Times New Roman" w:cs="Times New Roman"/>
              <w:lang w:val="en-US"/>
            </w:rPr>
            <w:t xml:space="preserve">M. Hofert, “Version Control Systems: Fundamentals for Beginners,” Data Science Reviews, 2025. [En línea]. Disponible en: </w:t>
          </w:r>
          <w:hyperlink r:id="rId19" w:history="1">
            <w:r w:rsidRPr="00EF1678">
              <w:rPr>
                <w:rStyle w:val="Hipervnculo"/>
                <w:rFonts w:ascii="Times New Roman" w:eastAsiaTheme="majorEastAsia" w:hAnsi="Times New Roman" w:cs="Times New Roman"/>
                <w:lang w:val="en-US"/>
              </w:rPr>
              <w:t>https://doi.org/10.6339/25-JDS1202</w:t>
            </w:r>
          </w:hyperlink>
          <w:r>
            <w:rPr>
              <w:rFonts w:ascii="Times New Roman" w:eastAsiaTheme="majorEastAsia" w:hAnsi="Times New Roman" w:cs="Times New Roman"/>
              <w:lang w:val="en-US"/>
            </w:rPr>
            <w:t xml:space="preserve">. </w:t>
          </w:r>
        </w:p>
        <w:p w14:paraId="1DFED69E" w14:textId="62883856" w:rsidR="00B65FD7" w:rsidRPr="00E159E2" w:rsidRDefault="00242D03" w:rsidP="00E159E2">
          <w:pPr>
            <w:pStyle w:val="Bibliografa"/>
            <w:numPr>
              <w:ilvl w:val="0"/>
              <w:numId w:val="18"/>
            </w:numPr>
            <w:spacing w:line="360" w:lineRule="auto"/>
            <w:jc w:val="both"/>
            <w:rPr>
              <w:rFonts w:ascii="Times New Roman" w:eastAsiaTheme="majorEastAsia" w:hAnsi="Times New Roman" w:cs="Times New Roman"/>
              <w:lang w:val="en-US"/>
            </w:rPr>
          </w:pPr>
          <w:r w:rsidRPr="00242D03">
            <w:rPr>
              <w:rFonts w:ascii="Times New Roman" w:eastAsiaTheme="majorEastAsia" w:hAnsi="Times New Roman" w:cs="Times New Roman"/>
              <w:lang w:val="en-US"/>
            </w:rPr>
            <w:t xml:space="preserve">B. Holst-Christensen y E. Frøkjær, “Security Issues in SMTP-based Email Systems,” en 2021 14th CMI International Conference - Critical ICT Infrastructures and Platforms (CMI), Copenhagen, Denmark, 2021, pp. 1–6. [En línea]. Disponible en: </w:t>
          </w:r>
          <w:hyperlink r:id="rId20" w:history="1">
            <w:r w:rsidRPr="00EF1678">
              <w:rPr>
                <w:rStyle w:val="Hipervnculo"/>
                <w:rFonts w:ascii="Times New Roman" w:eastAsiaTheme="majorEastAsia" w:hAnsi="Times New Roman" w:cs="Times New Roman"/>
                <w:lang w:val="en-US"/>
              </w:rPr>
              <w:t>https://doi.org/10.1109/CMI53512.2021.9663741</w:t>
            </w:r>
          </w:hyperlink>
          <w:r>
            <w:rPr>
              <w:rFonts w:ascii="Times New Roman" w:eastAsiaTheme="majorEastAsia" w:hAnsi="Times New Roman" w:cs="Times New Roman"/>
              <w:lang w:val="en-US"/>
            </w:rPr>
            <w:t xml:space="preserve"> </w:t>
          </w:r>
        </w:p>
        <w:p w14:paraId="77B7C16C" w14:textId="5470E4AC" w:rsidR="00E159E2" w:rsidRPr="00973C07" w:rsidRDefault="00F942B2" w:rsidP="00F942B2">
          <w:pPr>
            <w:pStyle w:val="Bibliografa"/>
            <w:numPr>
              <w:ilvl w:val="0"/>
              <w:numId w:val="18"/>
            </w:numPr>
            <w:spacing w:line="360" w:lineRule="auto"/>
            <w:jc w:val="both"/>
            <w:rPr>
              <w:rFonts w:ascii="Times New Roman" w:eastAsiaTheme="majorEastAsia" w:hAnsi="Times New Roman" w:cs="Times New Roman"/>
            </w:rPr>
          </w:pPr>
          <w:r w:rsidRPr="00F942B2">
            <w:rPr>
              <w:rFonts w:ascii="Times New Roman" w:eastAsiaTheme="majorEastAsia" w:hAnsi="Times New Roman" w:cs="Times New Roman"/>
              <w:lang w:val="en-US"/>
            </w:rPr>
            <w:t xml:space="preserve">D. Anggraini, K. Adi y J. E. Suseno, “Electronic document management systems implementation across industries: systematic analysis,” Indonesian Journal of Electrical Engineering and Computer Science, vol. 36, no. 1, pp. 264–273, 2024. </w:t>
          </w:r>
          <w:r w:rsidRPr="00F942B2">
            <w:rPr>
              <w:rFonts w:ascii="Times New Roman" w:eastAsiaTheme="majorEastAsia" w:hAnsi="Times New Roman" w:cs="Times New Roman"/>
            </w:rPr>
            <w:t xml:space="preserve">[En línea]. Disponible en: </w:t>
          </w:r>
          <w:hyperlink r:id="rId21" w:history="1">
            <w:r w:rsidRPr="00EF1678">
              <w:rPr>
                <w:rStyle w:val="Hipervnculo"/>
                <w:rFonts w:ascii="Times New Roman" w:eastAsiaTheme="majorEastAsia" w:hAnsi="Times New Roman" w:cs="Times New Roman"/>
              </w:rPr>
              <w:t>http://doi.org/10.11591/ijeecs.v36.i1.pp264-273</w:t>
            </w:r>
          </w:hyperlink>
          <w:r>
            <w:rPr>
              <w:rFonts w:ascii="Times New Roman" w:eastAsiaTheme="majorEastAsia" w:hAnsi="Times New Roman" w:cs="Times New Roman"/>
            </w:rPr>
            <w:t xml:space="preserve"> </w:t>
          </w:r>
        </w:p>
        <w:p w14:paraId="3EB63EA4" w14:textId="000501C9" w:rsidR="00E159E2" w:rsidRPr="00E159E2" w:rsidRDefault="00E159E2" w:rsidP="00E159E2">
          <w:pPr>
            <w:pStyle w:val="Bibliografa"/>
            <w:numPr>
              <w:ilvl w:val="0"/>
              <w:numId w:val="18"/>
            </w:numPr>
            <w:spacing w:line="360" w:lineRule="auto"/>
            <w:jc w:val="both"/>
            <w:rPr>
              <w:rFonts w:ascii="Times New Roman" w:eastAsiaTheme="majorEastAsia" w:hAnsi="Times New Roman" w:cs="Times New Roman"/>
              <w:lang w:val="en-US"/>
            </w:rPr>
          </w:pPr>
          <w:r w:rsidRPr="00E159E2">
            <w:rPr>
              <w:rFonts w:ascii="Times New Roman" w:eastAsiaTheme="majorEastAsia" w:hAnsi="Times New Roman" w:cs="Times New Roman"/>
              <w:lang w:val="en-US"/>
            </w:rPr>
            <w:t xml:space="preserve">“Managing Document Management Systems’ Life Cycle in Relation to an Organization’s Maturity for Digital Transformation,” </w:t>
          </w:r>
          <w:r w:rsidRPr="00E159E2">
            <w:rPr>
              <w:rFonts w:ascii="Times New Roman" w:eastAsiaTheme="majorEastAsia" w:hAnsi="Times New Roman" w:cs="Times New Roman"/>
              <w:i/>
              <w:iCs/>
              <w:lang w:val="en-US"/>
            </w:rPr>
            <w:t>Sustainability</w:t>
          </w:r>
          <w:r w:rsidRPr="00E159E2">
            <w:rPr>
              <w:rFonts w:ascii="Times New Roman" w:eastAsiaTheme="majorEastAsia" w:hAnsi="Times New Roman" w:cs="Times New Roman"/>
              <w:lang w:val="en-US"/>
            </w:rPr>
            <w:t>, vol. 15, no. 21, 2023.</w:t>
          </w:r>
        </w:p>
        <w:p w14:paraId="708DF104" w14:textId="5B15809A" w:rsidR="00E159E2" w:rsidRPr="00E3633E" w:rsidRDefault="00E159E2" w:rsidP="00E159E2">
          <w:pPr>
            <w:pStyle w:val="Bibliografa"/>
            <w:numPr>
              <w:ilvl w:val="0"/>
              <w:numId w:val="18"/>
            </w:numPr>
            <w:spacing w:line="360" w:lineRule="auto"/>
            <w:jc w:val="both"/>
            <w:rPr>
              <w:rFonts w:ascii="Times New Roman" w:eastAsiaTheme="majorEastAsia" w:hAnsi="Times New Roman" w:cs="Times New Roman"/>
              <w:lang w:val="en-US"/>
            </w:rPr>
          </w:pPr>
          <w:r w:rsidRPr="00E159E2">
            <w:rPr>
              <w:rFonts w:ascii="Times New Roman" w:eastAsiaTheme="majorEastAsia" w:hAnsi="Times New Roman" w:cs="Times New Roman"/>
              <w:lang w:val="en-US"/>
            </w:rPr>
            <w:t xml:space="preserve">“Organizational Maturity and Sustainability Orientation Influence on DMS Life Cycle—Case </w:t>
          </w:r>
          <w:r w:rsidRPr="00E3633E">
            <w:rPr>
              <w:rFonts w:ascii="Times New Roman" w:eastAsiaTheme="majorEastAsia" w:hAnsi="Times New Roman" w:cs="Times New Roman"/>
              <w:lang w:val="en-US"/>
            </w:rPr>
            <w:t xml:space="preserve">Analysis,” </w:t>
          </w:r>
          <w:r w:rsidRPr="00E3633E">
            <w:rPr>
              <w:rFonts w:ascii="Times New Roman" w:eastAsiaTheme="majorEastAsia" w:hAnsi="Times New Roman" w:cs="Times New Roman"/>
              <w:i/>
              <w:iCs/>
              <w:lang w:val="en-US"/>
            </w:rPr>
            <w:t>Sustainability</w:t>
          </w:r>
          <w:r w:rsidRPr="00E3633E">
            <w:rPr>
              <w:rFonts w:ascii="Times New Roman" w:eastAsiaTheme="majorEastAsia" w:hAnsi="Times New Roman" w:cs="Times New Roman"/>
              <w:lang w:val="en-US"/>
            </w:rPr>
            <w:t>, vol. 15, no. 5, 2023.</w:t>
          </w:r>
        </w:p>
        <w:p w14:paraId="106425AF" w14:textId="39B14CEB" w:rsidR="00E159E2" w:rsidRPr="00E3633E" w:rsidRDefault="00E3633E" w:rsidP="00E159E2">
          <w:pPr>
            <w:pStyle w:val="Bibliografa"/>
            <w:numPr>
              <w:ilvl w:val="0"/>
              <w:numId w:val="18"/>
            </w:numPr>
            <w:spacing w:line="360" w:lineRule="auto"/>
            <w:jc w:val="both"/>
            <w:rPr>
              <w:rFonts w:ascii="Times New Roman" w:eastAsiaTheme="majorEastAsia" w:hAnsi="Times New Roman" w:cs="Times New Roman"/>
              <w:lang w:val="en-US"/>
            </w:rPr>
          </w:pPr>
          <w:r w:rsidRPr="00E3633E">
            <w:rPr>
              <w:rFonts w:ascii="Times New Roman" w:eastAsiaTheme="majorEastAsia" w:hAnsi="Times New Roman" w:cs="Times New Roman"/>
              <w:lang w:val="en-US"/>
            </w:rPr>
            <w:t xml:space="preserve">R. Ramasamy y T. Y. Lim, “Exploring Non-Functional Requirements in Requirements Engineering: A Systematic Review,” en 2024 IEEE International Conference on Computing (ICOCO), Kuala Lumpur, Malaysia, 2024, pp. 491–496. [En línea]. Disponible en: </w:t>
          </w:r>
          <w:hyperlink r:id="rId22" w:history="1">
            <w:r w:rsidRPr="00E3633E">
              <w:rPr>
                <w:rStyle w:val="Hipervnculo"/>
                <w:rFonts w:ascii="Times New Roman" w:eastAsiaTheme="majorEastAsia" w:hAnsi="Times New Roman" w:cs="Times New Roman"/>
                <w:lang w:val="en-US"/>
              </w:rPr>
              <w:t>https://doi.org/10.1109/ICOCO62848.2024.10928262</w:t>
            </w:r>
          </w:hyperlink>
          <w:r w:rsidRPr="00E3633E">
            <w:rPr>
              <w:rFonts w:ascii="Times New Roman" w:eastAsiaTheme="majorEastAsia" w:hAnsi="Times New Roman" w:cs="Times New Roman"/>
              <w:lang w:val="en-US"/>
            </w:rPr>
            <w:t xml:space="preserve"> </w:t>
          </w:r>
        </w:p>
        <w:p w14:paraId="6D066E62" w14:textId="6D7A3496" w:rsidR="00E159E2" w:rsidRPr="005D47C5" w:rsidRDefault="005D47C5" w:rsidP="00E159E2">
          <w:pPr>
            <w:pStyle w:val="Bibliografa"/>
            <w:numPr>
              <w:ilvl w:val="0"/>
              <w:numId w:val="18"/>
            </w:numPr>
            <w:spacing w:line="360" w:lineRule="auto"/>
            <w:jc w:val="both"/>
            <w:rPr>
              <w:rFonts w:ascii="Times New Roman" w:eastAsiaTheme="majorEastAsia" w:hAnsi="Times New Roman" w:cs="Times New Roman"/>
              <w:lang w:val="en-US"/>
            </w:rPr>
          </w:pPr>
          <w:r w:rsidRPr="005D47C5">
            <w:rPr>
              <w:rFonts w:ascii="Times New Roman" w:eastAsiaTheme="majorEastAsia" w:hAnsi="Times New Roman" w:cs="Times New Roman"/>
              <w:lang w:val="en-US"/>
            </w:rPr>
            <w:lastRenderedPageBreak/>
            <w:t xml:space="preserve">J. Schlichter, K. Klyver y A. Haug, “The moderating effect of ERP system complexity on the growth–profitability relationship in young SMEs,” Journal of Small Business Management, vol. 59, no. 4, pp. 601–626, 2021. [En línea]. Disponible en: </w:t>
          </w:r>
          <w:hyperlink r:id="rId23" w:history="1">
            <w:r w:rsidRPr="005D47C5">
              <w:rPr>
                <w:rStyle w:val="Hipervnculo"/>
                <w:rFonts w:ascii="Times New Roman" w:eastAsiaTheme="majorEastAsia" w:hAnsi="Times New Roman" w:cs="Times New Roman"/>
                <w:lang w:val="en-US"/>
              </w:rPr>
              <w:t>https://doi.org/10.1111/jsbm.12502</w:t>
            </w:r>
          </w:hyperlink>
          <w:r w:rsidRPr="005D47C5">
            <w:rPr>
              <w:rFonts w:ascii="Times New Roman" w:eastAsiaTheme="majorEastAsia" w:hAnsi="Times New Roman" w:cs="Times New Roman"/>
              <w:lang w:val="en-US"/>
            </w:rPr>
            <w:t xml:space="preserve"> </w:t>
          </w:r>
        </w:p>
        <w:p w14:paraId="2AC58E34" w14:textId="660636D1" w:rsidR="00E159E2" w:rsidRPr="00C31B02" w:rsidRDefault="00C31B02" w:rsidP="00E159E2">
          <w:pPr>
            <w:pStyle w:val="Bibliografa"/>
            <w:numPr>
              <w:ilvl w:val="0"/>
              <w:numId w:val="18"/>
            </w:numPr>
            <w:spacing w:line="360" w:lineRule="auto"/>
            <w:jc w:val="both"/>
            <w:rPr>
              <w:rFonts w:ascii="Times New Roman" w:eastAsiaTheme="majorEastAsia" w:hAnsi="Times New Roman" w:cs="Times New Roman"/>
              <w:lang w:val="en-US"/>
            </w:rPr>
          </w:pPr>
          <w:r w:rsidRPr="00C31B02">
            <w:rPr>
              <w:rFonts w:ascii="Times New Roman" w:eastAsiaTheme="majorEastAsia" w:hAnsi="Times New Roman" w:cs="Times New Roman"/>
              <w:lang w:val="en-US"/>
            </w:rPr>
            <w:t xml:space="preserve">H. Knoche y W. Hasselbring, “Continuous API Evolution in Heterogenous Enterprise Software Systems,” en 2021 IEEE 18th International Conference on Software Architecture (ICSA), Stuttgart, Germany, 2021, pp. 58–68. [En línea]. Disponible en: </w:t>
          </w:r>
          <w:hyperlink r:id="rId24" w:history="1">
            <w:r w:rsidRPr="00C31B02">
              <w:rPr>
                <w:rStyle w:val="Hipervnculo"/>
                <w:rFonts w:ascii="Times New Roman" w:eastAsiaTheme="majorEastAsia" w:hAnsi="Times New Roman" w:cs="Times New Roman"/>
                <w:lang w:val="en-US"/>
              </w:rPr>
              <w:t>https://doi.org/10.1109/ICSA51549.2021.00014</w:t>
            </w:r>
          </w:hyperlink>
          <w:r w:rsidRPr="00C31B02">
            <w:rPr>
              <w:rFonts w:ascii="Times New Roman" w:eastAsiaTheme="majorEastAsia" w:hAnsi="Times New Roman" w:cs="Times New Roman"/>
              <w:lang w:val="en-US"/>
            </w:rPr>
            <w:t xml:space="preserve"> </w:t>
          </w:r>
        </w:p>
        <w:p w14:paraId="77ED2A3E" w14:textId="79130DE6" w:rsidR="00E159E2" w:rsidRPr="00E159E2" w:rsidRDefault="00E159E2" w:rsidP="00E159E2">
          <w:pPr>
            <w:pStyle w:val="Bibliografa"/>
            <w:numPr>
              <w:ilvl w:val="0"/>
              <w:numId w:val="18"/>
            </w:numPr>
            <w:spacing w:line="360" w:lineRule="auto"/>
            <w:jc w:val="both"/>
            <w:rPr>
              <w:rFonts w:ascii="Times New Roman" w:eastAsiaTheme="majorEastAsia" w:hAnsi="Times New Roman" w:cs="Times New Roman"/>
              <w:lang w:val="en-US"/>
            </w:rPr>
          </w:pPr>
          <w:r w:rsidRPr="00E159E2">
            <w:rPr>
              <w:rFonts w:ascii="Times New Roman" w:eastAsiaTheme="majorEastAsia" w:hAnsi="Times New Roman" w:cs="Times New Roman"/>
              <w:lang w:val="en-US"/>
            </w:rPr>
            <w:t xml:space="preserve">“A Comparative Analysis of Programming Languages Used in Microservices,” </w:t>
          </w:r>
          <w:r w:rsidRPr="00E159E2">
            <w:rPr>
              <w:rFonts w:ascii="Times New Roman" w:eastAsiaTheme="majorEastAsia" w:hAnsi="Times New Roman" w:cs="Times New Roman"/>
              <w:i/>
              <w:iCs/>
              <w:lang w:val="en-US"/>
            </w:rPr>
            <w:t>IJCESEN</w:t>
          </w:r>
          <w:r w:rsidRPr="00E159E2">
            <w:rPr>
              <w:rFonts w:ascii="Times New Roman" w:eastAsiaTheme="majorEastAsia" w:hAnsi="Times New Roman" w:cs="Times New Roman"/>
              <w:lang w:val="en-US"/>
            </w:rPr>
            <w:t>, 2023.</w:t>
          </w:r>
        </w:p>
        <w:p w14:paraId="607A860E" w14:textId="41EB7DFD" w:rsidR="00E159E2" w:rsidRPr="00E159E2" w:rsidRDefault="00E159E2" w:rsidP="00E159E2">
          <w:pPr>
            <w:pStyle w:val="Bibliografa"/>
            <w:numPr>
              <w:ilvl w:val="0"/>
              <w:numId w:val="18"/>
            </w:numPr>
            <w:spacing w:line="360" w:lineRule="auto"/>
            <w:jc w:val="both"/>
            <w:rPr>
              <w:rFonts w:ascii="Times New Roman" w:eastAsiaTheme="majorEastAsia" w:hAnsi="Times New Roman" w:cs="Times New Roman"/>
              <w:lang w:val="en-US"/>
            </w:rPr>
          </w:pPr>
          <w:r w:rsidRPr="00E159E2">
            <w:rPr>
              <w:rFonts w:ascii="Times New Roman" w:eastAsiaTheme="majorEastAsia" w:hAnsi="Times New Roman" w:cs="Times New Roman"/>
              <w:lang w:val="en-US"/>
            </w:rPr>
            <w:t xml:space="preserve">“An Analysis of the Significance of Spring Boot in The Market,” </w:t>
          </w:r>
          <w:r w:rsidRPr="00E159E2">
            <w:rPr>
              <w:rFonts w:ascii="Times New Roman" w:eastAsiaTheme="majorEastAsia" w:hAnsi="Times New Roman" w:cs="Times New Roman"/>
              <w:i/>
              <w:iCs/>
              <w:lang w:val="en-US"/>
            </w:rPr>
            <w:t>IEEE</w:t>
          </w:r>
          <w:r w:rsidRPr="00E159E2">
            <w:rPr>
              <w:rFonts w:ascii="Times New Roman" w:eastAsiaTheme="majorEastAsia" w:hAnsi="Times New Roman" w:cs="Times New Roman"/>
              <w:lang w:val="en-US"/>
            </w:rPr>
            <w:t>, 2022.</w:t>
          </w:r>
        </w:p>
        <w:p w14:paraId="554D11FD" w14:textId="77777777" w:rsidR="00E159E2" w:rsidRPr="00E159E2" w:rsidRDefault="00E159E2" w:rsidP="00E159E2">
          <w:pPr>
            <w:pStyle w:val="Bibliografa"/>
            <w:numPr>
              <w:ilvl w:val="0"/>
              <w:numId w:val="18"/>
            </w:numPr>
            <w:spacing w:line="360" w:lineRule="auto"/>
            <w:jc w:val="both"/>
            <w:rPr>
              <w:rFonts w:ascii="Times New Roman" w:eastAsiaTheme="majorEastAsia" w:hAnsi="Times New Roman" w:cs="Times New Roman"/>
              <w:lang w:val="en-US"/>
            </w:rPr>
          </w:pPr>
          <w:r w:rsidRPr="00E159E2">
            <w:rPr>
              <w:rFonts w:ascii="Times New Roman" w:eastAsiaTheme="majorEastAsia" w:hAnsi="Times New Roman" w:cs="Times New Roman"/>
              <w:lang w:val="en-US"/>
            </w:rPr>
            <w:t xml:space="preserve">“Design Patterns for Enterprise Applications,” </w:t>
          </w:r>
          <w:r w:rsidRPr="00E159E2">
            <w:rPr>
              <w:rFonts w:ascii="Times New Roman" w:eastAsiaTheme="majorEastAsia" w:hAnsi="Times New Roman" w:cs="Times New Roman"/>
              <w:i/>
              <w:iCs/>
              <w:lang w:val="en-US"/>
            </w:rPr>
            <w:t>IJFMR</w:t>
          </w:r>
          <w:r w:rsidRPr="00E159E2">
            <w:rPr>
              <w:rFonts w:ascii="Times New Roman" w:eastAsiaTheme="majorEastAsia" w:hAnsi="Times New Roman" w:cs="Times New Roman"/>
              <w:lang w:val="en-US"/>
            </w:rPr>
            <w:t>, 2023.</w:t>
          </w:r>
        </w:p>
        <w:p w14:paraId="5A3D8CA5" w14:textId="396E3DFE" w:rsidR="00E159E2" w:rsidRPr="00E159E2" w:rsidRDefault="00E159E2" w:rsidP="00E159E2">
          <w:pPr>
            <w:pStyle w:val="Bibliografa"/>
            <w:numPr>
              <w:ilvl w:val="0"/>
              <w:numId w:val="18"/>
            </w:numPr>
            <w:spacing w:line="360" w:lineRule="auto"/>
            <w:jc w:val="both"/>
            <w:rPr>
              <w:rFonts w:ascii="Times New Roman" w:eastAsiaTheme="majorEastAsia" w:hAnsi="Times New Roman" w:cs="Times New Roman"/>
              <w:lang w:val="en-US"/>
            </w:rPr>
          </w:pPr>
          <w:r w:rsidRPr="00E159E2">
            <w:rPr>
              <w:rFonts w:ascii="Times New Roman" w:eastAsiaTheme="majorEastAsia" w:hAnsi="Times New Roman" w:cs="Times New Roman"/>
              <w:lang w:val="en-US"/>
            </w:rPr>
            <w:t xml:space="preserve">“Java Full Stack Development for Robust and Scalable Enterprise Architecture,” </w:t>
          </w:r>
          <w:r w:rsidRPr="00E159E2">
            <w:rPr>
              <w:rFonts w:ascii="Times New Roman" w:eastAsiaTheme="majorEastAsia" w:hAnsi="Times New Roman" w:cs="Times New Roman"/>
              <w:i/>
              <w:iCs/>
              <w:lang w:val="en-US"/>
            </w:rPr>
            <w:t>ISJEM</w:t>
          </w:r>
          <w:r w:rsidRPr="00E159E2">
            <w:rPr>
              <w:rFonts w:ascii="Times New Roman" w:eastAsiaTheme="majorEastAsia" w:hAnsi="Times New Roman" w:cs="Times New Roman"/>
              <w:lang w:val="en-US"/>
            </w:rPr>
            <w:t>, 2023.</w:t>
          </w:r>
        </w:p>
        <w:p w14:paraId="06496931" w14:textId="0C780742" w:rsidR="00E159E2" w:rsidRPr="00E159E2" w:rsidRDefault="00E159E2" w:rsidP="00E159E2">
          <w:pPr>
            <w:pStyle w:val="Bibliografa"/>
            <w:numPr>
              <w:ilvl w:val="0"/>
              <w:numId w:val="18"/>
            </w:numPr>
            <w:spacing w:line="360" w:lineRule="auto"/>
            <w:jc w:val="both"/>
            <w:rPr>
              <w:rFonts w:ascii="Times New Roman" w:eastAsiaTheme="majorEastAsia" w:hAnsi="Times New Roman" w:cs="Times New Roman"/>
              <w:lang w:val="en-US"/>
            </w:rPr>
          </w:pPr>
          <w:r w:rsidRPr="00E159E2">
            <w:rPr>
              <w:rFonts w:ascii="Times New Roman" w:eastAsiaTheme="majorEastAsia" w:hAnsi="Times New Roman" w:cs="Times New Roman"/>
              <w:lang w:val="en-US"/>
            </w:rPr>
            <w:t>I. V. Orlov, “Role of document management system for business processes optimization,” 2024.</w:t>
          </w:r>
        </w:p>
        <w:p w14:paraId="062FB85C" w14:textId="1A952454" w:rsidR="4A1947ED" w:rsidRPr="005623B5" w:rsidRDefault="000519F5" w:rsidP="005623B5">
          <w:pPr>
            <w:pStyle w:val="Bibliografa"/>
            <w:jc w:val="both"/>
            <w:rPr>
              <w:rFonts w:ascii="Times New Roman" w:eastAsiaTheme="majorEastAsia" w:hAnsi="Times New Roman" w:cs="Times New Roman"/>
            </w:rPr>
          </w:pPr>
        </w:p>
      </w:sdtContent>
    </w:sdt>
    <w:p w14:paraId="7CBC093D" w14:textId="77777777" w:rsidR="00396D12" w:rsidRPr="00E159E2" w:rsidRDefault="00396D12" w:rsidP="00396D12">
      <w:pPr>
        <w:pStyle w:val="Ttulo1"/>
        <w:numPr>
          <w:ilvl w:val="0"/>
          <w:numId w:val="9"/>
        </w:numPr>
        <w:ind w:left="0" w:hanging="426"/>
        <w:jc w:val="left"/>
        <w:rPr>
          <w:rFonts w:ascii="Times New Roman" w:hAnsi="Times New Roman" w:cs="Times New Roman"/>
          <w:u w:val="none"/>
        </w:rPr>
      </w:pPr>
      <w:bookmarkStart w:id="12" w:name="_Toc227935196"/>
      <w:r w:rsidRPr="00E159E2">
        <w:rPr>
          <w:rFonts w:ascii="Times New Roman" w:hAnsi="Times New Roman" w:cs="Times New Roman"/>
        </w:rPr>
        <w:t>ANEXOS</w:t>
      </w:r>
      <w:r w:rsidRPr="00E159E2">
        <w:rPr>
          <w:rFonts w:ascii="Times New Roman" w:hAnsi="Times New Roman" w:cs="Times New Roman"/>
          <w:u w:val="none"/>
        </w:rPr>
        <w:t xml:space="preserve"> </w:t>
      </w:r>
      <w:r w:rsidRPr="00E159E2">
        <w:rPr>
          <w:rFonts w:ascii="Times New Roman" w:hAnsi="Times New Roman" w:cs="Times New Roman"/>
          <w:color w:val="767171" w:themeColor="background2" w:themeShade="80"/>
          <w:u w:val="none"/>
        </w:rPr>
        <w:t>(opcional)</w:t>
      </w:r>
      <w:bookmarkEnd w:id="12"/>
    </w:p>
    <w:p w14:paraId="6C971800" w14:textId="0EA4F3FC" w:rsidR="005E343B" w:rsidRPr="005E343B" w:rsidRDefault="005E343B" w:rsidP="00C23C26">
      <w:pPr>
        <w:rPr>
          <w:rFonts w:ascii="Times New Roman" w:eastAsiaTheme="majorEastAsia" w:hAnsi="Times New Roman" w:cs="Times New Roman"/>
          <w:szCs w:val="32"/>
        </w:rPr>
      </w:pPr>
      <w:r>
        <w:rPr>
          <w:rFonts w:ascii="Times New Roman" w:eastAsiaTheme="majorEastAsia" w:hAnsi="Times New Roman" w:cs="Times New Roman"/>
          <w:szCs w:val="32"/>
        </w:rPr>
        <w:t>---</w:t>
      </w:r>
    </w:p>
    <w:sectPr w:rsidR="005E343B" w:rsidRPr="005E343B" w:rsidSect="001D33D0">
      <w:footerReference w:type="default" r:id="rId25"/>
      <w:pgSz w:w="11907" w:h="16839" w:code="9"/>
      <w:pgMar w:top="1417" w:right="850" w:bottom="1417" w:left="1701"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UMNO - RUBEN SAUL DOMINGUEZ TRUJILLO" w:date="2026-05-28T08:34:00Z" w:initials="ARSDT">
    <w:p w14:paraId="1DA78BA2" w14:textId="77777777" w:rsidR="00835BEF" w:rsidRDefault="00835BEF" w:rsidP="00835BEF">
      <w:pPr>
        <w:jc w:val="left"/>
      </w:pPr>
      <w:r>
        <w:rPr>
          <w:rStyle w:val="Refdecomentario"/>
        </w:rPr>
        <w:annotationRef/>
      </w:r>
      <w:r>
        <w:rPr>
          <w:sz w:val="20"/>
          <w:szCs w:val="20"/>
        </w:rPr>
        <w:t>Variable independiente:</w:t>
      </w:r>
    </w:p>
    <w:p w14:paraId="3FA4992C" w14:textId="77777777" w:rsidR="00835BEF" w:rsidRDefault="00835BEF" w:rsidP="00835BEF">
      <w:pPr>
        <w:jc w:val="left"/>
      </w:pPr>
      <w:r>
        <w:rPr>
          <w:sz w:val="20"/>
          <w:szCs w:val="20"/>
        </w:rPr>
        <w:t>Implementación de una plataforma web de gestión documental</w:t>
      </w:r>
    </w:p>
    <w:p w14:paraId="2895063A" w14:textId="77777777" w:rsidR="00835BEF" w:rsidRDefault="00835BEF" w:rsidP="00835BEF">
      <w:pPr>
        <w:jc w:val="left"/>
      </w:pPr>
    </w:p>
    <w:p w14:paraId="781C9F5B" w14:textId="77777777" w:rsidR="00835BEF" w:rsidRDefault="00835BEF" w:rsidP="00835BEF">
      <w:pPr>
        <w:jc w:val="left"/>
      </w:pPr>
      <w:r>
        <w:rPr>
          <w:sz w:val="20"/>
          <w:szCs w:val="20"/>
        </w:rPr>
        <w:t>Variable dependiente:</w:t>
      </w:r>
    </w:p>
    <w:p w14:paraId="63AFC108" w14:textId="77777777" w:rsidR="00835BEF" w:rsidRDefault="00835BEF" w:rsidP="00835BEF">
      <w:pPr>
        <w:jc w:val="left"/>
      </w:pPr>
      <w:r>
        <w:rPr>
          <w:sz w:val="20"/>
          <w:szCs w:val="20"/>
        </w:rPr>
        <w:t>Eficiencia de la gestión documental</w:t>
      </w:r>
    </w:p>
  </w:comment>
  <w:comment w:id="1" w:author="ALUMNO - RUBEN SAUL DOMINGUEZ TRUJILLO" w:date="2026-05-28T08:35:00Z" w:initials="ARSDT">
    <w:p w14:paraId="116CB27C" w14:textId="77777777" w:rsidR="00835BEF" w:rsidRDefault="00835BEF" w:rsidP="00835BEF">
      <w:pPr>
        <w:jc w:val="left"/>
      </w:pPr>
      <w:r>
        <w:rPr>
          <w:rStyle w:val="Refdecomentario"/>
        </w:rPr>
        <w:annotationRef/>
      </w:r>
      <w:r>
        <w:rPr>
          <w:sz w:val="20"/>
          <w:szCs w:val="20"/>
        </w:rPr>
        <w:t>la eficiencia se mide apartir del tiempo de busqueda de un documento, numero de documentos extraviados, tiempo de registro documental, numero de documentos siniestrados</w:t>
      </w:r>
    </w:p>
  </w:comment>
  <w:comment w:id="4" w:author="ALUMNO - RUBEN SAUL DOMINGUEZ TRUJILLO" w:date="2026-05-24T17:20:00Z" w:initials="ARSDT">
    <w:p w14:paraId="3E9A7837" w14:textId="77777777" w:rsidR="00A54B82" w:rsidRDefault="00A54B82" w:rsidP="00A54B82">
      <w:pPr>
        <w:jc w:val="left"/>
      </w:pPr>
      <w:r>
        <w:rPr>
          <w:rStyle w:val="Refdecomentario"/>
        </w:rPr>
        <w:annotationRef/>
      </w:r>
      <w:r>
        <w:rPr>
          <w:sz w:val="20"/>
          <w:szCs w:val="20"/>
        </w:rPr>
        <w:t>estrategias, herramientas o sistemas diseñados específicamente para resolver un problema o necesidad puntual</w:t>
      </w:r>
    </w:p>
  </w:comment>
  <w:comment w:id="6" w:author="ALUMNO - RUBEN SAUL DOMINGUEZ TRUJILLO" w:date="2026-05-24T17:33:00Z" w:initials="ARSDT">
    <w:p w14:paraId="4DC4CA34" w14:textId="77777777" w:rsidR="00005F9F" w:rsidRDefault="00005F9F" w:rsidP="00005F9F">
      <w:pPr>
        <w:jc w:val="left"/>
      </w:pPr>
      <w:r>
        <w:rPr>
          <w:rStyle w:val="Refdecomentario"/>
        </w:rPr>
        <w:annotationRef/>
      </w:r>
      <w:r>
        <w:rPr>
          <w:sz w:val="20"/>
          <w:szCs w:val="20"/>
        </w:rPr>
        <w:t>deberia agregar un porcentaje? tiempos reduccidos? etc...</w:t>
      </w:r>
    </w:p>
    <w:p w14:paraId="1449C221" w14:textId="77777777" w:rsidR="00005F9F" w:rsidRDefault="00005F9F" w:rsidP="00005F9F">
      <w:pPr>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AFC108" w15:done="0"/>
  <w15:commentEx w15:paraId="116CB27C" w15:paraIdParent="63AFC108" w15:done="0"/>
  <w15:commentEx w15:paraId="3E9A7837" w15:done="0"/>
  <w15:commentEx w15:paraId="1449C2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39C64B" w16cex:dateUtc="2026-05-28T13:34:00Z"/>
  <w16cex:commentExtensible w16cex:durableId="75A579ED" w16cex:dateUtc="2026-05-28T13:35:00Z"/>
  <w16cex:commentExtensible w16cex:durableId="3228FB31" w16cex:dateUtc="2026-05-24T22:20:00Z"/>
  <w16cex:commentExtensible w16cex:durableId="292AE00A" w16cex:dateUtc="2026-05-24T22: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AFC108" w16cid:durableId="7939C64B"/>
  <w16cid:commentId w16cid:paraId="116CB27C" w16cid:durableId="75A579ED"/>
  <w16cid:commentId w16cid:paraId="3E9A7837" w16cid:durableId="3228FB31"/>
  <w16cid:commentId w16cid:paraId="1449C221" w16cid:durableId="292AE00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E0DB7" w14:textId="77777777" w:rsidR="000519F5" w:rsidRDefault="000519F5" w:rsidP="00803347">
      <w:pPr>
        <w:spacing w:after="0" w:line="240" w:lineRule="auto"/>
      </w:pPr>
      <w:r>
        <w:separator/>
      </w:r>
    </w:p>
  </w:endnote>
  <w:endnote w:type="continuationSeparator" w:id="0">
    <w:p w14:paraId="502522EE" w14:textId="77777777" w:rsidR="000519F5" w:rsidRDefault="000519F5" w:rsidP="00803347">
      <w:pPr>
        <w:spacing w:after="0" w:line="240" w:lineRule="auto"/>
      </w:pPr>
      <w:r>
        <w:continuationSeparator/>
      </w:r>
    </w:p>
  </w:endnote>
  <w:endnote w:type="continuationNotice" w:id="1">
    <w:p w14:paraId="662FEF05" w14:textId="77777777" w:rsidR="000519F5" w:rsidRDefault="000519F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ecilia LT Std Roman">
    <w:altName w:val="Cambria"/>
    <w:panose1 w:val="020B0604020202020204"/>
    <w:charset w:val="00"/>
    <w:family w:val="roman"/>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85316" w14:textId="3497907D" w:rsidR="001030AD" w:rsidRPr="00803347" w:rsidRDefault="001030AD" w:rsidP="00803347">
    <w:pPr>
      <w:pStyle w:val="Piedepgina"/>
      <w:jc w:val="right"/>
      <w:rPr>
        <w:caps/>
      </w:rPr>
    </w:pPr>
    <w:r w:rsidRPr="00803347">
      <w:rPr>
        <w:caps/>
      </w:rPr>
      <w:fldChar w:fldCharType="begin"/>
    </w:r>
    <w:r w:rsidRPr="00803347">
      <w:rPr>
        <w:caps/>
      </w:rPr>
      <w:instrText>PAGE   \* MERGEFORMAT</w:instrText>
    </w:r>
    <w:r w:rsidRPr="00803347">
      <w:rPr>
        <w:caps/>
      </w:rPr>
      <w:fldChar w:fldCharType="separate"/>
    </w:r>
    <w:r w:rsidR="00945483" w:rsidRPr="00945483">
      <w:rPr>
        <w:caps/>
        <w:noProof/>
        <w:lang w:val="es-ES"/>
      </w:rPr>
      <w:t>5</w:t>
    </w:r>
    <w:r w:rsidRPr="00803347">
      <w:rPr>
        <w:cap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19076" w14:textId="77777777" w:rsidR="000519F5" w:rsidRDefault="000519F5" w:rsidP="00803347">
      <w:pPr>
        <w:spacing w:after="0" w:line="240" w:lineRule="auto"/>
      </w:pPr>
      <w:r>
        <w:separator/>
      </w:r>
    </w:p>
  </w:footnote>
  <w:footnote w:type="continuationSeparator" w:id="0">
    <w:p w14:paraId="2568B2E3" w14:textId="77777777" w:rsidR="000519F5" w:rsidRDefault="000519F5" w:rsidP="00803347">
      <w:pPr>
        <w:spacing w:after="0" w:line="240" w:lineRule="auto"/>
      </w:pPr>
      <w:r>
        <w:continuationSeparator/>
      </w:r>
    </w:p>
  </w:footnote>
  <w:footnote w:type="continuationNotice" w:id="1">
    <w:p w14:paraId="62F6EBF6" w14:textId="77777777" w:rsidR="000519F5" w:rsidRDefault="000519F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1EB2C"/>
    <w:multiLevelType w:val="hybridMultilevel"/>
    <w:tmpl w:val="1E2A7356"/>
    <w:lvl w:ilvl="0" w:tplc="3CEA3F92">
      <w:start w:val="1"/>
      <w:numFmt w:val="upperRoman"/>
      <w:lvlText w:val="%1)"/>
      <w:lvlJc w:val="right"/>
      <w:pPr>
        <w:ind w:left="720" w:hanging="360"/>
      </w:pPr>
    </w:lvl>
    <w:lvl w:ilvl="1" w:tplc="40A6ADA8">
      <w:start w:val="1"/>
      <w:numFmt w:val="lowerLetter"/>
      <w:lvlText w:val="%2."/>
      <w:lvlJc w:val="left"/>
      <w:pPr>
        <w:ind w:left="1440" w:hanging="360"/>
      </w:pPr>
    </w:lvl>
    <w:lvl w:ilvl="2" w:tplc="82821A6E">
      <w:start w:val="1"/>
      <w:numFmt w:val="lowerRoman"/>
      <w:lvlText w:val="%3."/>
      <w:lvlJc w:val="right"/>
      <w:pPr>
        <w:ind w:left="2160" w:hanging="180"/>
      </w:pPr>
    </w:lvl>
    <w:lvl w:ilvl="3" w:tplc="6A0E320A">
      <w:start w:val="1"/>
      <w:numFmt w:val="decimal"/>
      <w:lvlText w:val="%4."/>
      <w:lvlJc w:val="left"/>
      <w:pPr>
        <w:ind w:left="2880" w:hanging="360"/>
      </w:pPr>
    </w:lvl>
    <w:lvl w:ilvl="4" w:tplc="356E1B0A">
      <w:start w:val="1"/>
      <w:numFmt w:val="lowerLetter"/>
      <w:lvlText w:val="%5."/>
      <w:lvlJc w:val="left"/>
      <w:pPr>
        <w:ind w:left="3600" w:hanging="360"/>
      </w:pPr>
    </w:lvl>
    <w:lvl w:ilvl="5" w:tplc="C9762EEA">
      <w:start w:val="1"/>
      <w:numFmt w:val="lowerRoman"/>
      <w:lvlText w:val="%6."/>
      <w:lvlJc w:val="right"/>
      <w:pPr>
        <w:ind w:left="4320" w:hanging="180"/>
      </w:pPr>
    </w:lvl>
    <w:lvl w:ilvl="6" w:tplc="3EC8EC82">
      <w:start w:val="1"/>
      <w:numFmt w:val="decimal"/>
      <w:lvlText w:val="%7."/>
      <w:lvlJc w:val="left"/>
      <w:pPr>
        <w:ind w:left="5040" w:hanging="360"/>
      </w:pPr>
    </w:lvl>
    <w:lvl w:ilvl="7" w:tplc="F4E20D6C">
      <w:start w:val="1"/>
      <w:numFmt w:val="lowerLetter"/>
      <w:lvlText w:val="%8."/>
      <w:lvlJc w:val="left"/>
      <w:pPr>
        <w:ind w:left="5760" w:hanging="360"/>
      </w:pPr>
    </w:lvl>
    <w:lvl w:ilvl="8" w:tplc="5DB44790">
      <w:start w:val="1"/>
      <w:numFmt w:val="lowerRoman"/>
      <w:lvlText w:val="%9."/>
      <w:lvlJc w:val="right"/>
      <w:pPr>
        <w:ind w:left="6480" w:hanging="180"/>
      </w:pPr>
    </w:lvl>
  </w:abstractNum>
  <w:abstractNum w:abstractNumId="1" w15:restartNumberingAfterBreak="0">
    <w:nsid w:val="1B6118F4"/>
    <w:multiLevelType w:val="hybridMultilevel"/>
    <w:tmpl w:val="DC92903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24FF0F5B"/>
    <w:multiLevelType w:val="hybridMultilevel"/>
    <w:tmpl w:val="9C364F58"/>
    <w:lvl w:ilvl="0" w:tplc="18606436">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B772218"/>
    <w:multiLevelType w:val="hybridMultilevel"/>
    <w:tmpl w:val="817E3348"/>
    <w:lvl w:ilvl="0" w:tplc="4126BACA">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89E3E3E"/>
    <w:multiLevelType w:val="hybridMultilevel"/>
    <w:tmpl w:val="669E4538"/>
    <w:lvl w:ilvl="0" w:tplc="04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 w15:restartNumberingAfterBreak="0">
    <w:nsid w:val="3C143564"/>
    <w:multiLevelType w:val="hybridMultilevel"/>
    <w:tmpl w:val="588C6F22"/>
    <w:lvl w:ilvl="0" w:tplc="0ACEC86C">
      <w:start w:val="1"/>
      <w:numFmt w:val="upperRoman"/>
      <w:lvlText w:val="%1)"/>
      <w:lvlJc w:val="right"/>
      <w:pPr>
        <w:ind w:left="720" w:hanging="360"/>
      </w:pPr>
    </w:lvl>
    <w:lvl w:ilvl="1" w:tplc="674C2634">
      <w:start w:val="1"/>
      <w:numFmt w:val="lowerLetter"/>
      <w:lvlText w:val="%2."/>
      <w:lvlJc w:val="left"/>
      <w:pPr>
        <w:ind w:left="1440" w:hanging="360"/>
      </w:pPr>
    </w:lvl>
    <w:lvl w:ilvl="2" w:tplc="0A5239C6">
      <w:start w:val="1"/>
      <w:numFmt w:val="lowerRoman"/>
      <w:lvlText w:val="%3."/>
      <w:lvlJc w:val="right"/>
      <w:pPr>
        <w:ind w:left="2160" w:hanging="180"/>
      </w:pPr>
    </w:lvl>
    <w:lvl w:ilvl="3" w:tplc="B332F3C4">
      <w:start w:val="1"/>
      <w:numFmt w:val="decimal"/>
      <w:lvlText w:val="%4."/>
      <w:lvlJc w:val="left"/>
      <w:pPr>
        <w:ind w:left="2880" w:hanging="360"/>
      </w:pPr>
    </w:lvl>
    <w:lvl w:ilvl="4" w:tplc="46128D24">
      <w:start w:val="1"/>
      <w:numFmt w:val="lowerLetter"/>
      <w:lvlText w:val="%5."/>
      <w:lvlJc w:val="left"/>
      <w:pPr>
        <w:ind w:left="3600" w:hanging="360"/>
      </w:pPr>
    </w:lvl>
    <w:lvl w:ilvl="5" w:tplc="1658B700">
      <w:start w:val="1"/>
      <w:numFmt w:val="lowerRoman"/>
      <w:lvlText w:val="%6."/>
      <w:lvlJc w:val="right"/>
      <w:pPr>
        <w:ind w:left="4320" w:hanging="180"/>
      </w:pPr>
    </w:lvl>
    <w:lvl w:ilvl="6" w:tplc="1DE09B52">
      <w:start w:val="1"/>
      <w:numFmt w:val="decimal"/>
      <w:lvlText w:val="%7."/>
      <w:lvlJc w:val="left"/>
      <w:pPr>
        <w:ind w:left="5040" w:hanging="360"/>
      </w:pPr>
    </w:lvl>
    <w:lvl w:ilvl="7" w:tplc="0A129D8A">
      <w:start w:val="1"/>
      <w:numFmt w:val="lowerLetter"/>
      <w:lvlText w:val="%8."/>
      <w:lvlJc w:val="left"/>
      <w:pPr>
        <w:ind w:left="5760" w:hanging="360"/>
      </w:pPr>
    </w:lvl>
    <w:lvl w:ilvl="8" w:tplc="587E4ABE">
      <w:start w:val="1"/>
      <w:numFmt w:val="lowerRoman"/>
      <w:lvlText w:val="%9."/>
      <w:lvlJc w:val="right"/>
      <w:pPr>
        <w:ind w:left="6480" w:hanging="180"/>
      </w:pPr>
    </w:lvl>
  </w:abstractNum>
  <w:abstractNum w:abstractNumId="6" w15:restartNumberingAfterBreak="0">
    <w:nsid w:val="410A0787"/>
    <w:multiLevelType w:val="hybridMultilevel"/>
    <w:tmpl w:val="28B045A4"/>
    <w:lvl w:ilvl="0" w:tplc="27D43DAC">
      <w:start w:val="1"/>
      <w:numFmt w:val="decimal"/>
      <w:lvlText w:val="%1."/>
      <w:lvlJc w:val="left"/>
      <w:pPr>
        <w:ind w:left="720" w:hanging="360"/>
      </w:pPr>
    </w:lvl>
    <w:lvl w:ilvl="1" w:tplc="729EADB4">
      <w:start w:val="1"/>
      <w:numFmt w:val="lowerLetter"/>
      <w:lvlText w:val="%2."/>
      <w:lvlJc w:val="left"/>
      <w:pPr>
        <w:ind w:left="1440" w:hanging="360"/>
      </w:pPr>
    </w:lvl>
    <w:lvl w:ilvl="2" w:tplc="55F63E68">
      <w:start w:val="1"/>
      <w:numFmt w:val="lowerRoman"/>
      <w:lvlText w:val="%3."/>
      <w:lvlJc w:val="right"/>
      <w:pPr>
        <w:ind w:left="2160" w:hanging="180"/>
      </w:pPr>
    </w:lvl>
    <w:lvl w:ilvl="3" w:tplc="804A3FFE">
      <w:start w:val="1"/>
      <w:numFmt w:val="decimal"/>
      <w:lvlText w:val="%4."/>
      <w:lvlJc w:val="left"/>
      <w:pPr>
        <w:ind w:left="2880" w:hanging="360"/>
      </w:pPr>
    </w:lvl>
    <w:lvl w:ilvl="4" w:tplc="7534D100">
      <w:start w:val="1"/>
      <w:numFmt w:val="lowerLetter"/>
      <w:lvlText w:val="%5."/>
      <w:lvlJc w:val="left"/>
      <w:pPr>
        <w:ind w:left="3600" w:hanging="360"/>
      </w:pPr>
    </w:lvl>
    <w:lvl w:ilvl="5" w:tplc="92543FB8">
      <w:start w:val="1"/>
      <w:numFmt w:val="lowerRoman"/>
      <w:lvlText w:val="%6."/>
      <w:lvlJc w:val="right"/>
      <w:pPr>
        <w:ind w:left="4320" w:hanging="180"/>
      </w:pPr>
    </w:lvl>
    <w:lvl w:ilvl="6" w:tplc="027E1328">
      <w:start w:val="1"/>
      <w:numFmt w:val="decimal"/>
      <w:lvlText w:val="%7."/>
      <w:lvlJc w:val="left"/>
      <w:pPr>
        <w:ind w:left="5040" w:hanging="360"/>
      </w:pPr>
    </w:lvl>
    <w:lvl w:ilvl="7" w:tplc="2A74093C">
      <w:start w:val="1"/>
      <w:numFmt w:val="lowerLetter"/>
      <w:lvlText w:val="%8."/>
      <w:lvlJc w:val="left"/>
      <w:pPr>
        <w:ind w:left="5760" w:hanging="360"/>
      </w:pPr>
    </w:lvl>
    <w:lvl w:ilvl="8" w:tplc="B3649924">
      <w:start w:val="1"/>
      <w:numFmt w:val="lowerRoman"/>
      <w:lvlText w:val="%9."/>
      <w:lvlJc w:val="right"/>
      <w:pPr>
        <w:ind w:left="6480" w:hanging="180"/>
      </w:pPr>
    </w:lvl>
  </w:abstractNum>
  <w:abstractNum w:abstractNumId="7" w15:restartNumberingAfterBreak="0">
    <w:nsid w:val="48D87EDB"/>
    <w:multiLevelType w:val="hybridMultilevel"/>
    <w:tmpl w:val="97227EBC"/>
    <w:lvl w:ilvl="0" w:tplc="9928F888">
      <w:start w:val="1"/>
      <w:numFmt w:val="bullet"/>
      <w:lvlText w:val="-"/>
      <w:lvlJc w:val="left"/>
      <w:pPr>
        <w:ind w:left="720" w:hanging="360"/>
      </w:pPr>
      <w:rPr>
        <w:rFonts w:ascii="Calibri" w:hAnsi="Calibri" w:hint="default"/>
      </w:rPr>
    </w:lvl>
    <w:lvl w:ilvl="1" w:tplc="1A545666">
      <w:start w:val="1"/>
      <w:numFmt w:val="bullet"/>
      <w:lvlText w:val="o"/>
      <w:lvlJc w:val="left"/>
      <w:pPr>
        <w:ind w:left="1440" w:hanging="360"/>
      </w:pPr>
      <w:rPr>
        <w:rFonts w:ascii="Courier New" w:hAnsi="Courier New" w:hint="default"/>
      </w:rPr>
    </w:lvl>
    <w:lvl w:ilvl="2" w:tplc="DD4ADFA4">
      <w:start w:val="1"/>
      <w:numFmt w:val="bullet"/>
      <w:lvlText w:val=""/>
      <w:lvlJc w:val="left"/>
      <w:pPr>
        <w:ind w:left="2160" w:hanging="360"/>
      </w:pPr>
      <w:rPr>
        <w:rFonts w:ascii="Wingdings" w:hAnsi="Wingdings" w:hint="default"/>
      </w:rPr>
    </w:lvl>
    <w:lvl w:ilvl="3" w:tplc="4484FD80">
      <w:start w:val="1"/>
      <w:numFmt w:val="bullet"/>
      <w:lvlText w:val=""/>
      <w:lvlJc w:val="left"/>
      <w:pPr>
        <w:ind w:left="2880" w:hanging="360"/>
      </w:pPr>
      <w:rPr>
        <w:rFonts w:ascii="Symbol" w:hAnsi="Symbol" w:hint="default"/>
      </w:rPr>
    </w:lvl>
    <w:lvl w:ilvl="4" w:tplc="A3CEBE00">
      <w:start w:val="1"/>
      <w:numFmt w:val="bullet"/>
      <w:lvlText w:val="o"/>
      <w:lvlJc w:val="left"/>
      <w:pPr>
        <w:ind w:left="3600" w:hanging="360"/>
      </w:pPr>
      <w:rPr>
        <w:rFonts w:ascii="Courier New" w:hAnsi="Courier New" w:hint="default"/>
      </w:rPr>
    </w:lvl>
    <w:lvl w:ilvl="5" w:tplc="78ACF212">
      <w:start w:val="1"/>
      <w:numFmt w:val="bullet"/>
      <w:lvlText w:val=""/>
      <w:lvlJc w:val="left"/>
      <w:pPr>
        <w:ind w:left="4320" w:hanging="360"/>
      </w:pPr>
      <w:rPr>
        <w:rFonts w:ascii="Wingdings" w:hAnsi="Wingdings" w:hint="default"/>
      </w:rPr>
    </w:lvl>
    <w:lvl w:ilvl="6" w:tplc="1ED42550">
      <w:start w:val="1"/>
      <w:numFmt w:val="bullet"/>
      <w:lvlText w:val=""/>
      <w:lvlJc w:val="left"/>
      <w:pPr>
        <w:ind w:left="5040" w:hanging="360"/>
      </w:pPr>
      <w:rPr>
        <w:rFonts w:ascii="Symbol" w:hAnsi="Symbol" w:hint="default"/>
      </w:rPr>
    </w:lvl>
    <w:lvl w:ilvl="7" w:tplc="F482CF7A">
      <w:start w:val="1"/>
      <w:numFmt w:val="bullet"/>
      <w:lvlText w:val="o"/>
      <w:lvlJc w:val="left"/>
      <w:pPr>
        <w:ind w:left="5760" w:hanging="360"/>
      </w:pPr>
      <w:rPr>
        <w:rFonts w:ascii="Courier New" w:hAnsi="Courier New" w:hint="default"/>
      </w:rPr>
    </w:lvl>
    <w:lvl w:ilvl="8" w:tplc="194E4F04">
      <w:start w:val="1"/>
      <w:numFmt w:val="bullet"/>
      <w:lvlText w:val=""/>
      <w:lvlJc w:val="left"/>
      <w:pPr>
        <w:ind w:left="6480" w:hanging="360"/>
      </w:pPr>
      <w:rPr>
        <w:rFonts w:ascii="Wingdings" w:hAnsi="Wingdings" w:hint="default"/>
      </w:rPr>
    </w:lvl>
  </w:abstractNum>
  <w:abstractNum w:abstractNumId="8" w15:restartNumberingAfterBreak="0">
    <w:nsid w:val="52A36FDE"/>
    <w:multiLevelType w:val="hybridMultilevel"/>
    <w:tmpl w:val="D152CE7C"/>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0683651"/>
    <w:multiLevelType w:val="hybridMultilevel"/>
    <w:tmpl w:val="FAFE79A4"/>
    <w:lvl w:ilvl="0" w:tplc="BFE06F9A">
      <w:start w:val="3"/>
      <w:numFmt w:val="bullet"/>
      <w:lvlText w:val="-"/>
      <w:lvlJc w:val="left"/>
      <w:pPr>
        <w:ind w:left="720" w:hanging="360"/>
      </w:pPr>
      <w:rPr>
        <w:rFonts w:ascii="Arial" w:eastAsiaTheme="minorHAnsi"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62812838"/>
    <w:multiLevelType w:val="hybridMultilevel"/>
    <w:tmpl w:val="6A88758A"/>
    <w:lvl w:ilvl="0" w:tplc="BDA85760">
      <w:start w:val="11"/>
      <w:numFmt w:val="bullet"/>
      <w:lvlText w:val="-"/>
      <w:lvlJc w:val="left"/>
      <w:pPr>
        <w:ind w:left="720" w:hanging="360"/>
      </w:pPr>
      <w:rPr>
        <w:rFonts w:ascii="Arial" w:eastAsiaTheme="majorEastAsia"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65F64D58"/>
    <w:multiLevelType w:val="multilevel"/>
    <w:tmpl w:val="01789A6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C781979"/>
    <w:multiLevelType w:val="hybridMultilevel"/>
    <w:tmpl w:val="C57834D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71022A38"/>
    <w:multiLevelType w:val="hybridMultilevel"/>
    <w:tmpl w:val="4A7CE6E0"/>
    <w:lvl w:ilvl="0" w:tplc="CABAF562">
      <w:start w:val="1"/>
      <w:numFmt w:val="upperRoman"/>
      <w:lvlText w:val="%1."/>
      <w:lvlJc w:val="left"/>
      <w:pPr>
        <w:ind w:left="1789" w:hanging="720"/>
      </w:pPr>
      <w:rPr>
        <w:rFonts w:hint="default"/>
      </w:r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14" w15:restartNumberingAfterBreak="0">
    <w:nsid w:val="71B927BA"/>
    <w:multiLevelType w:val="multilevel"/>
    <w:tmpl w:val="1FC09028"/>
    <w:lvl w:ilvl="0">
      <w:start w:val="1"/>
      <w:numFmt w:val="decimal"/>
      <w:lvlText w:val="%1."/>
      <w:lvlJc w:val="left"/>
      <w:pPr>
        <w:ind w:left="720" w:hanging="360"/>
      </w:pPr>
      <w:rPr>
        <w:color w:val="000000" w:themeColor="text1"/>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6422502"/>
    <w:multiLevelType w:val="hybridMultilevel"/>
    <w:tmpl w:val="C9264F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1F9326"/>
    <w:multiLevelType w:val="hybridMultilevel"/>
    <w:tmpl w:val="B4CEF5C8"/>
    <w:lvl w:ilvl="0" w:tplc="AC8CF208">
      <w:start w:val="1"/>
      <w:numFmt w:val="bullet"/>
      <w:lvlText w:val=""/>
      <w:lvlJc w:val="left"/>
      <w:pPr>
        <w:ind w:left="720" w:hanging="360"/>
      </w:pPr>
      <w:rPr>
        <w:rFonts w:ascii="Symbol" w:hAnsi="Symbol" w:hint="default"/>
      </w:rPr>
    </w:lvl>
    <w:lvl w:ilvl="1" w:tplc="E1CC1522">
      <w:start w:val="1"/>
      <w:numFmt w:val="bullet"/>
      <w:lvlText w:val="o"/>
      <w:lvlJc w:val="left"/>
      <w:pPr>
        <w:ind w:left="1440" w:hanging="360"/>
      </w:pPr>
      <w:rPr>
        <w:rFonts w:ascii="Courier New" w:hAnsi="Courier New" w:hint="default"/>
      </w:rPr>
    </w:lvl>
    <w:lvl w:ilvl="2" w:tplc="3AF8C8C6">
      <w:start w:val="1"/>
      <w:numFmt w:val="bullet"/>
      <w:lvlText w:val=""/>
      <w:lvlJc w:val="left"/>
      <w:pPr>
        <w:ind w:left="2160" w:hanging="360"/>
      </w:pPr>
      <w:rPr>
        <w:rFonts w:ascii="Wingdings" w:hAnsi="Wingdings" w:hint="default"/>
      </w:rPr>
    </w:lvl>
    <w:lvl w:ilvl="3" w:tplc="E5A81648">
      <w:start w:val="1"/>
      <w:numFmt w:val="bullet"/>
      <w:lvlText w:val=""/>
      <w:lvlJc w:val="left"/>
      <w:pPr>
        <w:ind w:left="2880" w:hanging="360"/>
      </w:pPr>
      <w:rPr>
        <w:rFonts w:ascii="Symbol" w:hAnsi="Symbol" w:hint="default"/>
      </w:rPr>
    </w:lvl>
    <w:lvl w:ilvl="4" w:tplc="480EC1BA">
      <w:start w:val="1"/>
      <w:numFmt w:val="bullet"/>
      <w:lvlText w:val="o"/>
      <w:lvlJc w:val="left"/>
      <w:pPr>
        <w:ind w:left="3600" w:hanging="360"/>
      </w:pPr>
      <w:rPr>
        <w:rFonts w:ascii="Courier New" w:hAnsi="Courier New" w:hint="default"/>
      </w:rPr>
    </w:lvl>
    <w:lvl w:ilvl="5" w:tplc="B3E023A2">
      <w:start w:val="1"/>
      <w:numFmt w:val="bullet"/>
      <w:lvlText w:val=""/>
      <w:lvlJc w:val="left"/>
      <w:pPr>
        <w:ind w:left="4320" w:hanging="360"/>
      </w:pPr>
      <w:rPr>
        <w:rFonts w:ascii="Wingdings" w:hAnsi="Wingdings" w:hint="default"/>
      </w:rPr>
    </w:lvl>
    <w:lvl w:ilvl="6" w:tplc="557496CC">
      <w:start w:val="1"/>
      <w:numFmt w:val="bullet"/>
      <w:lvlText w:val=""/>
      <w:lvlJc w:val="left"/>
      <w:pPr>
        <w:ind w:left="5040" w:hanging="360"/>
      </w:pPr>
      <w:rPr>
        <w:rFonts w:ascii="Symbol" w:hAnsi="Symbol" w:hint="default"/>
      </w:rPr>
    </w:lvl>
    <w:lvl w:ilvl="7" w:tplc="89B8F00C">
      <w:start w:val="1"/>
      <w:numFmt w:val="bullet"/>
      <w:lvlText w:val="o"/>
      <w:lvlJc w:val="left"/>
      <w:pPr>
        <w:ind w:left="5760" w:hanging="360"/>
      </w:pPr>
      <w:rPr>
        <w:rFonts w:ascii="Courier New" w:hAnsi="Courier New" w:hint="default"/>
      </w:rPr>
    </w:lvl>
    <w:lvl w:ilvl="8" w:tplc="BEE04100">
      <w:start w:val="1"/>
      <w:numFmt w:val="bullet"/>
      <w:lvlText w:val=""/>
      <w:lvlJc w:val="left"/>
      <w:pPr>
        <w:ind w:left="6480" w:hanging="360"/>
      </w:pPr>
      <w:rPr>
        <w:rFonts w:ascii="Wingdings" w:hAnsi="Wingdings" w:hint="default"/>
      </w:rPr>
    </w:lvl>
  </w:abstractNum>
  <w:abstractNum w:abstractNumId="17" w15:restartNumberingAfterBreak="0">
    <w:nsid w:val="78232E9F"/>
    <w:multiLevelType w:val="hybridMultilevel"/>
    <w:tmpl w:val="105876CE"/>
    <w:lvl w:ilvl="0" w:tplc="571A182A">
      <w:start w:val="1"/>
      <w:numFmt w:val="decimal"/>
      <w:lvlText w:val="[%1] "/>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8E4B56D"/>
    <w:multiLevelType w:val="hybridMultilevel"/>
    <w:tmpl w:val="A2F2A886"/>
    <w:lvl w:ilvl="0" w:tplc="923A61E2">
      <w:start w:val="1"/>
      <w:numFmt w:val="bullet"/>
      <w:lvlText w:val="-"/>
      <w:lvlJc w:val="left"/>
      <w:pPr>
        <w:ind w:left="720" w:hanging="360"/>
      </w:pPr>
      <w:rPr>
        <w:rFonts w:ascii="Calibri" w:hAnsi="Calibri" w:hint="default"/>
      </w:rPr>
    </w:lvl>
    <w:lvl w:ilvl="1" w:tplc="8C38E7A8">
      <w:start w:val="1"/>
      <w:numFmt w:val="bullet"/>
      <w:lvlText w:val="o"/>
      <w:lvlJc w:val="left"/>
      <w:pPr>
        <w:ind w:left="1440" w:hanging="360"/>
      </w:pPr>
      <w:rPr>
        <w:rFonts w:ascii="Courier New" w:hAnsi="Courier New" w:hint="default"/>
      </w:rPr>
    </w:lvl>
    <w:lvl w:ilvl="2" w:tplc="A628D7C0">
      <w:start w:val="1"/>
      <w:numFmt w:val="bullet"/>
      <w:lvlText w:val=""/>
      <w:lvlJc w:val="left"/>
      <w:pPr>
        <w:ind w:left="2160" w:hanging="360"/>
      </w:pPr>
      <w:rPr>
        <w:rFonts w:ascii="Wingdings" w:hAnsi="Wingdings" w:hint="default"/>
      </w:rPr>
    </w:lvl>
    <w:lvl w:ilvl="3" w:tplc="5C98A89A">
      <w:start w:val="1"/>
      <w:numFmt w:val="bullet"/>
      <w:lvlText w:val=""/>
      <w:lvlJc w:val="left"/>
      <w:pPr>
        <w:ind w:left="2880" w:hanging="360"/>
      </w:pPr>
      <w:rPr>
        <w:rFonts w:ascii="Symbol" w:hAnsi="Symbol" w:hint="default"/>
      </w:rPr>
    </w:lvl>
    <w:lvl w:ilvl="4" w:tplc="B9F6CBE4">
      <w:start w:val="1"/>
      <w:numFmt w:val="bullet"/>
      <w:lvlText w:val="o"/>
      <w:lvlJc w:val="left"/>
      <w:pPr>
        <w:ind w:left="3600" w:hanging="360"/>
      </w:pPr>
      <w:rPr>
        <w:rFonts w:ascii="Courier New" w:hAnsi="Courier New" w:hint="default"/>
      </w:rPr>
    </w:lvl>
    <w:lvl w:ilvl="5" w:tplc="5EA8E9AC">
      <w:start w:val="1"/>
      <w:numFmt w:val="bullet"/>
      <w:lvlText w:val=""/>
      <w:lvlJc w:val="left"/>
      <w:pPr>
        <w:ind w:left="4320" w:hanging="360"/>
      </w:pPr>
      <w:rPr>
        <w:rFonts w:ascii="Wingdings" w:hAnsi="Wingdings" w:hint="default"/>
      </w:rPr>
    </w:lvl>
    <w:lvl w:ilvl="6" w:tplc="2BA6F922">
      <w:start w:val="1"/>
      <w:numFmt w:val="bullet"/>
      <w:lvlText w:val=""/>
      <w:lvlJc w:val="left"/>
      <w:pPr>
        <w:ind w:left="5040" w:hanging="360"/>
      </w:pPr>
      <w:rPr>
        <w:rFonts w:ascii="Symbol" w:hAnsi="Symbol" w:hint="default"/>
      </w:rPr>
    </w:lvl>
    <w:lvl w:ilvl="7" w:tplc="30D244AE">
      <w:start w:val="1"/>
      <w:numFmt w:val="bullet"/>
      <w:lvlText w:val="o"/>
      <w:lvlJc w:val="left"/>
      <w:pPr>
        <w:ind w:left="5760" w:hanging="360"/>
      </w:pPr>
      <w:rPr>
        <w:rFonts w:ascii="Courier New" w:hAnsi="Courier New" w:hint="default"/>
      </w:rPr>
    </w:lvl>
    <w:lvl w:ilvl="8" w:tplc="56F69DA6">
      <w:start w:val="1"/>
      <w:numFmt w:val="bullet"/>
      <w:lvlText w:val=""/>
      <w:lvlJc w:val="left"/>
      <w:pPr>
        <w:ind w:left="6480" w:hanging="360"/>
      </w:pPr>
      <w:rPr>
        <w:rFonts w:ascii="Wingdings" w:hAnsi="Wingdings" w:hint="default"/>
      </w:rPr>
    </w:lvl>
  </w:abstractNum>
  <w:abstractNum w:abstractNumId="19" w15:restartNumberingAfterBreak="0">
    <w:nsid w:val="7E9F75F9"/>
    <w:multiLevelType w:val="hybridMultilevel"/>
    <w:tmpl w:val="29087CD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799102476">
    <w:abstractNumId w:val="5"/>
  </w:num>
  <w:num w:numId="2" w16cid:durableId="67966542">
    <w:abstractNumId w:val="0"/>
  </w:num>
  <w:num w:numId="3" w16cid:durableId="1764573533">
    <w:abstractNumId w:val="6"/>
  </w:num>
  <w:num w:numId="4" w16cid:durableId="554925490">
    <w:abstractNumId w:val="7"/>
  </w:num>
  <w:num w:numId="5" w16cid:durableId="946960913">
    <w:abstractNumId w:val="18"/>
  </w:num>
  <w:num w:numId="6" w16cid:durableId="205918450">
    <w:abstractNumId w:val="16"/>
  </w:num>
  <w:num w:numId="7" w16cid:durableId="720010711">
    <w:abstractNumId w:val="13"/>
  </w:num>
  <w:num w:numId="8" w16cid:durableId="31420405">
    <w:abstractNumId w:val="12"/>
  </w:num>
  <w:num w:numId="9" w16cid:durableId="2007631686">
    <w:abstractNumId w:val="14"/>
  </w:num>
  <w:num w:numId="10" w16cid:durableId="1200387">
    <w:abstractNumId w:val="2"/>
  </w:num>
  <w:num w:numId="11" w16cid:durableId="2013751390">
    <w:abstractNumId w:val="10"/>
  </w:num>
  <w:num w:numId="12" w16cid:durableId="966663171">
    <w:abstractNumId w:val="19"/>
  </w:num>
  <w:num w:numId="13" w16cid:durableId="1794245065">
    <w:abstractNumId w:val="11"/>
  </w:num>
  <w:num w:numId="14" w16cid:durableId="1820026705">
    <w:abstractNumId w:val="9"/>
  </w:num>
  <w:num w:numId="15" w16cid:durableId="775903266">
    <w:abstractNumId w:val="3"/>
  </w:num>
  <w:num w:numId="16" w16cid:durableId="1048189466">
    <w:abstractNumId w:val="1"/>
  </w:num>
  <w:num w:numId="17" w16cid:durableId="193004154">
    <w:abstractNumId w:val="4"/>
  </w:num>
  <w:num w:numId="18" w16cid:durableId="735863210">
    <w:abstractNumId w:val="17"/>
  </w:num>
  <w:num w:numId="19" w16cid:durableId="1954167133">
    <w:abstractNumId w:val="15"/>
  </w:num>
  <w:num w:numId="20" w16cid:durableId="161690617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UMNO - RUBEN SAUL DOMINGUEZ TRUJILLO">
    <w15:presenceInfo w15:providerId="AD" w15:userId="S::U20209021@utp.edu.pe::4c98ad3b-e791-4be4-b3dd-dee960fe62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0F4"/>
    <w:rsid w:val="000037CA"/>
    <w:rsid w:val="00005F9F"/>
    <w:rsid w:val="00026501"/>
    <w:rsid w:val="00031090"/>
    <w:rsid w:val="00040B9B"/>
    <w:rsid w:val="000519F5"/>
    <w:rsid w:val="00054AD7"/>
    <w:rsid w:val="00060F63"/>
    <w:rsid w:val="000A2410"/>
    <w:rsid w:val="000B20F4"/>
    <w:rsid w:val="000B401A"/>
    <w:rsid w:val="000B59F7"/>
    <w:rsid w:val="000C384F"/>
    <w:rsid w:val="000C4EDC"/>
    <w:rsid w:val="000C551C"/>
    <w:rsid w:val="000D06C0"/>
    <w:rsid w:val="000D4764"/>
    <w:rsid w:val="000D6161"/>
    <w:rsid w:val="000E1041"/>
    <w:rsid w:val="000E67B2"/>
    <w:rsid w:val="000F4EF7"/>
    <w:rsid w:val="000F575A"/>
    <w:rsid w:val="001030AD"/>
    <w:rsid w:val="001031B0"/>
    <w:rsid w:val="00104118"/>
    <w:rsid w:val="00124FB0"/>
    <w:rsid w:val="00136E03"/>
    <w:rsid w:val="0014122B"/>
    <w:rsid w:val="001420F2"/>
    <w:rsid w:val="00163A57"/>
    <w:rsid w:val="00175EAB"/>
    <w:rsid w:val="0017773A"/>
    <w:rsid w:val="001810CF"/>
    <w:rsid w:val="0019222E"/>
    <w:rsid w:val="001A65AB"/>
    <w:rsid w:val="001B39BB"/>
    <w:rsid w:val="001C3949"/>
    <w:rsid w:val="001C42BF"/>
    <w:rsid w:val="001D33D0"/>
    <w:rsid w:val="001E5292"/>
    <w:rsid w:val="001F1947"/>
    <w:rsid w:val="001F2333"/>
    <w:rsid w:val="001F262E"/>
    <w:rsid w:val="001F5B53"/>
    <w:rsid w:val="001F7526"/>
    <w:rsid w:val="00207447"/>
    <w:rsid w:val="00212112"/>
    <w:rsid w:val="0021601A"/>
    <w:rsid w:val="00217C95"/>
    <w:rsid w:val="00220EEF"/>
    <w:rsid w:val="00223E51"/>
    <w:rsid w:val="002425C4"/>
    <w:rsid w:val="00242D03"/>
    <w:rsid w:val="002440B2"/>
    <w:rsid w:val="0025054A"/>
    <w:rsid w:val="0025493F"/>
    <w:rsid w:val="002557BD"/>
    <w:rsid w:val="00256306"/>
    <w:rsid w:val="00256B93"/>
    <w:rsid w:val="00257E03"/>
    <w:rsid w:val="002667D9"/>
    <w:rsid w:val="00267AD8"/>
    <w:rsid w:val="0027432B"/>
    <w:rsid w:val="00285386"/>
    <w:rsid w:val="00292FEE"/>
    <w:rsid w:val="002B4EA2"/>
    <w:rsid w:val="002C3794"/>
    <w:rsid w:val="002C3F47"/>
    <w:rsid w:val="002C6D0B"/>
    <w:rsid w:val="002D1ABA"/>
    <w:rsid w:val="002D2295"/>
    <w:rsid w:val="002D4B54"/>
    <w:rsid w:val="00302555"/>
    <w:rsid w:val="00316FDD"/>
    <w:rsid w:val="003177B7"/>
    <w:rsid w:val="0033627C"/>
    <w:rsid w:val="00352B5C"/>
    <w:rsid w:val="003606B2"/>
    <w:rsid w:val="00364184"/>
    <w:rsid w:val="003765A5"/>
    <w:rsid w:val="003810F0"/>
    <w:rsid w:val="00384295"/>
    <w:rsid w:val="00396D12"/>
    <w:rsid w:val="003B0A69"/>
    <w:rsid w:val="003B589A"/>
    <w:rsid w:val="003D73DA"/>
    <w:rsid w:val="003E12A7"/>
    <w:rsid w:val="003E416B"/>
    <w:rsid w:val="00407E50"/>
    <w:rsid w:val="00424AD8"/>
    <w:rsid w:val="004330C8"/>
    <w:rsid w:val="004474B5"/>
    <w:rsid w:val="004476AE"/>
    <w:rsid w:val="00454DF6"/>
    <w:rsid w:val="004633AE"/>
    <w:rsid w:val="00465530"/>
    <w:rsid w:val="00485D61"/>
    <w:rsid w:val="00486F5C"/>
    <w:rsid w:val="00496082"/>
    <w:rsid w:val="004A4567"/>
    <w:rsid w:val="004C1C34"/>
    <w:rsid w:val="004C33D7"/>
    <w:rsid w:val="004D3982"/>
    <w:rsid w:val="004E0877"/>
    <w:rsid w:val="00513811"/>
    <w:rsid w:val="00525679"/>
    <w:rsid w:val="00530E37"/>
    <w:rsid w:val="00532BF9"/>
    <w:rsid w:val="005366AC"/>
    <w:rsid w:val="0053679C"/>
    <w:rsid w:val="005565F0"/>
    <w:rsid w:val="005621D9"/>
    <w:rsid w:val="005623B5"/>
    <w:rsid w:val="00562894"/>
    <w:rsid w:val="00562A1C"/>
    <w:rsid w:val="005828D9"/>
    <w:rsid w:val="0059732C"/>
    <w:rsid w:val="005A07ED"/>
    <w:rsid w:val="005A247D"/>
    <w:rsid w:val="005D37AA"/>
    <w:rsid w:val="005D47C5"/>
    <w:rsid w:val="005D5970"/>
    <w:rsid w:val="005E343B"/>
    <w:rsid w:val="005F3471"/>
    <w:rsid w:val="005F51FD"/>
    <w:rsid w:val="0060061A"/>
    <w:rsid w:val="00600C22"/>
    <w:rsid w:val="006227F9"/>
    <w:rsid w:val="00636D14"/>
    <w:rsid w:val="00641202"/>
    <w:rsid w:val="00642DF4"/>
    <w:rsid w:val="00644A1A"/>
    <w:rsid w:val="006563E1"/>
    <w:rsid w:val="0068012E"/>
    <w:rsid w:val="00680C6B"/>
    <w:rsid w:val="00681614"/>
    <w:rsid w:val="00697509"/>
    <w:rsid w:val="0069786C"/>
    <w:rsid w:val="006A7585"/>
    <w:rsid w:val="006B60E3"/>
    <w:rsid w:val="006D1798"/>
    <w:rsid w:val="006D31D7"/>
    <w:rsid w:val="006F00AE"/>
    <w:rsid w:val="006F29EB"/>
    <w:rsid w:val="006F3882"/>
    <w:rsid w:val="0071761A"/>
    <w:rsid w:val="00721601"/>
    <w:rsid w:val="00724BF0"/>
    <w:rsid w:val="00734443"/>
    <w:rsid w:val="00735310"/>
    <w:rsid w:val="00736849"/>
    <w:rsid w:val="00745DEB"/>
    <w:rsid w:val="007757EB"/>
    <w:rsid w:val="00794FB1"/>
    <w:rsid w:val="007A00E8"/>
    <w:rsid w:val="007A1A25"/>
    <w:rsid w:val="007B2BAD"/>
    <w:rsid w:val="007C2339"/>
    <w:rsid w:val="007C4FD3"/>
    <w:rsid w:val="007E02D2"/>
    <w:rsid w:val="007E3305"/>
    <w:rsid w:val="007E5FB3"/>
    <w:rsid w:val="007F5876"/>
    <w:rsid w:val="008003CF"/>
    <w:rsid w:val="00803347"/>
    <w:rsid w:val="00811DF0"/>
    <w:rsid w:val="0081714C"/>
    <w:rsid w:val="00830ACB"/>
    <w:rsid w:val="008342EC"/>
    <w:rsid w:val="00835BEF"/>
    <w:rsid w:val="00843ED3"/>
    <w:rsid w:val="00844838"/>
    <w:rsid w:val="008471BE"/>
    <w:rsid w:val="00860276"/>
    <w:rsid w:val="00866894"/>
    <w:rsid w:val="008B379A"/>
    <w:rsid w:val="008C5E11"/>
    <w:rsid w:val="008D3F2E"/>
    <w:rsid w:val="008D7D85"/>
    <w:rsid w:val="008E5793"/>
    <w:rsid w:val="008E7A91"/>
    <w:rsid w:val="008F2183"/>
    <w:rsid w:val="00902DCB"/>
    <w:rsid w:val="00904835"/>
    <w:rsid w:val="00911F00"/>
    <w:rsid w:val="00917985"/>
    <w:rsid w:val="009259F8"/>
    <w:rsid w:val="00945483"/>
    <w:rsid w:val="00945A60"/>
    <w:rsid w:val="00964EC8"/>
    <w:rsid w:val="00973C07"/>
    <w:rsid w:val="009B0A68"/>
    <w:rsid w:val="009B1D64"/>
    <w:rsid w:val="009B3DD6"/>
    <w:rsid w:val="009C1E6E"/>
    <w:rsid w:val="009C77A6"/>
    <w:rsid w:val="009F6958"/>
    <w:rsid w:val="00A02209"/>
    <w:rsid w:val="00A322FA"/>
    <w:rsid w:val="00A42647"/>
    <w:rsid w:val="00A45E6C"/>
    <w:rsid w:val="00A45F74"/>
    <w:rsid w:val="00A54B82"/>
    <w:rsid w:val="00A54BC0"/>
    <w:rsid w:val="00A649EC"/>
    <w:rsid w:val="00A67794"/>
    <w:rsid w:val="00A925AB"/>
    <w:rsid w:val="00A94525"/>
    <w:rsid w:val="00A9579D"/>
    <w:rsid w:val="00AC0300"/>
    <w:rsid w:val="00AD53F8"/>
    <w:rsid w:val="00B06A8D"/>
    <w:rsid w:val="00B15167"/>
    <w:rsid w:val="00B311E6"/>
    <w:rsid w:val="00B35FBE"/>
    <w:rsid w:val="00B4190E"/>
    <w:rsid w:val="00B50E5F"/>
    <w:rsid w:val="00B57ABA"/>
    <w:rsid w:val="00B65FD7"/>
    <w:rsid w:val="00B722A6"/>
    <w:rsid w:val="00B74CAC"/>
    <w:rsid w:val="00B87B42"/>
    <w:rsid w:val="00B93B8E"/>
    <w:rsid w:val="00BB28AA"/>
    <w:rsid w:val="00BB4E81"/>
    <w:rsid w:val="00BC1AAE"/>
    <w:rsid w:val="00BC4E2E"/>
    <w:rsid w:val="00BC630F"/>
    <w:rsid w:val="00BC6A08"/>
    <w:rsid w:val="00BC742E"/>
    <w:rsid w:val="00BD03F0"/>
    <w:rsid w:val="00BE4697"/>
    <w:rsid w:val="00BF3816"/>
    <w:rsid w:val="00BF45C1"/>
    <w:rsid w:val="00C00B4D"/>
    <w:rsid w:val="00C04040"/>
    <w:rsid w:val="00C218C3"/>
    <w:rsid w:val="00C21924"/>
    <w:rsid w:val="00C23C26"/>
    <w:rsid w:val="00C27CC3"/>
    <w:rsid w:val="00C31B02"/>
    <w:rsid w:val="00C479AE"/>
    <w:rsid w:val="00C609D4"/>
    <w:rsid w:val="00C67728"/>
    <w:rsid w:val="00C73304"/>
    <w:rsid w:val="00C7347B"/>
    <w:rsid w:val="00C910B1"/>
    <w:rsid w:val="00CC6CCF"/>
    <w:rsid w:val="00CD6A82"/>
    <w:rsid w:val="00D062C1"/>
    <w:rsid w:val="00D155BC"/>
    <w:rsid w:val="00D215A3"/>
    <w:rsid w:val="00D348D5"/>
    <w:rsid w:val="00D409B7"/>
    <w:rsid w:val="00D506D5"/>
    <w:rsid w:val="00D528C4"/>
    <w:rsid w:val="00D6013C"/>
    <w:rsid w:val="00D62427"/>
    <w:rsid w:val="00D67351"/>
    <w:rsid w:val="00D67389"/>
    <w:rsid w:val="00D80339"/>
    <w:rsid w:val="00D850FF"/>
    <w:rsid w:val="00D90810"/>
    <w:rsid w:val="00D93081"/>
    <w:rsid w:val="00D95675"/>
    <w:rsid w:val="00D956B7"/>
    <w:rsid w:val="00DA60AE"/>
    <w:rsid w:val="00DB1F85"/>
    <w:rsid w:val="00DC27AE"/>
    <w:rsid w:val="00DD00BD"/>
    <w:rsid w:val="00DD3E19"/>
    <w:rsid w:val="00DE1CD1"/>
    <w:rsid w:val="00DF2FBA"/>
    <w:rsid w:val="00E04A7E"/>
    <w:rsid w:val="00E102CF"/>
    <w:rsid w:val="00E12D77"/>
    <w:rsid w:val="00E149BF"/>
    <w:rsid w:val="00E159E2"/>
    <w:rsid w:val="00E260B6"/>
    <w:rsid w:val="00E3633E"/>
    <w:rsid w:val="00E51BDC"/>
    <w:rsid w:val="00E5289A"/>
    <w:rsid w:val="00E5769C"/>
    <w:rsid w:val="00E63D27"/>
    <w:rsid w:val="00EB2236"/>
    <w:rsid w:val="00EB3DA0"/>
    <w:rsid w:val="00EB4006"/>
    <w:rsid w:val="00EB5AC4"/>
    <w:rsid w:val="00EB7BC3"/>
    <w:rsid w:val="00EC4560"/>
    <w:rsid w:val="00EC53DA"/>
    <w:rsid w:val="00EE6A06"/>
    <w:rsid w:val="00F11B9B"/>
    <w:rsid w:val="00F15145"/>
    <w:rsid w:val="00F26C7B"/>
    <w:rsid w:val="00F278A7"/>
    <w:rsid w:val="00F56FE9"/>
    <w:rsid w:val="00F77C09"/>
    <w:rsid w:val="00F93B0C"/>
    <w:rsid w:val="00F942B2"/>
    <w:rsid w:val="00FA4B87"/>
    <w:rsid w:val="00FB446D"/>
    <w:rsid w:val="00FC442D"/>
    <w:rsid w:val="00FD10D5"/>
    <w:rsid w:val="00FF2E36"/>
    <w:rsid w:val="00FF5636"/>
    <w:rsid w:val="0146E59D"/>
    <w:rsid w:val="02610E4D"/>
    <w:rsid w:val="02CB7ADA"/>
    <w:rsid w:val="0357C2FC"/>
    <w:rsid w:val="06012E63"/>
    <w:rsid w:val="0684847C"/>
    <w:rsid w:val="088DA535"/>
    <w:rsid w:val="090A4837"/>
    <w:rsid w:val="09227A78"/>
    <w:rsid w:val="0A3D07A5"/>
    <w:rsid w:val="0AA61898"/>
    <w:rsid w:val="0AD49F86"/>
    <w:rsid w:val="0ADC8D0C"/>
    <w:rsid w:val="0B5A6E32"/>
    <w:rsid w:val="0B95CDF1"/>
    <w:rsid w:val="0BEEC836"/>
    <w:rsid w:val="0C628F39"/>
    <w:rsid w:val="0C785D6D"/>
    <w:rsid w:val="0D2FC7F5"/>
    <w:rsid w:val="0D7229E6"/>
    <w:rsid w:val="0DFE5F9A"/>
    <w:rsid w:val="0E88717E"/>
    <w:rsid w:val="0F0EC603"/>
    <w:rsid w:val="0FAFFE2F"/>
    <w:rsid w:val="0FF4251F"/>
    <w:rsid w:val="103C3A51"/>
    <w:rsid w:val="10CF3A06"/>
    <w:rsid w:val="125E09BA"/>
    <w:rsid w:val="12CE7694"/>
    <w:rsid w:val="12D1D0BD"/>
    <w:rsid w:val="12D2FE1B"/>
    <w:rsid w:val="136BDBE0"/>
    <w:rsid w:val="1425FF25"/>
    <w:rsid w:val="142E8FB1"/>
    <w:rsid w:val="144E9F91"/>
    <w:rsid w:val="1454E864"/>
    <w:rsid w:val="14AA040D"/>
    <w:rsid w:val="15668E0D"/>
    <w:rsid w:val="1595AA7C"/>
    <w:rsid w:val="16F06804"/>
    <w:rsid w:val="171302A6"/>
    <w:rsid w:val="17317ADD"/>
    <w:rsid w:val="17F7CFFA"/>
    <w:rsid w:val="1BC32749"/>
    <w:rsid w:val="1D5D3278"/>
    <w:rsid w:val="1DA6F5F2"/>
    <w:rsid w:val="1DE1649A"/>
    <w:rsid w:val="1E0D0581"/>
    <w:rsid w:val="1F2E72F3"/>
    <w:rsid w:val="1F3C8CC2"/>
    <w:rsid w:val="1FAF9DF1"/>
    <w:rsid w:val="20AF5F2C"/>
    <w:rsid w:val="20B9E4EC"/>
    <w:rsid w:val="2203338C"/>
    <w:rsid w:val="2417EB6B"/>
    <w:rsid w:val="24DD5B1B"/>
    <w:rsid w:val="2613BB36"/>
    <w:rsid w:val="26181766"/>
    <w:rsid w:val="265F9E15"/>
    <w:rsid w:val="28161F17"/>
    <w:rsid w:val="28324656"/>
    <w:rsid w:val="28727510"/>
    <w:rsid w:val="29EEC3CB"/>
    <w:rsid w:val="2AD2602C"/>
    <w:rsid w:val="2BB73066"/>
    <w:rsid w:val="2BEFD94F"/>
    <w:rsid w:val="2C3AC573"/>
    <w:rsid w:val="2C6E308D"/>
    <w:rsid w:val="2CD8EE21"/>
    <w:rsid w:val="2F1B0FF8"/>
    <w:rsid w:val="2F5A9E12"/>
    <w:rsid w:val="308190AA"/>
    <w:rsid w:val="31B5FF69"/>
    <w:rsid w:val="323B7596"/>
    <w:rsid w:val="3252B0BA"/>
    <w:rsid w:val="32923ED4"/>
    <w:rsid w:val="32BB5263"/>
    <w:rsid w:val="338601C7"/>
    <w:rsid w:val="363D76A9"/>
    <w:rsid w:val="366520CC"/>
    <w:rsid w:val="3835277E"/>
    <w:rsid w:val="38CC88E0"/>
    <w:rsid w:val="3A161354"/>
    <w:rsid w:val="3A46877B"/>
    <w:rsid w:val="3BB1E3B5"/>
    <w:rsid w:val="3D7E283D"/>
    <w:rsid w:val="3D8782B3"/>
    <w:rsid w:val="3E8E5401"/>
    <w:rsid w:val="3F235314"/>
    <w:rsid w:val="3F248072"/>
    <w:rsid w:val="41E72CD3"/>
    <w:rsid w:val="43FF9447"/>
    <w:rsid w:val="448CBDBA"/>
    <w:rsid w:val="4571EE58"/>
    <w:rsid w:val="46844DBB"/>
    <w:rsid w:val="47C45E7C"/>
    <w:rsid w:val="49602EDD"/>
    <w:rsid w:val="499B757A"/>
    <w:rsid w:val="49B2B09E"/>
    <w:rsid w:val="49D61AC1"/>
    <w:rsid w:val="49F23EB8"/>
    <w:rsid w:val="4A1947ED"/>
    <w:rsid w:val="4ABF45FC"/>
    <w:rsid w:val="4AEF48EE"/>
    <w:rsid w:val="4AFBFF3E"/>
    <w:rsid w:val="4AFCD852"/>
    <w:rsid w:val="4B069546"/>
    <w:rsid w:val="4B3F9567"/>
    <w:rsid w:val="4BD4AD26"/>
    <w:rsid w:val="4D70CC06"/>
    <w:rsid w:val="4DDE1453"/>
    <w:rsid w:val="506B29C0"/>
    <w:rsid w:val="50ACB379"/>
    <w:rsid w:val="525BEE72"/>
    <w:rsid w:val="53EE2133"/>
    <w:rsid w:val="540B733E"/>
    <w:rsid w:val="5461C6BA"/>
    <w:rsid w:val="54CD4F50"/>
    <w:rsid w:val="5589F194"/>
    <w:rsid w:val="558A646F"/>
    <w:rsid w:val="55A9BA5F"/>
    <w:rsid w:val="56F97F4F"/>
    <w:rsid w:val="5725C1F5"/>
    <w:rsid w:val="576CC1C0"/>
    <w:rsid w:val="5852B330"/>
    <w:rsid w:val="5AFAAFB3"/>
    <w:rsid w:val="5B6C924F"/>
    <w:rsid w:val="5BF753A6"/>
    <w:rsid w:val="5C3C9670"/>
    <w:rsid w:val="5C5B3050"/>
    <w:rsid w:val="5C8649CB"/>
    <w:rsid w:val="5C97F5D6"/>
    <w:rsid w:val="5D932407"/>
    <w:rsid w:val="6062A6FE"/>
    <w:rsid w:val="60755407"/>
    <w:rsid w:val="616E82E3"/>
    <w:rsid w:val="61C498AF"/>
    <w:rsid w:val="61CF38B6"/>
    <w:rsid w:val="62B9C700"/>
    <w:rsid w:val="62ECE02F"/>
    <w:rsid w:val="62F4361B"/>
    <w:rsid w:val="6377A434"/>
    <w:rsid w:val="63795D86"/>
    <w:rsid w:val="64FC3971"/>
    <w:rsid w:val="660B01BE"/>
    <w:rsid w:val="669809D2"/>
    <w:rsid w:val="690ED6CF"/>
    <w:rsid w:val="693E8258"/>
    <w:rsid w:val="6AB5274D"/>
    <w:rsid w:val="6B3B06CE"/>
    <w:rsid w:val="6BBD1AC7"/>
    <w:rsid w:val="6D643793"/>
    <w:rsid w:val="6DD672DC"/>
    <w:rsid w:val="6E3408EF"/>
    <w:rsid w:val="6F80509B"/>
    <w:rsid w:val="6FBAE936"/>
    <w:rsid w:val="70099390"/>
    <w:rsid w:val="71A50582"/>
    <w:rsid w:val="7227DD5C"/>
    <w:rsid w:val="7299AA33"/>
    <w:rsid w:val="73C9E68D"/>
    <w:rsid w:val="73FC76A5"/>
    <w:rsid w:val="765747C6"/>
    <w:rsid w:val="766ACA44"/>
    <w:rsid w:val="7AC8B880"/>
    <w:rsid w:val="7C5A4C1C"/>
    <w:rsid w:val="7C6488E1"/>
    <w:rsid w:val="7E1551F9"/>
    <w:rsid w:val="7E9E01AA"/>
    <w:rsid w:val="7F9C29A3"/>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1006D"/>
  <w15:chartTrackingRefBased/>
  <w15:docId w15:val="{06C7D5E1-BE9F-4C7F-BCE4-ED96D2B5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798"/>
    <w:pPr>
      <w:spacing w:after="40" w:line="480" w:lineRule="auto"/>
      <w:jc w:val="both"/>
    </w:pPr>
    <w:rPr>
      <w:rFonts w:ascii="Arial" w:hAnsi="Arial"/>
    </w:rPr>
  </w:style>
  <w:style w:type="paragraph" w:styleId="Ttulo1">
    <w:name w:val="heading 1"/>
    <w:basedOn w:val="Normal"/>
    <w:next w:val="Normal"/>
    <w:link w:val="Ttulo1Car"/>
    <w:uiPriority w:val="9"/>
    <w:qFormat/>
    <w:rsid w:val="000C4EDC"/>
    <w:pPr>
      <w:keepNext/>
      <w:keepLines/>
      <w:spacing w:before="360" w:after="120"/>
      <w:jc w:val="center"/>
      <w:outlineLvl w:val="0"/>
    </w:pPr>
    <w:rPr>
      <w:rFonts w:eastAsiaTheme="majorEastAsia" w:cstheme="majorBidi"/>
      <w:b/>
      <w:szCs w:val="32"/>
      <w:u w:val="single"/>
    </w:rPr>
  </w:style>
  <w:style w:type="paragraph" w:styleId="Ttulo2">
    <w:name w:val="heading 2"/>
    <w:basedOn w:val="Normal"/>
    <w:next w:val="Normal"/>
    <w:link w:val="Ttulo2Car"/>
    <w:uiPriority w:val="9"/>
    <w:unhideWhenUsed/>
    <w:qFormat/>
    <w:rsid w:val="000C4EDC"/>
    <w:pPr>
      <w:keepNext/>
      <w:keepLines/>
      <w:spacing w:before="160" w:after="120"/>
      <w:outlineLvl w:val="1"/>
    </w:pPr>
    <w:rPr>
      <w:rFonts w:eastAsiaTheme="majorEastAsia" w:cstheme="majorBidi"/>
      <w:b/>
      <w:szCs w:val="26"/>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163A5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63A57"/>
    <w:rPr>
      <w:rFonts w:ascii="Segoe UI" w:hAnsi="Segoe UI" w:cs="Segoe UI"/>
      <w:sz w:val="18"/>
      <w:szCs w:val="18"/>
    </w:rPr>
  </w:style>
  <w:style w:type="paragraph" w:styleId="Encabezado">
    <w:name w:val="header"/>
    <w:basedOn w:val="Normal"/>
    <w:link w:val="EncabezadoCar"/>
    <w:uiPriority w:val="99"/>
    <w:unhideWhenUsed/>
    <w:rsid w:val="0080334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3347"/>
  </w:style>
  <w:style w:type="paragraph" w:styleId="Piedepgina">
    <w:name w:val="footer"/>
    <w:basedOn w:val="Normal"/>
    <w:link w:val="PiedepginaCar"/>
    <w:uiPriority w:val="99"/>
    <w:unhideWhenUsed/>
    <w:rsid w:val="0080334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3347"/>
  </w:style>
  <w:style w:type="character" w:customStyle="1" w:styleId="Ttulo1Car">
    <w:name w:val="Título 1 Car"/>
    <w:basedOn w:val="Fuentedeprrafopredeter"/>
    <w:link w:val="Ttulo1"/>
    <w:uiPriority w:val="9"/>
    <w:rsid w:val="000C4EDC"/>
    <w:rPr>
      <w:rFonts w:ascii="Arial" w:eastAsiaTheme="majorEastAsia" w:hAnsi="Arial" w:cstheme="majorBidi"/>
      <w:b/>
      <w:szCs w:val="32"/>
      <w:u w:val="single"/>
    </w:rPr>
  </w:style>
  <w:style w:type="character" w:customStyle="1" w:styleId="Ttulo2Car">
    <w:name w:val="Título 2 Car"/>
    <w:basedOn w:val="Fuentedeprrafopredeter"/>
    <w:link w:val="Ttulo2"/>
    <w:uiPriority w:val="9"/>
    <w:rsid w:val="000C4EDC"/>
    <w:rPr>
      <w:rFonts w:ascii="Arial" w:eastAsiaTheme="majorEastAsia" w:hAnsi="Arial" w:cstheme="majorBidi"/>
      <w:b/>
      <w:szCs w:val="26"/>
      <w:u w:val="single"/>
    </w:rPr>
  </w:style>
  <w:style w:type="paragraph" w:styleId="Descripcin">
    <w:name w:val="caption"/>
    <w:basedOn w:val="Normal"/>
    <w:next w:val="Normal"/>
    <w:uiPriority w:val="35"/>
    <w:unhideWhenUsed/>
    <w:qFormat/>
    <w:rsid w:val="003B589A"/>
    <w:pPr>
      <w:spacing w:after="200" w:line="240" w:lineRule="auto"/>
    </w:pPr>
    <w:rPr>
      <w:i/>
      <w:iCs/>
      <w:color w:val="44546A" w:themeColor="text2"/>
      <w:sz w:val="18"/>
      <w:szCs w:val="18"/>
    </w:rPr>
  </w:style>
  <w:style w:type="paragraph" w:styleId="TtuloTDC">
    <w:name w:val="TOC Heading"/>
    <w:basedOn w:val="Ttulo1"/>
    <w:next w:val="Normal"/>
    <w:uiPriority w:val="39"/>
    <w:unhideWhenUsed/>
    <w:qFormat/>
    <w:rsid w:val="00BE4697"/>
    <w:pPr>
      <w:spacing w:before="240" w:after="0" w:line="259" w:lineRule="auto"/>
      <w:jc w:val="left"/>
      <w:outlineLvl w:val="9"/>
    </w:pPr>
    <w:rPr>
      <w:rFonts w:asciiTheme="majorHAnsi" w:hAnsiTheme="majorHAnsi"/>
      <w:b w:val="0"/>
      <w:color w:val="2E74B5" w:themeColor="accent1" w:themeShade="BF"/>
      <w:sz w:val="32"/>
      <w:u w:val="none"/>
      <w:lang w:eastAsia="es-PE"/>
    </w:rPr>
  </w:style>
  <w:style w:type="paragraph" w:styleId="TDC1">
    <w:name w:val="toc 1"/>
    <w:basedOn w:val="Normal"/>
    <w:next w:val="Normal"/>
    <w:autoRedefine/>
    <w:uiPriority w:val="39"/>
    <w:unhideWhenUsed/>
    <w:rsid w:val="001D33D0"/>
    <w:pPr>
      <w:tabs>
        <w:tab w:val="left" w:pos="440"/>
        <w:tab w:val="right" w:leader="dot" w:pos="8495"/>
      </w:tabs>
      <w:spacing w:after="100"/>
      <w:jc w:val="left"/>
    </w:pPr>
    <w:rPr>
      <w:bCs/>
      <w:lang w:val="es-ES"/>
    </w:rPr>
  </w:style>
  <w:style w:type="character" w:styleId="Hipervnculo">
    <w:name w:val="Hyperlink"/>
    <w:basedOn w:val="Fuentedeprrafopredeter"/>
    <w:uiPriority w:val="99"/>
    <w:unhideWhenUsed/>
    <w:rsid w:val="00BE4697"/>
    <w:rPr>
      <w:color w:val="0563C1" w:themeColor="hyperlink"/>
      <w:u w:val="single"/>
    </w:rPr>
  </w:style>
  <w:style w:type="table" w:styleId="Tablaconcuadrcula">
    <w:name w:val="Table Grid"/>
    <w:basedOn w:val="Tablanormal"/>
    <w:uiPriority w:val="39"/>
    <w:rsid w:val="00181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2">
    <w:name w:val="toc 2"/>
    <w:basedOn w:val="Normal"/>
    <w:next w:val="Normal"/>
    <w:autoRedefine/>
    <w:uiPriority w:val="39"/>
    <w:unhideWhenUsed/>
    <w:rsid w:val="00C479AE"/>
    <w:pPr>
      <w:spacing w:after="100"/>
      <w:ind w:left="220"/>
    </w:pPr>
  </w:style>
  <w:style w:type="paragraph" w:styleId="Prrafodelista">
    <w:name w:val="List Paragraph"/>
    <w:basedOn w:val="Normal"/>
    <w:uiPriority w:val="34"/>
    <w:qFormat/>
    <w:rsid w:val="00396D12"/>
    <w:pPr>
      <w:spacing w:after="200" w:line="276" w:lineRule="auto"/>
      <w:ind w:left="720"/>
      <w:contextualSpacing/>
      <w:jc w:val="left"/>
    </w:pPr>
    <w:rPr>
      <w:rFonts w:ascii="Calibri" w:eastAsia="Calibri" w:hAnsi="Calibri" w:cs="Times New Roman"/>
      <w:lang w:eastAsia="es-PE"/>
    </w:rPr>
  </w:style>
  <w:style w:type="character" w:customStyle="1" w:styleId="A3">
    <w:name w:val="A3"/>
    <w:uiPriority w:val="99"/>
    <w:rsid w:val="00256306"/>
    <w:rPr>
      <w:rFonts w:cs="Caecilia LT Std Roman"/>
      <w:color w:val="000000"/>
    </w:rPr>
  </w:style>
  <w:style w:type="paragraph" w:styleId="Bibliografa">
    <w:name w:val="Bibliography"/>
    <w:basedOn w:val="Normal"/>
    <w:next w:val="Normal"/>
    <w:uiPriority w:val="37"/>
    <w:unhideWhenUsed/>
    <w:rsid w:val="00D062C1"/>
    <w:pPr>
      <w:spacing w:after="160" w:line="259" w:lineRule="auto"/>
      <w:jc w:val="left"/>
    </w:pPr>
    <w:rPr>
      <w:rFonts w:asciiTheme="minorHAnsi" w:hAnsiTheme="minorHAnsi"/>
    </w:rPr>
  </w:style>
  <w:style w:type="character" w:styleId="Hipervnculovisitado">
    <w:name w:val="FollowedHyperlink"/>
    <w:basedOn w:val="Fuentedeprrafopredeter"/>
    <w:uiPriority w:val="99"/>
    <w:semiHidden/>
    <w:unhideWhenUsed/>
    <w:rsid w:val="00BD03F0"/>
    <w:rPr>
      <w:color w:val="954F72" w:themeColor="followedHyperlink"/>
      <w:u w:val="single"/>
    </w:rPr>
  </w:style>
  <w:style w:type="character" w:customStyle="1" w:styleId="textlayer--absolute">
    <w:name w:val="textlayer--absolute"/>
    <w:basedOn w:val="Fuentedeprrafopredeter"/>
    <w:rsid w:val="004474B5"/>
  </w:style>
  <w:style w:type="character" w:customStyle="1" w:styleId="Mencinsinresolver1">
    <w:name w:val="Mención sin resolver1"/>
    <w:basedOn w:val="Fuentedeprrafopredeter"/>
    <w:uiPriority w:val="99"/>
    <w:semiHidden/>
    <w:unhideWhenUsed/>
    <w:rsid w:val="001B39BB"/>
    <w:rPr>
      <w:color w:val="605E5C"/>
      <w:shd w:val="clear" w:color="auto" w:fill="E1DFDD"/>
    </w:rPr>
  </w:style>
  <w:style w:type="paragraph" w:styleId="NormalWeb">
    <w:name w:val="Normal (Web)"/>
    <w:basedOn w:val="Normal"/>
    <w:uiPriority w:val="99"/>
    <w:unhideWhenUsed/>
    <w:rsid w:val="00E159E2"/>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nfasis">
    <w:name w:val="Emphasis"/>
    <w:basedOn w:val="Fuentedeprrafopredeter"/>
    <w:uiPriority w:val="20"/>
    <w:qFormat/>
    <w:rsid w:val="00E159E2"/>
    <w:rPr>
      <w:i/>
      <w:iCs/>
    </w:rPr>
  </w:style>
  <w:style w:type="character" w:styleId="Mencinsinresolver">
    <w:name w:val="Unresolved Mention"/>
    <w:basedOn w:val="Fuentedeprrafopredeter"/>
    <w:uiPriority w:val="99"/>
    <w:semiHidden/>
    <w:unhideWhenUsed/>
    <w:rsid w:val="00830ACB"/>
    <w:rPr>
      <w:color w:val="605E5C"/>
      <w:shd w:val="clear" w:color="auto" w:fill="E1DFDD"/>
    </w:rPr>
  </w:style>
  <w:style w:type="character" w:styleId="Refdecomentario">
    <w:name w:val="annotation reference"/>
    <w:basedOn w:val="Fuentedeprrafopredeter"/>
    <w:uiPriority w:val="99"/>
    <w:semiHidden/>
    <w:unhideWhenUsed/>
    <w:rsid w:val="00A54B82"/>
    <w:rPr>
      <w:sz w:val="16"/>
      <w:szCs w:val="16"/>
    </w:rPr>
  </w:style>
  <w:style w:type="paragraph" w:styleId="Textocomentario">
    <w:name w:val="annotation text"/>
    <w:basedOn w:val="Normal"/>
    <w:link w:val="TextocomentarioCar"/>
    <w:uiPriority w:val="99"/>
    <w:semiHidden/>
    <w:unhideWhenUsed/>
    <w:rsid w:val="00A54B8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54B82"/>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A54B82"/>
    <w:rPr>
      <w:b/>
      <w:bCs/>
    </w:rPr>
  </w:style>
  <w:style w:type="character" w:customStyle="1" w:styleId="AsuntodelcomentarioCar">
    <w:name w:val="Asunto del comentario Car"/>
    <w:basedOn w:val="TextocomentarioCar"/>
    <w:link w:val="Asuntodelcomentario"/>
    <w:uiPriority w:val="99"/>
    <w:semiHidden/>
    <w:rsid w:val="00A54B82"/>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246547">
      <w:bodyDiv w:val="1"/>
      <w:marLeft w:val="0"/>
      <w:marRight w:val="0"/>
      <w:marTop w:val="0"/>
      <w:marBottom w:val="0"/>
      <w:divBdr>
        <w:top w:val="none" w:sz="0" w:space="0" w:color="auto"/>
        <w:left w:val="none" w:sz="0" w:space="0" w:color="auto"/>
        <w:bottom w:val="none" w:sz="0" w:space="0" w:color="auto"/>
        <w:right w:val="none" w:sz="0" w:space="0" w:color="auto"/>
      </w:divBdr>
    </w:div>
    <w:div w:id="897665826">
      <w:bodyDiv w:val="1"/>
      <w:marLeft w:val="0"/>
      <w:marRight w:val="0"/>
      <w:marTop w:val="0"/>
      <w:marBottom w:val="0"/>
      <w:divBdr>
        <w:top w:val="none" w:sz="0" w:space="0" w:color="auto"/>
        <w:left w:val="none" w:sz="0" w:space="0" w:color="auto"/>
        <w:bottom w:val="none" w:sz="0" w:space="0" w:color="auto"/>
        <w:right w:val="none" w:sz="0" w:space="0" w:color="auto"/>
      </w:divBdr>
    </w:div>
    <w:div w:id="1288656290">
      <w:bodyDiv w:val="1"/>
      <w:marLeft w:val="0"/>
      <w:marRight w:val="0"/>
      <w:marTop w:val="0"/>
      <w:marBottom w:val="0"/>
      <w:divBdr>
        <w:top w:val="none" w:sz="0" w:space="0" w:color="auto"/>
        <w:left w:val="none" w:sz="0" w:space="0" w:color="auto"/>
        <w:bottom w:val="none" w:sz="0" w:space="0" w:color="auto"/>
        <w:right w:val="none" w:sz="0" w:space="0" w:color="auto"/>
      </w:divBdr>
      <w:divsChild>
        <w:div w:id="106003039">
          <w:marLeft w:val="0"/>
          <w:marRight w:val="0"/>
          <w:marTop w:val="0"/>
          <w:marBottom w:val="0"/>
          <w:divBdr>
            <w:top w:val="none" w:sz="0" w:space="0" w:color="auto"/>
            <w:left w:val="none" w:sz="0" w:space="0" w:color="auto"/>
            <w:bottom w:val="none" w:sz="0" w:space="0" w:color="auto"/>
            <w:right w:val="none" w:sz="0" w:space="0" w:color="auto"/>
          </w:divBdr>
          <w:divsChild>
            <w:div w:id="6771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718187">
      <w:bodyDiv w:val="1"/>
      <w:marLeft w:val="0"/>
      <w:marRight w:val="0"/>
      <w:marTop w:val="0"/>
      <w:marBottom w:val="0"/>
      <w:divBdr>
        <w:top w:val="none" w:sz="0" w:space="0" w:color="auto"/>
        <w:left w:val="none" w:sz="0" w:space="0" w:color="auto"/>
        <w:bottom w:val="none" w:sz="0" w:space="0" w:color="auto"/>
        <w:right w:val="none" w:sz="0" w:space="0" w:color="auto"/>
      </w:divBdr>
    </w:div>
    <w:div w:id="1994334195">
      <w:bodyDiv w:val="1"/>
      <w:marLeft w:val="0"/>
      <w:marRight w:val="0"/>
      <w:marTop w:val="0"/>
      <w:marBottom w:val="0"/>
      <w:divBdr>
        <w:top w:val="none" w:sz="0" w:space="0" w:color="auto"/>
        <w:left w:val="none" w:sz="0" w:space="0" w:color="auto"/>
        <w:bottom w:val="none" w:sz="0" w:space="0" w:color="auto"/>
        <w:right w:val="none" w:sz="0" w:space="0" w:color="auto"/>
      </w:divBdr>
    </w:div>
    <w:div w:id="208765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doi.org/10.1109/ET59121.2023.10279617"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doi.org/10.11591/ijeecs.v36.i1.pp264-273"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doi.org/10.5220/0009003805930602"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oi.org/10.62907/eemr250401024b" TargetMode="External"/><Relationship Id="rId20" Type="http://schemas.openxmlformats.org/officeDocument/2006/relationships/hyperlink" Target="https://doi.org/10.1109/CMI53512.2021.966374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109/ICSA51549.2021.00014"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doi.org/10.1111/jsbm.12502"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i.org/10.6339/25-JDS120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doi.org/10.1109/ICOCO62848.2024.10928262" TargetMode="External"/><Relationship Id="rId27" Type="http://schemas.microsoft.com/office/2011/relationships/people" Target="peop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A9799A963BA9748BFCE71C196ECEEB2" ma:contentTypeVersion="18" ma:contentTypeDescription="Crear nuevo documento." ma:contentTypeScope="" ma:versionID="74d4b4b961c83ac9656aa4bff1035504">
  <xsd:schema xmlns:xsd="http://www.w3.org/2001/XMLSchema" xmlns:xs="http://www.w3.org/2001/XMLSchema" xmlns:p="http://schemas.microsoft.com/office/2006/metadata/properties" xmlns:ns2="5055bdeb-a76d-4d98-a439-c67e3f7a165a" xmlns:ns3="fa968425-3143-4826-adc5-d84fc2ae2976" targetNamespace="http://schemas.microsoft.com/office/2006/metadata/properties" ma:root="true" ma:fieldsID="e0f58d5e408743a4b820bebdc9d7c018" ns2:_="" ns3:_="">
    <xsd:import namespace="5055bdeb-a76d-4d98-a439-c67e3f7a165a"/>
    <xsd:import namespace="fa968425-3143-4826-adc5-d84fc2ae29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FECHAYHORA"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55bdeb-a76d-4d98-a439-c67e3f7a16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FECHAYHORA" ma:index="20" nillable="true" ma:displayName="FECHA Y HORA" ma:format="DateTime" ma:internalName="FECHAYHORA">
      <xsd:simpleType>
        <xsd:restriction base="dms:DateTime"/>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6bbfff8c-f697-4137-8f4c-35e91af219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968425-3143-4826-adc5-d84fc2ae297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d256557e-9b0c-4562-8d1b-9aa75bdca06d}" ma:internalName="TaxCatchAll" ma:showField="CatchAllData" ma:web="fa968425-3143-4826-adc5-d84fc2ae2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Toy18</b:Tag>
    <b:SourceType>InternetSite</b:SourceType>
    <b:Guid>{04DFF2AD-F4F7-45A2-82FE-BBAD3286B413}</b:Guid>
    <b:Author>
      <b:Author>
        <b:NameList>
          <b:Person>
            <b:Last>Toyota</b:Last>
          </b:Person>
        </b:NameList>
      </b:Author>
    </b:Author>
    <b:Title>Toyota</b:Title>
    <b:ProductionCompany>Toyota</b:ProductionCompany>
    <b:Year>2018</b:Year>
    <b:Month>setiembre</b:Month>
    <b:Day>26</b:Day>
    <b:YearAccessed>2018</b:YearAccessed>
    <b:MonthAccessed>setiembre</b:MonthAccessed>
    <b:DayAccessed>26</b:DayAccessed>
    <b:URL>https://www.toyota.es/coches/hilux/index.json</b:URL>
    <b:RefOrder>1</b:RefOrder>
  </b:Source>
  <b:Source>
    <b:Tag>Pat20</b:Tag>
    <b:SourceType>JournalArticle</b:SourceType>
    <b:Guid>{7F0F5639-DDC6-4C48-9F2A-13567361DDB0}</b:Guid>
    <b:Author>
      <b:Author>
        <b:NameList>
          <b:Person>
            <b:Last>Pati</b:Last>
            <b:First>P.R.</b:First>
          </b:Person>
        </b:NameList>
      </b:Author>
    </b:Author>
    <b:Title>Prediction and wear performance of red brick dust filled glass–epoxy composites using neural networks</b:Title>
    <b:JournalName>Nature</b:JournalName>
    <b:Year>2020</b:Year>
    <b:Pages>253-260</b:Pages>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FECHAYHORA xmlns="5055bdeb-a76d-4d98-a439-c67e3f7a165a" xsi:nil="true"/>
    <lcf76f155ced4ddcb4097134ff3c332f xmlns="5055bdeb-a76d-4d98-a439-c67e3f7a165a">
      <Terms xmlns="http://schemas.microsoft.com/office/infopath/2007/PartnerControls"/>
    </lcf76f155ced4ddcb4097134ff3c332f>
    <TaxCatchAll xmlns="fa968425-3143-4826-adc5-d84fc2ae2976" xsi:nil="true"/>
  </documentManagement>
</p:properties>
</file>

<file path=customXml/itemProps1.xml><?xml version="1.0" encoding="utf-8"?>
<ds:datastoreItem xmlns:ds="http://schemas.openxmlformats.org/officeDocument/2006/customXml" ds:itemID="{99AD24D9-F041-482A-9585-7E2EFDA9AC58}">
  <ds:schemaRefs>
    <ds:schemaRef ds:uri="http://schemas.microsoft.com/sharepoint/v3/contenttype/forms"/>
  </ds:schemaRefs>
</ds:datastoreItem>
</file>

<file path=customXml/itemProps2.xml><?xml version="1.0" encoding="utf-8"?>
<ds:datastoreItem xmlns:ds="http://schemas.openxmlformats.org/officeDocument/2006/customXml" ds:itemID="{D55F6419-86E1-4F61-A89E-B50D1AC3D2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55bdeb-a76d-4d98-a439-c67e3f7a165a"/>
    <ds:schemaRef ds:uri="fa968425-3143-4826-adc5-d84fc2ae2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137D29-70D1-4BD3-8753-41DC7A443881}">
  <ds:schemaRefs>
    <ds:schemaRef ds:uri="http://schemas.openxmlformats.org/officeDocument/2006/bibliography"/>
  </ds:schemaRefs>
</ds:datastoreItem>
</file>

<file path=customXml/itemProps4.xml><?xml version="1.0" encoding="utf-8"?>
<ds:datastoreItem xmlns:ds="http://schemas.openxmlformats.org/officeDocument/2006/customXml" ds:itemID="{A48C5F4F-36B9-4B3E-BC3E-2C4ACCFB038E}">
  <ds:schemaRefs>
    <ds:schemaRef ds:uri="http://schemas.microsoft.com/office/2006/metadata/properties"/>
    <ds:schemaRef ds:uri="http://schemas.microsoft.com/office/infopath/2007/PartnerControls"/>
    <ds:schemaRef ds:uri="5055bdeb-a76d-4d98-a439-c67e3f7a165a"/>
    <ds:schemaRef ds:uri="fa968425-3143-4826-adc5-d84fc2ae2976"/>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3077</Words>
  <Characters>16926</Characters>
  <Application>Microsoft Office Word</Application>
  <DocSecurity>0</DocSecurity>
  <Lines>141</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19964</CharactersWithSpaces>
  <SharedDoc>false</SharedDoc>
  <HLinks>
    <vt:vector size="102" baseType="variant">
      <vt:variant>
        <vt:i4>2621525</vt:i4>
      </vt:variant>
      <vt:variant>
        <vt:i4>75</vt:i4>
      </vt:variant>
      <vt:variant>
        <vt:i4>0</vt:i4>
      </vt:variant>
      <vt:variant>
        <vt:i4>5</vt:i4>
      </vt:variant>
      <vt:variant>
        <vt:lpwstr>https://biblioguias.uam.es/citar/estilo_vancouver</vt:lpwstr>
      </vt:variant>
      <vt:variant>
        <vt:lpwstr/>
      </vt:variant>
      <vt:variant>
        <vt:i4>5373972</vt:i4>
      </vt:variant>
      <vt:variant>
        <vt:i4>72</vt:i4>
      </vt:variant>
      <vt:variant>
        <vt:i4>0</vt:i4>
      </vt:variant>
      <vt:variant>
        <vt:i4>5</vt:i4>
      </vt:variant>
      <vt:variant>
        <vt:lpwstr>https://www.umanitoba.ca/faculties/engineering/departments/mechanical/pdf/Citing-IEEE.pdf</vt:lpwstr>
      </vt:variant>
      <vt:variant>
        <vt:lpwstr/>
      </vt:variant>
      <vt:variant>
        <vt:i4>131163</vt:i4>
      </vt:variant>
      <vt:variant>
        <vt:i4>69</vt:i4>
      </vt:variant>
      <vt:variant>
        <vt:i4>0</vt:i4>
      </vt:variant>
      <vt:variant>
        <vt:i4>5</vt:i4>
      </vt:variant>
      <vt:variant>
        <vt:lpwstr>http://www2.unavarra.es/gesadj/servicioBiblioteca/tutoriales/Citar_referenciar_(IEEE).pdf</vt:lpwstr>
      </vt:variant>
      <vt:variant>
        <vt:lpwstr/>
      </vt:variant>
      <vt:variant>
        <vt:i4>720986</vt:i4>
      </vt:variant>
      <vt:variant>
        <vt:i4>66</vt:i4>
      </vt:variant>
      <vt:variant>
        <vt:i4>0</vt:i4>
      </vt:variant>
      <vt:variant>
        <vt:i4>5</vt:i4>
      </vt:variant>
      <vt:variant>
        <vt:lpwstr>https://www.derecho.unam.mx/integridad-academica/pdf/IEEE.pdf</vt:lpwstr>
      </vt:variant>
      <vt:variant>
        <vt:lpwstr/>
      </vt:variant>
      <vt:variant>
        <vt:i4>6619169</vt:i4>
      </vt:variant>
      <vt:variant>
        <vt:i4>63</vt:i4>
      </vt:variant>
      <vt:variant>
        <vt:i4>0</vt:i4>
      </vt:variant>
      <vt:variant>
        <vt:i4>5</vt:i4>
      </vt:variant>
      <vt:variant>
        <vt:lpwstr>https://www.javerianacali.edu.co/sites/ujc/files/normas_apa_revisada_y_actualizada_mayo_2019.pdf</vt:lpwstr>
      </vt:variant>
      <vt:variant>
        <vt:lpwstr/>
      </vt:variant>
      <vt:variant>
        <vt:i4>4194321</vt:i4>
      </vt:variant>
      <vt:variant>
        <vt:i4>60</vt:i4>
      </vt:variant>
      <vt:variant>
        <vt:i4>0</vt:i4>
      </vt:variant>
      <vt:variant>
        <vt:i4>5</vt:i4>
      </vt:variant>
      <vt:variant>
        <vt:lpwstr>https://tubiblioteca.utp.edu.pe/</vt:lpwstr>
      </vt:variant>
      <vt:variant>
        <vt:lpwstr/>
      </vt:variant>
      <vt:variant>
        <vt:i4>2883646</vt:i4>
      </vt:variant>
      <vt:variant>
        <vt:i4>57</vt:i4>
      </vt:variant>
      <vt:variant>
        <vt:i4>0</vt:i4>
      </vt:variant>
      <vt:variant>
        <vt:i4>5</vt:i4>
      </vt:variant>
      <vt:variant>
        <vt:lpwstr>http://www.scopus.com/</vt:lpwstr>
      </vt:variant>
      <vt:variant>
        <vt:lpwstr/>
      </vt:variant>
      <vt:variant>
        <vt:i4>4980743</vt:i4>
      </vt:variant>
      <vt:variant>
        <vt:i4>54</vt:i4>
      </vt:variant>
      <vt:variant>
        <vt:i4>0</vt:i4>
      </vt:variant>
      <vt:variant>
        <vt:i4>5</vt:i4>
      </vt:variant>
      <vt:variant>
        <vt:lpwstr>https://academia-lab.com/2014/01/03/como-hacer-un-proyecto-de-investigacion/</vt:lpwstr>
      </vt:variant>
      <vt:variant>
        <vt:lpwstr/>
      </vt:variant>
      <vt:variant>
        <vt:i4>2228236</vt:i4>
      </vt:variant>
      <vt:variant>
        <vt:i4>47</vt:i4>
      </vt:variant>
      <vt:variant>
        <vt:i4>0</vt:i4>
      </vt:variant>
      <vt:variant>
        <vt:i4>5</vt:i4>
      </vt:variant>
      <vt:variant>
        <vt:lpwstr/>
      </vt:variant>
      <vt:variant>
        <vt:lpwstr>_Toc1704530085</vt:lpwstr>
      </vt:variant>
      <vt:variant>
        <vt:i4>1114161</vt:i4>
      </vt:variant>
      <vt:variant>
        <vt:i4>41</vt:i4>
      </vt:variant>
      <vt:variant>
        <vt:i4>0</vt:i4>
      </vt:variant>
      <vt:variant>
        <vt:i4>5</vt:i4>
      </vt:variant>
      <vt:variant>
        <vt:lpwstr/>
      </vt:variant>
      <vt:variant>
        <vt:lpwstr>_Toc346752172</vt:lpwstr>
      </vt:variant>
      <vt:variant>
        <vt:i4>2686978</vt:i4>
      </vt:variant>
      <vt:variant>
        <vt:i4>35</vt:i4>
      </vt:variant>
      <vt:variant>
        <vt:i4>0</vt:i4>
      </vt:variant>
      <vt:variant>
        <vt:i4>5</vt:i4>
      </vt:variant>
      <vt:variant>
        <vt:lpwstr/>
      </vt:variant>
      <vt:variant>
        <vt:lpwstr>_Toc1690390998</vt:lpwstr>
      </vt:variant>
      <vt:variant>
        <vt:i4>2818051</vt:i4>
      </vt:variant>
      <vt:variant>
        <vt:i4>29</vt:i4>
      </vt:variant>
      <vt:variant>
        <vt:i4>0</vt:i4>
      </vt:variant>
      <vt:variant>
        <vt:i4>5</vt:i4>
      </vt:variant>
      <vt:variant>
        <vt:lpwstr/>
      </vt:variant>
      <vt:variant>
        <vt:lpwstr>_Toc1775665068</vt:lpwstr>
      </vt:variant>
      <vt:variant>
        <vt:i4>2359305</vt:i4>
      </vt:variant>
      <vt:variant>
        <vt:i4>23</vt:i4>
      </vt:variant>
      <vt:variant>
        <vt:i4>0</vt:i4>
      </vt:variant>
      <vt:variant>
        <vt:i4>5</vt:i4>
      </vt:variant>
      <vt:variant>
        <vt:lpwstr/>
      </vt:variant>
      <vt:variant>
        <vt:lpwstr>_Toc2126170281</vt:lpwstr>
      </vt:variant>
      <vt:variant>
        <vt:i4>2621450</vt:i4>
      </vt:variant>
      <vt:variant>
        <vt:i4>17</vt:i4>
      </vt:variant>
      <vt:variant>
        <vt:i4>0</vt:i4>
      </vt:variant>
      <vt:variant>
        <vt:i4>5</vt:i4>
      </vt:variant>
      <vt:variant>
        <vt:lpwstr/>
      </vt:variant>
      <vt:variant>
        <vt:lpwstr>_Toc1943926007</vt:lpwstr>
      </vt:variant>
      <vt:variant>
        <vt:i4>3080193</vt:i4>
      </vt:variant>
      <vt:variant>
        <vt:i4>11</vt:i4>
      </vt:variant>
      <vt:variant>
        <vt:i4>0</vt:i4>
      </vt:variant>
      <vt:variant>
        <vt:i4>5</vt:i4>
      </vt:variant>
      <vt:variant>
        <vt:lpwstr/>
      </vt:variant>
      <vt:variant>
        <vt:lpwstr>_Toc2103289280</vt:lpwstr>
      </vt:variant>
      <vt:variant>
        <vt:i4>1179696</vt:i4>
      </vt:variant>
      <vt:variant>
        <vt:i4>5</vt:i4>
      </vt:variant>
      <vt:variant>
        <vt:i4>0</vt:i4>
      </vt:variant>
      <vt:variant>
        <vt:i4>5</vt:i4>
      </vt:variant>
      <vt:variant>
        <vt:lpwstr/>
      </vt:variant>
      <vt:variant>
        <vt:lpwstr>_Toc190104199</vt:lpwstr>
      </vt:variant>
      <vt:variant>
        <vt:i4>3276909</vt:i4>
      </vt:variant>
      <vt:variant>
        <vt:i4>0</vt:i4>
      </vt:variant>
      <vt:variant>
        <vt:i4>0</vt:i4>
      </vt:variant>
      <vt:variant>
        <vt:i4>5</vt:i4>
      </vt:variant>
      <vt:variant>
        <vt:lpwstr>https://www.utp.edu.pe/transparencia/curricula-pregrado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Dominguez Peche</dc:creator>
  <cp:keywords/>
  <dc:description/>
  <cp:lastModifiedBy>ALUMNO - RUBEN SAUL DOMINGUEZ TRUJILLO</cp:lastModifiedBy>
  <cp:revision>8</cp:revision>
  <cp:lastPrinted>2026-04-25T00:39:00Z</cp:lastPrinted>
  <dcterms:created xsi:type="dcterms:W3CDTF">2026-04-25T00:39:00Z</dcterms:created>
  <dcterms:modified xsi:type="dcterms:W3CDTF">2026-05-30T11:25:00Z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0x010100DA9799A963BA9748BFCE71C196ECEEB2</vt:lpwstr>
  </property>
  <property fmtid="{D5CDD505-2E9C-101B-9397-08002B2CF9AE}" pid="3" name="MediaServiceImageTags">
    <vt:lpwstr/>
  </property>
</Properties>
</file>