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7911" w:rsidRPr="001D6F10" w:rsidRDefault="001D6F10" w:rsidP="001D6F10">
      <w:pPr>
        <w:jc w:val="center"/>
        <w:rPr>
          <w:rFonts w:ascii="Arial" w:hAnsi="Arial" w:cs="Arial"/>
          <w:b/>
          <w:i/>
          <w:sz w:val="32"/>
        </w:rPr>
      </w:pPr>
      <w:r w:rsidRPr="001D6F10">
        <w:rPr>
          <w:rFonts w:ascii="Arial" w:hAnsi="Arial" w:cs="Arial"/>
          <w:b/>
          <w:i/>
          <w:sz w:val="32"/>
        </w:rPr>
        <w:t>“CENTRO DE ENSEÑANZA TECNICA INDUSTRIAL”</w:t>
      </w:r>
    </w:p>
    <w:p w:rsidR="001D6F10" w:rsidRDefault="001D6F10" w:rsidP="001D6F10">
      <w:pPr>
        <w:jc w:val="center"/>
      </w:pPr>
    </w:p>
    <w:p w:rsidR="001D6F10" w:rsidRDefault="001D6F10" w:rsidP="001D6F10">
      <w:pPr>
        <w:jc w:val="center"/>
      </w:pPr>
      <w:r>
        <w:rPr>
          <w:noProof/>
          <w:lang w:eastAsia="es-MX"/>
        </w:rPr>
        <w:drawing>
          <wp:inline distT="0" distB="0" distL="0" distR="0">
            <wp:extent cx="5611495" cy="3971499"/>
            <wp:effectExtent l="0" t="0" r="8255" b="0"/>
            <wp:docPr id="1" name="Imagen 1" descr="CETI COLOM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TI COLOMOS"/>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b="10970"/>
                    <a:stretch/>
                  </pic:blipFill>
                  <pic:spPr bwMode="auto">
                    <a:xfrm>
                      <a:off x="0" y="0"/>
                      <a:ext cx="5612130" cy="3971949"/>
                    </a:xfrm>
                    <a:prstGeom prst="rect">
                      <a:avLst/>
                    </a:prstGeom>
                    <a:noFill/>
                    <a:ln>
                      <a:noFill/>
                    </a:ln>
                    <a:extLst>
                      <a:ext uri="{53640926-AAD7-44D8-BBD7-CCE9431645EC}">
                        <a14:shadowObscured xmlns:a14="http://schemas.microsoft.com/office/drawing/2010/main"/>
                      </a:ext>
                    </a:extLst>
                  </pic:spPr>
                </pic:pic>
              </a:graphicData>
            </a:graphic>
          </wp:inline>
        </w:drawing>
      </w:r>
    </w:p>
    <w:p w:rsidR="00B22DA3" w:rsidRPr="00B22DA3" w:rsidRDefault="00B22DA3" w:rsidP="001D6F10">
      <w:pPr>
        <w:jc w:val="center"/>
        <w:rPr>
          <w:rFonts w:ascii="Arial" w:hAnsi="Arial" w:cs="Arial"/>
          <w:b/>
          <w:i/>
          <w:sz w:val="28"/>
        </w:rPr>
      </w:pPr>
    </w:p>
    <w:p w:rsidR="001D6F10" w:rsidRPr="00B22DA3" w:rsidRDefault="001D6F10" w:rsidP="001D6F10">
      <w:pPr>
        <w:jc w:val="center"/>
        <w:rPr>
          <w:rFonts w:ascii="Arial" w:hAnsi="Arial" w:cs="Arial"/>
          <w:b/>
          <w:i/>
          <w:sz w:val="28"/>
        </w:rPr>
      </w:pPr>
      <w:r w:rsidRPr="00B22DA3">
        <w:rPr>
          <w:rFonts w:ascii="Arial" w:hAnsi="Arial" w:cs="Arial"/>
          <w:b/>
          <w:i/>
          <w:sz w:val="28"/>
        </w:rPr>
        <w:t>“Inteligencia Artificial”</w:t>
      </w:r>
    </w:p>
    <w:p w:rsidR="00B22DA3" w:rsidRPr="00B22DA3" w:rsidRDefault="001D6F10" w:rsidP="00B22DA3">
      <w:pPr>
        <w:jc w:val="center"/>
        <w:rPr>
          <w:rFonts w:ascii="Arial" w:hAnsi="Arial" w:cs="Arial"/>
          <w:sz w:val="28"/>
        </w:rPr>
      </w:pPr>
      <w:r w:rsidRPr="00B22DA3">
        <w:rPr>
          <w:rFonts w:ascii="Arial" w:hAnsi="Arial" w:cs="Arial"/>
          <w:sz w:val="28"/>
        </w:rPr>
        <w:t>Prof. Cabrera Arellano Mauricio Alejandro</w:t>
      </w:r>
    </w:p>
    <w:p w:rsidR="001D6F10" w:rsidRPr="00B22DA3" w:rsidRDefault="00B22DA3" w:rsidP="001D6F10">
      <w:pPr>
        <w:jc w:val="center"/>
        <w:rPr>
          <w:rFonts w:ascii="Arial" w:hAnsi="Arial" w:cs="Arial"/>
          <w:b/>
          <w:i/>
          <w:sz w:val="28"/>
        </w:rPr>
      </w:pPr>
      <w:r w:rsidRPr="00B22DA3">
        <w:rPr>
          <w:rFonts w:ascii="Arial" w:hAnsi="Arial" w:cs="Arial"/>
          <w:b/>
          <w:i/>
          <w:sz w:val="28"/>
        </w:rPr>
        <w:t>Datos de estudiante:</w:t>
      </w:r>
    </w:p>
    <w:p w:rsidR="00B22DA3" w:rsidRPr="00B22DA3" w:rsidRDefault="00B22DA3" w:rsidP="001D6F10">
      <w:pPr>
        <w:jc w:val="center"/>
        <w:rPr>
          <w:rFonts w:ascii="Arial" w:hAnsi="Arial" w:cs="Arial"/>
          <w:sz w:val="28"/>
        </w:rPr>
      </w:pPr>
      <w:r w:rsidRPr="00B22DA3">
        <w:rPr>
          <w:rFonts w:ascii="Arial" w:hAnsi="Arial" w:cs="Arial"/>
          <w:sz w:val="28"/>
        </w:rPr>
        <w:t>Rubén Tolentino Alcalá – 21110317</w:t>
      </w:r>
    </w:p>
    <w:p w:rsidR="00B22DA3" w:rsidRDefault="00B22DA3" w:rsidP="001D6F10">
      <w:pPr>
        <w:jc w:val="center"/>
        <w:rPr>
          <w:rFonts w:ascii="Arial" w:hAnsi="Arial" w:cs="Arial"/>
          <w:sz w:val="28"/>
        </w:rPr>
      </w:pPr>
      <w:r w:rsidRPr="00B22DA3">
        <w:rPr>
          <w:rFonts w:ascii="Arial" w:hAnsi="Arial" w:cs="Arial"/>
          <w:sz w:val="28"/>
        </w:rPr>
        <w:t>Mecatrónica, 6°-E1</w:t>
      </w:r>
    </w:p>
    <w:p w:rsidR="00B22DA3" w:rsidRDefault="00B22DA3" w:rsidP="00B22DA3">
      <w:pPr>
        <w:rPr>
          <w:rFonts w:ascii="Arial" w:hAnsi="Arial" w:cs="Arial"/>
          <w:sz w:val="28"/>
        </w:rPr>
      </w:pPr>
    </w:p>
    <w:p w:rsidR="00B22DA3" w:rsidRPr="00B22DA3" w:rsidRDefault="00B22DA3" w:rsidP="001D6F10">
      <w:pPr>
        <w:jc w:val="center"/>
        <w:rPr>
          <w:rFonts w:ascii="Arial" w:hAnsi="Arial" w:cs="Arial"/>
          <w:sz w:val="28"/>
        </w:rPr>
      </w:pPr>
      <w:r>
        <w:rPr>
          <w:noProof/>
          <w:lang w:eastAsia="es-MX"/>
        </w:rPr>
        <w:drawing>
          <wp:inline distT="0" distB="0" distL="0" distR="0">
            <wp:extent cx="1822316" cy="1209821"/>
            <wp:effectExtent l="0" t="0" r="6985" b="0"/>
            <wp:docPr id="2" name="Imagen 2" descr="CETI COLOM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ETI COLOMO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77101" cy="1246192"/>
                    </a:xfrm>
                    <a:prstGeom prst="rect">
                      <a:avLst/>
                    </a:prstGeom>
                    <a:noFill/>
                    <a:ln>
                      <a:noFill/>
                    </a:ln>
                  </pic:spPr>
                </pic:pic>
              </a:graphicData>
            </a:graphic>
          </wp:inline>
        </w:drawing>
      </w:r>
    </w:p>
    <w:p w:rsidR="00F6689F" w:rsidRPr="00F6689F" w:rsidRDefault="00F6689F" w:rsidP="00B22DA3">
      <w:pPr>
        <w:rPr>
          <w:rFonts w:ascii="Arial" w:hAnsi="Arial" w:cs="Arial"/>
          <w:i/>
          <w:color w:val="FF0000"/>
          <w:sz w:val="28"/>
        </w:rPr>
      </w:pPr>
      <w:r w:rsidRPr="00F6689F">
        <w:rPr>
          <w:rFonts w:ascii="Arial" w:hAnsi="Arial" w:cs="Arial"/>
          <w:i/>
          <w:color w:val="FF0000"/>
          <w:sz w:val="28"/>
        </w:rPr>
        <w:lastRenderedPageBreak/>
        <w:t>Pr</w:t>
      </w:r>
      <w:r w:rsidR="00C25E20">
        <w:rPr>
          <w:rFonts w:ascii="Arial" w:hAnsi="Arial" w:cs="Arial"/>
          <w:i/>
          <w:color w:val="FF0000"/>
          <w:sz w:val="28"/>
        </w:rPr>
        <w:t>actica #5</w:t>
      </w:r>
      <w:bookmarkStart w:id="0" w:name="_GoBack"/>
      <w:bookmarkEnd w:id="0"/>
      <w:r w:rsidRPr="00F6689F">
        <w:rPr>
          <w:rFonts w:ascii="Arial" w:hAnsi="Arial" w:cs="Arial"/>
          <w:i/>
          <w:color w:val="FF0000"/>
          <w:sz w:val="28"/>
        </w:rPr>
        <w:t>:</w:t>
      </w:r>
      <w:r w:rsidR="0052767D">
        <w:rPr>
          <w:rFonts w:ascii="Arial" w:hAnsi="Arial" w:cs="Arial"/>
          <w:i/>
          <w:color w:val="FF0000"/>
          <w:sz w:val="28"/>
        </w:rPr>
        <w:t xml:space="preserve">Arbol de Máximo y Mínimo coste </w:t>
      </w:r>
      <w:proofErr w:type="spellStart"/>
      <w:r w:rsidR="0052767D">
        <w:rPr>
          <w:rFonts w:ascii="Arial" w:hAnsi="Arial" w:cs="Arial"/>
          <w:i/>
          <w:color w:val="FF0000"/>
          <w:sz w:val="28"/>
        </w:rPr>
        <w:t>Kruskal</w:t>
      </w:r>
      <w:proofErr w:type="spellEnd"/>
      <w:r w:rsidR="009C12DA" w:rsidRPr="009C12DA">
        <w:rPr>
          <w:rFonts w:ascii="Arial" w:hAnsi="Arial" w:cs="Arial"/>
          <w:i/>
          <w:color w:val="FF0000"/>
          <w:sz w:val="28"/>
        </w:rPr>
        <w:t>.</w:t>
      </w:r>
    </w:p>
    <w:p w:rsidR="0052767D" w:rsidRDefault="0052767D" w:rsidP="0052767D">
      <w:pPr>
        <w:rPr>
          <w:rFonts w:ascii="Arial" w:hAnsi="Arial" w:cs="Arial"/>
          <w:b/>
          <w:sz w:val="24"/>
        </w:rPr>
      </w:pPr>
      <w:r w:rsidRPr="0052767D">
        <w:rPr>
          <w:rFonts w:ascii="Arial" w:hAnsi="Arial" w:cs="Arial"/>
          <w:b/>
          <w:sz w:val="24"/>
        </w:rPr>
        <w:t>¿Qué es el Árbol de Expansión Mínima (MS</w:t>
      </w:r>
      <w:r>
        <w:rPr>
          <w:rFonts w:ascii="Arial" w:hAnsi="Arial" w:cs="Arial"/>
          <w:b/>
          <w:sz w:val="24"/>
        </w:rPr>
        <w:t xml:space="preserve">T) y Máxima (MXA) de </w:t>
      </w:r>
      <w:proofErr w:type="spellStart"/>
      <w:r>
        <w:rPr>
          <w:rFonts w:ascii="Arial" w:hAnsi="Arial" w:cs="Arial"/>
          <w:b/>
          <w:sz w:val="24"/>
        </w:rPr>
        <w:t>Kruskal</w:t>
      </w:r>
      <w:proofErr w:type="spellEnd"/>
      <w:r>
        <w:rPr>
          <w:rFonts w:ascii="Arial" w:hAnsi="Arial" w:cs="Arial"/>
          <w:b/>
          <w:sz w:val="24"/>
        </w:rPr>
        <w:t>?</w:t>
      </w:r>
    </w:p>
    <w:p w:rsidR="0052767D" w:rsidRPr="0052767D" w:rsidRDefault="0052767D" w:rsidP="0052767D">
      <w:pPr>
        <w:rPr>
          <w:rFonts w:ascii="Arial" w:hAnsi="Arial" w:cs="Arial"/>
          <w:sz w:val="24"/>
        </w:rPr>
      </w:pPr>
      <w:r w:rsidRPr="0052767D">
        <w:rPr>
          <w:rFonts w:ascii="Arial" w:hAnsi="Arial" w:cs="Arial"/>
          <w:sz w:val="24"/>
        </w:rPr>
        <w:t xml:space="preserve">El Árbol de Expansión Mínima (MST) y Máxima (MXA) de </w:t>
      </w:r>
      <w:proofErr w:type="spellStart"/>
      <w:r w:rsidRPr="0052767D">
        <w:rPr>
          <w:rFonts w:ascii="Arial" w:hAnsi="Arial" w:cs="Arial"/>
          <w:sz w:val="24"/>
        </w:rPr>
        <w:t>Kruskal</w:t>
      </w:r>
      <w:proofErr w:type="spellEnd"/>
      <w:r w:rsidRPr="0052767D">
        <w:rPr>
          <w:rFonts w:ascii="Arial" w:hAnsi="Arial" w:cs="Arial"/>
          <w:sz w:val="24"/>
        </w:rPr>
        <w:t xml:space="preserve"> son algoritmos de grafos que encuentran, respectivamente, el subconjunto de aristas de menor y mayor peso que conecta todos los nodos de un grafo conexo y ponderado. </w:t>
      </w:r>
    </w:p>
    <w:p w:rsidR="0052767D" w:rsidRDefault="0052767D" w:rsidP="0052767D">
      <w:pPr>
        <w:rPr>
          <w:rFonts w:ascii="Arial" w:hAnsi="Arial" w:cs="Arial"/>
          <w:b/>
          <w:sz w:val="24"/>
        </w:rPr>
      </w:pPr>
      <w:r>
        <w:rPr>
          <w:rFonts w:ascii="Arial" w:hAnsi="Arial" w:cs="Arial"/>
          <w:b/>
          <w:sz w:val="24"/>
        </w:rPr>
        <w:t>¿Para qué sirve?</w:t>
      </w:r>
    </w:p>
    <w:p w:rsidR="0052767D" w:rsidRPr="0052767D" w:rsidRDefault="0052767D" w:rsidP="0052767D">
      <w:pPr>
        <w:rPr>
          <w:rFonts w:ascii="Arial" w:hAnsi="Arial" w:cs="Arial"/>
          <w:sz w:val="24"/>
        </w:rPr>
      </w:pPr>
      <w:r w:rsidRPr="0052767D">
        <w:rPr>
          <w:rFonts w:ascii="Arial" w:hAnsi="Arial" w:cs="Arial"/>
          <w:sz w:val="24"/>
        </w:rPr>
        <w:t>El MST es útil para encontrar la red más eficiente y económica de conexiones en problemas como el diseño de redes de computadoras, mientras que el MXA puede ser útil en situaciones como la construcción de carreteras, donde se busca maximizar la calidad o capacidad de la conexión.</w:t>
      </w:r>
    </w:p>
    <w:p w:rsidR="0052767D" w:rsidRDefault="0052767D" w:rsidP="0052767D">
      <w:pPr>
        <w:rPr>
          <w:rFonts w:ascii="Arial" w:hAnsi="Arial" w:cs="Arial"/>
          <w:b/>
          <w:sz w:val="24"/>
        </w:rPr>
      </w:pPr>
      <w:r w:rsidRPr="0052767D">
        <w:rPr>
          <w:rFonts w:ascii="Arial" w:hAnsi="Arial" w:cs="Arial"/>
          <w:b/>
          <w:sz w:val="24"/>
        </w:rPr>
        <w:t>¿Cómo se implementa en el m</w:t>
      </w:r>
      <w:r>
        <w:rPr>
          <w:rFonts w:ascii="Arial" w:hAnsi="Arial" w:cs="Arial"/>
          <w:b/>
          <w:sz w:val="24"/>
        </w:rPr>
        <w:t>undo?</w:t>
      </w:r>
    </w:p>
    <w:p w:rsidR="0052767D" w:rsidRPr="0052767D" w:rsidRDefault="0052767D" w:rsidP="0052767D">
      <w:pPr>
        <w:rPr>
          <w:rFonts w:ascii="Arial" w:hAnsi="Arial" w:cs="Arial"/>
          <w:sz w:val="24"/>
        </w:rPr>
      </w:pPr>
      <w:r w:rsidRPr="0052767D">
        <w:rPr>
          <w:rFonts w:ascii="Arial" w:hAnsi="Arial" w:cs="Arial"/>
          <w:sz w:val="24"/>
        </w:rPr>
        <w:t>Estos algoritmos se utilizan en logística, ingeniería de redes, planificación urbana, entre otros. Por ejemplo, en logística, el MST se utiliza para optimizar las rutas de entrega, mientras que el MXA podría utilizarse para optimizar las rutas de transporte público para maximizar la capacidad.</w:t>
      </w:r>
    </w:p>
    <w:p w:rsidR="0052767D" w:rsidRDefault="0052767D" w:rsidP="0052767D">
      <w:pPr>
        <w:rPr>
          <w:rFonts w:ascii="Arial" w:hAnsi="Arial" w:cs="Arial"/>
          <w:b/>
          <w:sz w:val="24"/>
        </w:rPr>
      </w:pPr>
      <w:r w:rsidRPr="0052767D">
        <w:rPr>
          <w:rFonts w:ascii="Arial" w:hAnsi="Arial" w:cs="Arial"/>
          <w:b/>
          <w:sz w:val="24"/>
        </w:rPr>
        <w:t xml:space="preserve">¿Cómo </w:t>
      </w:r>
      <w:r>
        <w:rPr>
          <w:rFonts w:ascii="Arial" w:hAnsi="Arial" w:cs="Arial"/>
          <w:b/>
          <w:sz w:val="24"/>
        </w:rPr>
        <w:t>lo implementarías en tu vida?</w:t>
      </w:r>
    </w:p>
    <w:p w:rsidR="0052767D" w:rsidRPr="0052767D" w:rsidRDefault="0052767D" w:rsidP="0052767D">
      <w:pPr>
        <w:rPr>
          <w:rFonts w:ascii="Arial" w:hAnsi="Arial" w:cs="Arial"/>
          <w:sz w:val="24"/>
        </w:rPr>
      </w:pPr>
      <w:r w:rsidRPr="0052767D">
        <w:rPr>
          <w:rFonts w:ascii="Arial" w:hAnsi="Arial" w:cs="Arial"/>
          <w:sz w:val="24"/>
        </w:rPr>
        <w:t>Podrías utilizar estos algoritmos para optimizar tus rutas diarias, como encontrar la ruta más corta (MST) o la ruta con menos tráfico (MXA) para llegar al trabajo o a la escuela. También podrías aplicar estos conceptos en la organización eficiente de tus tareas diarias o en la planificación de viajes.</w:t>
      </w:r>
    </w:p>
    <w:p w:rsidR="0052767D" w:rsidRDefault="0052767D" w:rsidP="0052767D">
      <w:pPr>
        <w:rPr>
          <w:rFonts w:ascii="Arial" w:hAnsi="Arial" w:cs="Arial"/>
          <w:b/>
          <w:sz w:val="24"/>
        </w:rPr>
      </w:pPr>
      <w:r w:rsidRPr="0052767D">
        <w:rPr>
          <w:rFonts w:ascii="Arial" w:hAnsi="Arial" w:cs="Arial"/>
          <w:b/>
          <w:sz w:val="24"/>
        </w:rPr>
        <w:t>¿Cómo lo implementarías en tu tra</w:t>
      </w:r>
      <w:r>
        <w:rPr>
          <w:rFonts w:ascii="Arial" w:hAnsi="Arial" w:cs="Arial"/>
          <w:b/>
          <w:sz w:val="24"/>
        </w:rPr>
        <w:t>bajo o tu trabajo de ensueño?</w:t>
      </w:r>
    </w:p>
    <w:p w:rsidR="009C12DA" w:rsidRDefault="0052767D" w:rsidP="0052767D">
      <w:pPr>
        <w:rPr>
          <w:rFonts w:ascii="Arial" w:hAnsi="Arial" w:cs="Arial"/>
          <w:sz w:val="24"/>
        </w:rPr>
      </w:pPr>
      <w:r w:rsidRPr="0052767D">
        <w:rPr>
          <w:rFonts w:ascii="Arial" w:hAnsi="Arial" w:cs="Arial"/>
          <w:sz w:val="24"/>
        </w:rPr>
        <w:t xml:space="preserve">En un entorno laboral, podrías utilizar estos algoritmos para optimizar rutas de entrega, redes de computadoras, planificación de proyectos, y en general, para cualquier problema que implique encontrar conexiones eficientes o de alta calidad entre varios puntos. </w:t>
      </w:r>
    </w:p>
    <w:p w:rsidR="0052767D" w:rsidRPr="0052767D" w:rsidRDefault="0052767D" w:rsidP="0052767D">
      <w:pPr>
        <w:rPr>
          <w:rFonts w:ascii="Arial" w:hAnsi="Arial" w:cs="Arial"/>
          <w:sz w:val="24"/>
          <w:u w:val="single"/>
        </w:rPr>
      </w:pPr>
      <w:r>
        <w:rPr>
          <w:noProof/>
          <w:lang w:eastAsia="es-MX"/>
        </w:rPr>
        <w:drawing>
          <wp:anchor distT="0" distB="0" distL="114300" distR="114300" simplePos="0" relativeHeight="251658240" behindDoc="1" locked="0" layoutInCell="1" allowOverlap="1">
            <wp:simplePos x="0" y="0"/>
            <wp:positionH relativeFrom="margin">
              <wp:align>center</wp:align>
            </wp:positionH>
            <wp:positionV relativeFrom="paragraph">
              <wp:posOffset>137932</wp:posOffset>
            </wp:positionV>
            <wp:extent cx="3960214" cy="2229322"/>
            <wp:effectExtent l="0" t="0" r="2540" b="0"/>
            <wp:wrapTight wrapText="bothSides">
              <wp:wrapPolygon edited="0">
                <wp:start x="0" y="0"/>
                <wp:lineTo x="0" y="21415"/>
                <wp:lineTo x="21510" y="21415"/>
                <wp:lineTo x="21510" y="0"/>
                <wp:lineTo x="0" y="0"/>
              </wp:wrapPolygon>
            </wp:wrapTight>
            <wp:docPr id="5" name="Imagen 5" descr="https://i.ytimg.com/vi/lTCDUJw_4GM/maxres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ytimg.com/vi/lTCDUJw_4GM/maxresdefault.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60214" cy="2229322"/>
                    </a:xfrm>
                    <a:prstGeom prst="rect">
                      <a:avLst/>
                    </a:prstGeom>
                    <a:noFill/>
                    <a:ln>
                      <a:noFill/>
                    </a:ln>
                  </pic:spPr>
                </pic:pic>
              </a:graphicData>
            </a:graphic>
          </wp:anchor>
        </w:drawing>
      </w:r>
    </w:p>
    <w:sectPr w:rsidR="0052767D" w:rsidRPr="0052767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03651"/>
    <w:multiLevelType w:val="hybridMultilevel"/>
    <w:tmpl w:val="28165F6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F10"/>
    <w:rsid w:val="00112D18"/>
    <w:rsid w:val="001D6F10"/>
    <w:rsid w:val="001E3DE9"/>
    <w:rsid w:val="00461BE5"/>
    <w:rsid w:val="0052767D"/>
    <w:rsid w:val="00576F2B"/>
    <w:rsid w:val="00666244"/>
    <w:rsid w:val="009C12DA"/>
    <w:rsid w:val="00A60E0A"/>
    <w:rsid w:val="00AC534C"/>
    <w:rsid w:val="00AC5852"/>
    <w:rsid w:val="00B22DA3"/>
    <w:rsid w:val="00B751C8"/>
    <w:rsid w:val="00C25E20"/>
    <w:rsid w:val="00DB7313"/>
    <w:rsid w:val="00F6689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F7DFE"/>
  <w15:chartTrackingRefBased/>
  <w15:docId w15:val="{613D05B1-B638-46EE-9D2D-11573AF9C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22D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3173220">
      <w:bodyDiv w:val="1"/>
      <w:marLeft w:val="0"/>
      <w:marRight w:val="0"/>
      <w:marTop w:val="0"/>
      <w:marBottom w:val="0"/>
      <w:divBdr>
        <w:top w:val="none" w:sz="0" w:space="0" w:color="auto"/>
        <w:left w:val="none" w:sz="0" w:space="0" w:color="auto"/>
        <w:bottom w:val="none" w:sz="0" w:space="0" w:color="auto"/>
        <w:right w:val="none" w:sz="0" w:space="0" w:color="auto"/>
      </w:divBdr>
      <w:divsChild>
        <w:div w:id="1814327896">
          <w:marLeft w:val="0"/>
          <w:marRight w:val="0"/>
          <w:marTop w:val="0"/>
          <w:marBottom w:val="0"/>
          <w:divBdr>
            <w:top w:val="none" w:sz="0" w:space="0" w:color="auto"/>
            <w:left w:val="none" w:sz="0" w:space="0" w:color="auto"/>
            <w:bottom w:val="none" w:sz="0" w:space="0" w:color="auto"/>
            <w:right w:val="none" w:sz="0" w:space="0" w:color="auto"/>
          </w:divBdr>
          <w:divsChild>
            <w:div w:id="112095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282</Words>
  <Characters>1553</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Ruben Tolentino</cp:lastModifiedBy>
  <cp:revision>3</cp:revision>
  <cp:lastPrinted>2023-10-26T05:34:00Z</cp:lastPrinted>
  <dcterms:created xsi:type="dcterms:W3CDTF">2023-10-26T05:50:00Z</dcterms:created>
  <dcterms:modified xsi:type="dcterms:W3CDTF">2023-10-26T05:50:00Z</dcterms:modified>
</cp:coreProperties>
</file>