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CE91A" w14:textId="77777777" w:rsidR="00435D51" w:rsidRDefault="00000000">
      <w:pPr>
        <w:pStyle w:val="Heading1"/>
      </w:pPr>
      <w:r>
        <w:t>Understanding Module 3: Computer Vision, Tools, and Advancements</w:t>
      </w:r>
    </w:p>
    <w:p w14:paraId="03374112" w14:textId="77777777" w:rsidR="00435D51" w:rsidRDefault="00000000">
      <w:pPr>
        <w:pStyle w:val="Heading2"/>
      </w:pPr>
      <w:r>
        <w:t>Introduction</w:t>
      </w:r>
    </w:p>
    <w:p w14:paraId="79C812F9" w14:textId="77777777" w:rsidR="00435D51" w:rsidRDefault="00000000">
      <w:r>
        <w:t>Computer Vision (CV) is an area of Artificial Intelligence (AI) that focuses on enabling machines to interpret and analyze images or videos. It plays a crucial role in modern technology, impacting industries such as healthcare, automotive, retail, and security. Module 3 introduces key tools and development environments that make CV applications possible. This module also highlights best practices, tricks of the trade, and how advancements in CV technology are reshaping the way businesses and individuals interact with AI-driven visual systems.</w:t>
      </w:r>
    </w:p>
    <w:p w14:paraId="0B8CC696" w14:textId="77777777" w:rsidR="00435D51" w:rsidRDefault="00000000">
      <w:pPr>
        <w:pStyle w:val="Heading2"/>
      </w:pPr>
      <w:r>
        <w:t>Understanding Module 3</w:t>
      </w:r>
    </w:p>
    <w:p w14:paraId="32AB10BB" w14:textId="77777777" w:rsidR="00435D51" w:rsidRDefault="00000000">
      <w:r>
        <w:t>Module 3 explores the tools, libraries, and frameworks that power Computer Vision applications. It delves into different development environments, from local Integrated Development Environments (IDEs) to cloud-based solutions that provide scalable and efficient computing resources. Understanding these tools helps developers optimize their workflow, improve accuracy, and accelerate the deployment of AI models.</w:t>
      </w:r>
    </w:p>
    <w:p w14:paraId="67AD9E2A" w14:textId="77777777" w:rsidR="00435D51" w:rsidRDefault="00000000">
      <w:pPr>
        <w:pStyle w:val="Heading3"/>
      </w:pPr>
      <w:r>
        <w:t>Libraries vs. Frameworks</w:t>
      </w:r>
    </w:p>
    <w:p w14:paraId="0A998EFF" w14:textId="77777777" w:rsidR="00435D51" w:rsidRDefault="00000000">
      <w:r>
        <w:t>In software development, libraries and frameworks serve as essential building blocks for efficient coding. While libraries provide reusable functions that simplify tasks like image processing and object detection, frameworks offer a structured platform for building complex applications.</w:t>
      </w:r>
    </w:p>
    <w:p w14:paraId="400F8907" w14:textId="77777777" w:rsidR="00435D51" w:rsidRDefault="00000000">
      <w:pPr>
        <w:pStyle w:val="Heading3"/>
      </w:pPr>
      <w:r>
        <w:t>Commonly Used Libraries:</w:t>
      </w:r>
    </w:p>
    <w:p w14:paraId="2F08BAD2" w14:textId="77777777" w:rsidR="00435D51" w:rsidRDefault="00000000">
      <w:r>
        <w:t>- OpenCV: A widely-used library for image processing, face detection, and feature extraction.</w:t>
      </w:r>
      <w:r>
        <w:br/>
        <w:t>- TensorFlow: A deep learning framework optimized for large-scale CV models.</w:t>
      </w:r>
      <w:r>
        <w:br/>
        <w:t>- PyTorch: A flexible machine learning framework designed for research and real-time AI applications.</w:t>
      </w:r>
    </w:p>
    <w:p w14:paraId="7CF3C5A1" w14:textId="77777777" w:rsidR="00435D51" w:rsidRDefault="00000000">
      <w:pPr>
        <w:pStyle w:val="Heading3"/>
      </w:pPr>
      <w:r>
        <w:t>Popular Frameworks:</w:t>
      </w:r>
    </w:p>
    <w:p w14:paraId="2EF1AC4C" w14:textId="77777777" w:rsidR="00435D51" w:rsidRDefault="00000000">
      <w:r>
        <w:t>- Keras: Simplifies neural network development by integrating with TensorFlow.</w:t>
      </w:r>
      <w:r>
        <w:br/>
        <w:t>- Fastai: Provides a high-level API for deep learning, making model training faster and easier.</w:t>
      </w:r>
      <w:r>
        <w:br/>
        <w:t>- Caffe: Known for its speed and efficiency in handling large-scale image classification tasks.</w:t>
      </w:r>
    </w:p>
    <w:p w14:paraId="086BAE5D" w14:textId="77777777" w:rsidR="00435D51" w:rsidRDefault="00000000">
      <w:pPr>
        <w:pStyle w:val="Heading2"/>
      </w:pPr>
      <w:r>
        <w:t>Development Environments for Computer Vision</w:t>
      </w:r>
    </w:p>
    <w:p w14:paraId="260CD597" w14:textId="77777777" w:rsidR="00435D51" w:rsidRDefault="00000000">
      <w:r>
        <w:t>Choosing the right development environment is crucial for training and deploying CV models. Module 3 introduces local and cloud-based environments that cater to different levels of computing needs.</w:t>
      </w:r>
    </w:p>
    <w:p w14:paraId="556AD759" w14:textId="77777777" w:rsidR="00435D51" w:rsidRDefault="00000000">
      <w:pPr>
        <w:pStyle w:val="Heading3"/>
      </w:pPr>
      <w:r>
        <w:lastRenderedPageBreak/>
        <w:t>Local Development Tools:</w:t>
      </w:r>
    </w:p>
    <w:p w14:paraId="7ED454D5" w14:textId="77777777" w:rsidR="00435D51" w:rsidRDefault="00000000">
      <w:r>
        <w:t>- Jupyter Notebooks &amp; Jupyter Labs: Allow for interactive model experimentation and data visualization.</w:t>
      </w:r>
      <w:r>
        <w:br/>
        <w:t>- VS Code: A code editor with built-in debugging, Git integration, and extensions for AI development.</w:t>
      </w:r>
    </w:p>
    <w:p w14:paraId="32C777F9" w14:textId="77777777" w:rsidR="00435D51" w:rsidRDefault="00000000">
      <w:pPr>
        <w:pStyle w:val="Heading3"/>
      </w:pPr>
      <w:r>
        <w:t>Cloud-Based Development Environments:</w:t>
      </w:r>
    </w:p>
    <w:p w14:paraId="29526A65" w14:textId="77777777" w:rsidR="00435D51" w:rsidRDefault="00000000">
      <w:r>
        <w:t>- Google Colab: A free cloud-based Jupyter environment with built-in support for GPUs and TPUs.</w:t>
      </w:r>
      <w:r>
        <w:br/>
        <w:t>- AWS SageMaker Studio Lab: Provides a scalable and pre-configured environment for ML model development.</w:t>
      </w:r>
      <w:r>
        <w:br/>
        <w:t>- Azure AI: Enables large-scale CV model deployment with Microsoft’s cloud infrastructure.</w:t>
      </w:r>
    </w:p>
    <w:p w14:paraId="59C85D7C" w14:textId="77777777" w:rsidR="00435D51" w:rsidRDefault="00000000">
      <w:pPr>
        <w:pStyle w:val="Heading2"/>
      </w:pPr>
      <w:r>
        <w:t>Tricks of the Trade in Computer Vision</w:t>
      </w:r>
    </w:p>
    <w:p w14:paraId="76B7521C" w14:textId="77777777" w:rsidR="00435D51" w:rsidRDefault="00000000">
      <w:r>
        <w:t>Building effective CV models requires expertise and strategic optimizations. Developers use the following techniques to enhance performance and ensure robust AI applications.</w:t>
      </w:r>
    </w:p>
    <w:p w14:paraId="71D5E3DF" w14:textId="77777777" w:rsidR="00435D51" w:rsidRDefault="00000000">
      <w:pPr>
        <w:pStyle w:val="Heading3"/>
      </w:pPr>
      <w:r>
        <w:t>1. Transfer Learning</w:t>
      </w:r>
    </w:p>
    <w:p w14:paraId="3593CAD6" w14:textId="77777777" w:rsidR="00435D51" w:rsidRDefault="00000000">
      <w:r>
        <w:t>Training a deep learning model from scratch requires vast amounts of data and computational power. Transfer learning allows developers to fine-tune pre-trained models like ResNet, YOLO, or MobileNet on specific datasets, saving time and improving accuracy.</w:t>
      </w:r>
    </w:p>
    <w:p w14:paraId="01D95215" w14:textId="77777777" w:rsidR="00435D51" w:rsidRDefault="00000000">
      <w:pPr>
        <w:pStyle w:val="Heading3"/>
      </w:pPr>
      <w:r>
        <w:t>2. Hyperparameter Tuning</w:t>
      </w:r>
    </w:p>
    <w:p w14:paraId="092E970B" w14:textId="77777777" w:rsidR="00435D51" w:rsidRDefault="00000000">
      <w:r>
        <w:t>Optimizing model parameters such as learning rates, dropout rates, and batch sizes is essential for better performance. Tools like Optuna and GridSearchCV help automate hyperparameter tuning, leading to more efficient models.</w:t>
      </w:r>
    </w:p>
    <w:p w14:paraId="5B65494E" w14:textId="77777777" w:rsidR="00435D51" w:rsidRDefault="00000000">
      <w:pPr>
        <w:pStyle w:val="Heading3"/>
      </w:pPr>
      <w:r>
        <w:t>3. Data Augmentation</w:t>
      </w:r>
    </w:p>
    <w:p w14:paraId="57BA0AAB" w14:textId="77777777" w:rsidR="00435D51" w:rsidRDefault="00000000">
      <w:r>
        <w:t>CV models generalize better when exposed to diverse training data. Techniques such as flipping, rotation, cropping, and color shifting help models learn variations, reducing overfitting and improving accuracy.</w:t>
      </w:r>
    </w:p>
    <w:p w14:paraId="17382EC5" w14:textId="77777777" w:rsidR="00435D51" w:rsidRDefault="00000000">
      <w:pPr>
        <w:pStyle w:val="Heading3"/>
      </w:pPr>
      <w:r>
        <w:t>4. Real-Time Processing with Edge Computing</w:t>
      </w:r>
    </w:p>
    <w:p w14:paraId="6166FD94" w14:textId="77777777" w:rsidR="00435D51" w:rsidRDefault="00000000">
      <w:r>
        <w:t>For applications like autonomous driving, security surveillance, and robotics, processing data in real time is crucial. Deploying CV models on edge devices ensures lower latency and better real-time decision-making.</w:t>
      </w:r>
    </w:p>
    <w:p w14:paraId="471AF194" w14:textId="77777777" w:rsidR="00435D51" w:rsidRDefault="00000000">
      <w:pPr>
        <w:pStyle w:val="Heading2"/>
      </w:pPr>
      <w:r>
        <w:t>How Technology Advancements in Computer Vision Make Life Easier</w:t>
      </w:r>
    </w:p>
    <w:p w14:paraId="6FB29A4C" w14:textId="77777777" w:rsidR="00435D51" w:rsidRDefault="00000000">
      <w:r>
        <w:t>Recent advancements in AI-powered Computer Vision are transforming industries by automating tasks, enhancing safety, and improving accuracy. Below are some key areas where CV is making a difference.</w:t>
      </w:r>
    </w:p>
    <w:p w14:paraId="31D64627" w14:textId="77777777" w:rsidR="00435D51" w:rsidRDefault="00000000">
      <w:pPr>
        <w:pStyle w:val="Heading3"/>
      </w:pPr>
      <w:r>
        <w:lastRenderedPageBreak/>
        <w:t>1. Healthcare &amp; Medical Imaging</w:t>
      </w:r>
    </w:p>
    <w:p w14:paraId="044E196B" w14:textId="77777777" w:rsidR="00435D51" w:rsidRDefault="00000000">
      <w:r>
        <w:t>- AI-driven diagnostics help detect diseases in X-rays, MRIs, and CT scans.</w:t>
      </w:r>
      <w:r>
        <w:br/>
        <w:t>- Automated retinal screening enables early detection of vision disorders.</w:t>
      </w:r>
      <w:r>
        <w:br/>
        <w:t>- Surgical robots enhance precision and reduce risks in complex procedures.</w:t>
      </w:r>
    </w:p>
    <w:p w14:paraId="4331C9C7" w14:textId="77777777" w:rsidR="00435D51" w:rsidRDefault="00000000">
      <w:pPr>
        <w:pStyle w:val="Heading3"/>
      </w:pPr>
      <w:r>
        <w:t>2. Automotive Industry (Self-Driving Cars)</w:t>
      </w:r>
    </w:p>
    <w:p w14:paraId="6816C210" w14:textId="77777777" w:rsidR="00435D51" w:rsidRDefault="00000000">
      <w:r>
        <w:t>- CV enables self-driving vehicles to detect obstacles, lane markings, and pedestrians.</w:t>
      </w:r>
      <w:r>
        <w:br/>
        <w:t>- AI-based driver monitoring systems reduce accidents caused by drowsiness or distractions.</w:t>
      </w:r>
    </w:p>
    <w:p w14:paraId="4C1FD9CC" w14:textId="77777777" w:rsidR="00435D51" w:rsidRDefault="00000000">
      <w:pPr>
        <w:pStyle w:val="Heading3"/>
      </w:pPr>
      <w:r>
        <w:t>3. Retail &amp; E-Commerce</w:t>
      </w:r>
    </w:p>
    <w:p w14:paraId="7CF335DB" w14:textId="77777777" w:rsidR="00435D51" w:rsidRDefault="00000000">
      <w:r>
        <w:t>- Smart checkout systems eliminate the need for cashiers by automatically recognizing purchased items.</w:t>
      </w:r>
      <w:r>
        <w:br/>
        <w:t>- AI-powered product recommendation systems enhance customer shopping experiences.</w:t>
      </w:r>
    </w:p>
    <w:p w14:paraId="19660F18" w14:textId="77777777" w:rsidR="00435D51" w:rsidRDefault="00000000">
      <w:pPr>
        <w:pStyle w:val="Heading3"/>
      </w:pPr>
      <w:r>
        <w:t>4. Security &amp; Surveillance</w:t>
      </w:r>
    </w:p>
    <w:p w14:paraId="7B5DBAFF" w14:textId="77777777" w:rsidR="00435D51" w:rsidRDefault="00000000">
      <w:r>
        <w:t>- Facial recognition technology helps law enforcement agencies identify suspects more efficiently.</w:t>
      </w:r>
      <w:r>
        <w:br/>
        <w:t>- AI-based video analytics improve security monitoring by detecting suspicious behavior in real time.</w:t>
      </w:r>
    </w:p>
    <w:p w14:paraId="55DBBA14" w14:textId="77777777" w:rsidR="00435D51" w:rsidRDefault="00000000">
      <w:pPr>
        <w:pStyle w:val="Heading2"/>
      </w:pPr>
      <w:r>
        <w:t>Conclusion</w:t>
      </w:r>
    </w:p>
    <w:p w14:paraId="4E1AF9DB" w14:textId="77777777" w:rsidR="006326AE" w:rsidRPr="006326AE" w:rsidRDefault="006326AE" w:rsidP="006326AE">
      <w:r w:rsidRPr="006326AE">
        <w:t>Module 3 provides an in-depth understanding of Computer Vision tools, frameworks, and best practices. Developers leverage powerful AI models, cloud computing, and real-time processing to build effective vision systems capable of handling complex tasks. The rapid evolution of CV technology continues to shape industries by automating processes, enhancing productivity, and improving decision-making across various fields.</w:t>
      </w:r>
    </w:p>
    <w:p w14:paraId="7BF032E7" w14:textId="77777777" w:rsidR="006326AE" w:rsidRPr="006326AE" w:rsidRDefault="006326AE" w:rsidP="006326AE">
      <w:r w:rsidRPr="006326AE">
        <w:t>With ongoing advancements, Computer Vision will play an even greater role in enhancing our daily lives, ensuring efficiency, safety, and innovation across multiple sectors. From medical diagnostics and autonomous driving to personalized marketing and security enhancements, CV-driven solutions are becoming indispensable. As AI and hardware continue to improve, future CV applications will become even more accurate, adaptable, and seamlessly integrated into everyday life.</w:t>
      </w:r>
    </w:p>
    <w:p w14:paraId="697E6B67" w14:textId="63FF2428" w:rsidR="00435D51" w:rsidRPr="006326AE" w:rsidRDefault="00435D51" w:rsidP="006326AE"/>
    <w:sectPr w:rsidR="00435D51" w:rsidRPr="006326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2160935">
    <w:abstractNumId w:val="8"/>
  </w:num>
  <w:num w:numId="2" w16cid:durableId="870874166">
    <w:abstractNumId w:val="6"/>
  </w:num>
  <w:num w:numId="3" w16cid:durableId="852376998">
    <w:abstractNumId w:val="5"/>
  </w:num>
  <w:num w:numId="4" w16cid:durableId="922490760">
    <w:abstractNumId w:val="4"/>
  </w:num>
  <w:num w:numId="5" w16cid:durableId="1986667275">
    <w:abstractNumId w:val="7"/>
  </w:num>
  <w:num w:numId="6" w16cid:durableId="1797599620">
    <w:abstractNumId w:val="3"/>
  </w:num>
  <w:num w:numId="7" w16cid:durableId="497186040">
    <w:abstractNumId w:val="2"/>
  </w:num>
  <w:num w:numId="8" w16cid:durableId="1621259850">
    <w:abstractNumId w:val="1"/>
  </w:num>
  <w:num w:numId="9" w16cid:durableId="28470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D51"/>
    <w:rsid w:val="006326AE"/>
    <w:rsid w:val="00734E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C4ABF0"/>
  <w14:defaultImageDpi w14:val="300"/>
  <w15:docId w15:val="{4ADE9AD3-6686-4187-96E2-3E74E06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784449">
      <w:bodyDiv w:val="1"/>
      <w:marLeft w:val="0"/>
      <w:marRight w:val="0"/>
      <w:marTop w:val="0"/>
      <w:marBottom w:val="0"/>
      <w:divBdr>
        <w:top w:val="none" w:sz="0" w:space="0" w:color="auto"/>
        <w:left w:val="none" w:sz="0" w:space="0" w:color="auto"/>
        <w:bottom w:val="none" w:sz="0" w:space="0" w:color="auto"/>
        <w:right w:val="none" w:sz="0" w:space="0" w:color="auto"/>
      </w:divBdr>
    </w:div>
    <w:div w:id="1906136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828</Words>
  <Characters>5265</Characters>
  <Application>Microsoft Office Word</Application>
  <DocSecurity>0</DocSecurity>
  <Lines>99</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ruben dario valenzuela colina</cp:lastModifiedBy>
  <cp:revision>2</cp:revision>
  <dcterms:created xsi:type="dcterms:W3CDTF">2025-01-29T17:19:00Z</dcterms:created>
  <dcterms:modified xsi:type="dcterms:W3CDTF">2025-01-29T17:19:00Z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8ac517fdacde11f03493c85afe81164790771b41fd0f1b3140040bc0f10f55e1</vt:lpwstr>
  </property>
</Properties>
</file>