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C88D" w14:textId="77777777" w:rsidR="00D95F78" w:rsidRDefault="003C3F66" w:rsidP="003C3F66">
      <w:pPr>
        <w:spacing w:after="0"/>
      </w:pPr>
      <w:r>
        <w:t>Ruben Valenzuela</w:t>
      </w:r>
    </w:p>
    <w:p w14:paraId="25E052EF" w14:textId="3610DCAC" w:rsidR="00C92B48" w:rsidRPr="00F506DE" w:rsidRDefault="005043B4" w:rsidP="00B806D0">
      <w:pPr>
        <w:spacing w:after="0"/>
      </w:pPr>
      <w:r>
        <w:t xml:space="preserve">Professor </w:t>
      </w:r>
      <w:r w:rsidR="002D559B">
        <w:t xml:space="preserve">Sitaram </w:t>
      </w:r>
      <w:r w:rsidR="009D319F">
        <w:t>A</w:t>
      </w:r>
      <w:r w:rsidR="002D559B">
        <w:t>yyagari</w:t>
      </w:r>
    </w:p>
    <w:p w14:paraId="534E849D" w14:textId="12428FB2" w:rsidR="00C92B48" w:rsidRPr="00C92B48" w:rsidRDefault="00F506DE" w:rsidP="00C92B48">
      <w:pPr>
        <w:spacing w:after="0"/>
        <w:rPr>
          <w:b/>
          <w:bCs/>
        </w:rPr>
      </w:pPr>
      <w:r>
        <w:t xml:space="preserve">ITAI </w:t>
      </w:r>
      <w:r w:rsidR="002D559B">
        <w:t>3377</w:t>
      </w:r>
    </w:p>
    <w:p w14:paraId="3CB2626D" w14:textId="7079FAA1" w:rsidR="003C3F66" w:rsidRDefault="002D559B" w:rsidP="003C3F66">
      <w:pPr>
        <w:spacing w:after="0"/>
      </w:pPr>
      <w:r>
        <w:t>17</w:t>
      </w:r>
      <w:r w:rsidR="00F506DE">
        <w:t xml:space="preserve"> </w:t>
      </w:r>
      <w:r>
        <w:t>Abril</w:t>
      </w:r>
      <w:r w:rsidR="00F506DE">
        <w:t xml:space="preserve"> </w:t>
      </w:r>
      <w:r w:rsidR="003C3F66">
        <w:t>202</w:t>
      </w:r>
      <w:r>
        <w:t>6</w:t>
      </w:r>
    </w:p>
    <w:p w14:paraId="3A8D803A" w14:textId="77777777" w:rsidR="009D319F" w:rsidRDefault="009D319F" w:rsidP="002D559B">
      <w:pPr>
        <w:spacing w:after="0"/>
        <w:jc w:val="center"/>
        <w:rPr>
          <w:b/>
          <w:bCs/>
        </w:rPr>
      </w:pPr>
    </w:p>
    <w:p w14:paraId="23474938" w14:textId="3FEE7865" w:rsidR="002D559B" w:rsidRPr="002D559B" w:rsidRDefault="002D559B" w:rsidP="002D559B">
      <w:pPr>
        <w:spacing w:after="0"/>
        <w:jc w:val="center"/>
      </w:pPr>
      <w:r w:rsidRPr="002D559B">
        <w:rPr>
          <w:b/>
          <w:bCs/>
        </w:rPr>
        <w:t>Individual Case Study Analysis on Autonomous Agents in Industry 4.0</w:t>
      </w:r>
    </w:p>
    <w:p w14:paraId="00D0AC1C" w14:textId="77777777" w:rsidR="002D559B" w:rsidRPr="002D559B" w:rsidRDefault="002D559B" w:rsidP="002D559B">
      <w:pPr>
        <w:spacing w:after="0"/>
      </w:pPr>
      <w:r w:rsidRPr="002D559B">
        <w:t xml:space="preserve">Autonomous agents are systems that can observe their environment, make decisions, and act on their own without constant human control. In the context of Industry 4.0, these agents are becoming very important because modern industries require flexible, intelligent, and decentralized systems. Instead of relying on fixed paths or centralized control, companies are now looking for smarter solutions that can adapt in real time. In the case study </w:t>
      </w:r>
      <w:r w:rsidRPr="002D559B">
        <w:rPr>
          <w:i/>
          <w:iCs/>
        </w:rPr>
        <w:t>“Autonomous agents in Industry 4.0” by Leo Hjulström</w:t>
      </w:r>
      <w:r w:rsidRPr="002D559B">
        <w:t>, autonomous agents are applied to Automated Guided Vehicles (AGVs), which are used to transport materials inside factories.</w:t>
      </w:r>
    </w:p>
    <w:p w14:paraId="60675B94" w14:textId="77777777" w:rsidR="002D559B" w:rsidRPr="002D559B" w:rsidRDefault="002D559B" w:rsidP="002D559B">
      <w:pPr>
        <w:spacing w:after="0"/>
      </w:pPr>
      <w:r w:rsidRPr="002D559B">
        <w:t>The implementation in the study is based on a Multi-Agent System combined with reinforcement learning. The AGVs are designed as intelligent agents in a 2D grid environment where they must complete tasks such as moving objects to specific locations. At the same time, they need to manage their battery levels and recharge when necessary. The system uses a reinforcement learning algorithm called Double Deep Q-Network (DDQN), which allows agents to learn through trial and error. The agents receive rewards when they successfully complete tasks or recharge at the right time, and penalties when they crash, waste time, or run out of battery. Over many training episodes, the agents gradually improve their decision-making and learn more efficient behaviors.</w:t>
      </w:r>
    </w:p>
    <w:p w14:paraId="78311973" w14:textId="77777777" w:rsidR="002D559B" w:rsidRPr="002D559B" w:rsidRDefault="002D559B" w:rsidP="002D559B">
      <w:pPr>
        <w:spacing w:after="0"/>
      </w:pPr>
      <w:r w:rsidRPr="002D559B">
        <w:lastRenderedPageBreak/>
        <w:t>One of the main benefits shown in the study is that the agents were able to complete all tasks successfully without collisions or battery failures during testing. This demonstrates that reinforcement learning can create self-optimizing systems. Another important benefit is flexibility. Unlike traditional AGVs that depend on fixed paths or markers on the floor, these agents can move freely and adapt to changes in the environment. This aligns well with the goals of Industry 4.0, which focuses on decentralization and smart automation. Additionally, the system improves efficiency by reducing unnecessary movements and teaching agents when to recharge instead of doing it randomly.</w:t>
      </w:r>
    </w:p>
    <w:p w14:paraId="0EAA5089" w14:textId="77777777" w:rsidR="002D559B" w:rsidRPr="002D559B" w:rsidRDefault="002D559B" w:rsidP="002D559B">
      <w:pPr>
        <w:spacing w:after="0"/>
      </w:pPr>
      <w:r w:rsidRPr="002D559B">
        <w:t>However, the study also has several limitations. The biggest challenge is that everything was tested in a simplified 2D simulation, not in a real-world factory. Real environments are more complex, with moving obstacles, sensor noise, and unpredictable conditions. Another challenge is the training process itself, which takes a long time and requires careful tuning of rewards and neural network parameters. Reinforcement learning can also be unstable, meaning the agents might temporarily perform worse while learning new strategies. Lastly, the system was tested in only one specific environment setup, which limits how well the results can be applied to different industrial scenarios.</w:t>
      </w:r>
    </w:p>
    <w:p w14:paraId="36E03FB5" w14:textId="77777777" w:rsidR="002D559B" w:rsidRPr="002D559B" w:rsidRDefault="002D559B" w:rsidP="002D559B">
      <w:pPr>
        <w:spacing w:after="0"/>
      </w:pPr>
      <w:r w:rsidRPr="002D559B">
        <w:t>Looking ahead, autonomous agents have strong potential to transform Industry 4.0 even further. Future systems could include more advanced communication between machines, charging stations, and products using cyber-physical systems. They could also be trained using more realistic simulations or digital twins of actual factories. If implemented correctly in real-world environments, these systems could significantly increase productivity, reduce costs, and improve safety in industrial operations.</w:t>
      </w:r>
    </w:p>
    <w:p w14:paraId="53F8D579" w14:textId="482157E4" w:rsidR="002D559B" w:rsidRPr="002D559B" w:rsidRDefault="002D559B" w:rsidP="002D559B">
      <w:pPr>
        <w:spacing w:after="0"/>
      </w:pPr>
    </w:p>
    <w:p w14:paraId="0C22712E" w14:textId="77777777" w:rsidR="002D559B" w:rsidRPr="002D559B" w:rsidRDefault="002D559B" w:rsidP="002D559B">
      <w:pPr>
        <w:spacing w:after="0"/>
        <w:jc w:val="center"/>
        <w:rPr>
          <w:b/>
          <w:bCs/>
        </w:rPr>
      </w:pPr>
      <w:r w:rsidRPr="002D559B">
        <w:rPr>
          <w:b/>
          <w:bCs/>
        </w:rPr>
        <w:lastRenderedPageBreak/>
        <w:t>Reflection</w:t>
      </w:r>
    </w:p>
    <w:p w14:paraId="205CAC9B" w14:textId="77777777" w:rsidR="002D559B" w:rsidRPr="002D559B" w:rsidRDefault="002D559B" w:rsidP="002D559B">
      <w:pPr>
        <w:spacing w:after="0"/>
      </w:pPr>
      <w:r w:rsidRPr="002D559B">
        <w:t xml:space="preserve">After analyzing this case study, I gained a much better understanding of how autonomous agents </w:t>
      </w:r>
      <w:proofErr w:type="gramStart"/>
      <w:r w:rsidRPr="002D559B">
        <w:t>actually work</w:t>
      </w:r>
      <w:proofErr w:type="gramEnd"/>
      <w:r w:rsidRPr="002D559B">
        <w:t xml:space="preserve"> in industrial environments. Before this, I mostly thought of robots as machines that follow fixed instructions, but now I see that they can learn and improve over time using reinforcement learning. This completely changed how I view automation in Industry 4.0.</w:t>
      </w:r>
    </w:p>
    <w:p w14:paraId="1E56874F" w14:textId="77777777" w:rsidR="002D559B" w:rsidRPr="002D559B" w:rsidRDefault="002D559B" w:rsidP="002D559B">
      <w:pPr>
        <w:spacing w:after="0"/>
      </w:pPr>
      <w:r w:rsidRPr="002D559B">
        <w:t xml:space="preserve">One of the most interesting things I learned is how agents use rewards and penalties to learn the best actions. It is </w:t>
      </w:r>
      <w:proofErr w:type="gramStart"/>
      <w:r w:rsidRPr="002D559B">
        <w:t>similar to</w:t>
      </w:r>
      <w:proofErr w:type="gramEnd"/>
      <w:r w:rsidRPr="002D559B">
        <w:t xml:space="preserve"> how humans learn from experience. I also realized how important it is to consider factors like battery management, not just task completion. A system is only effective if it can operate continuously without failure.</w:t>
      </w:r>
    </w:p>
    <w:p w14:paraId="7891A2BC" w14:textId="77777777" w:rsidR="002D559B" w:rsidRPr="002D559B" w:rsidRDefault="002D559B" w:rsidP="002D559B">
      <w:pPr>
        <w:spacing w:after="0"/>
      </w:pPr>
      <w:r w:rsidRPr="002D559B">
        <w:t>At the same time, this case study showed me that there is still a gap between simulation and real-world applications. Even if a system works perfectly in a controlled environment, it does not guarantee the same results in real life. This made me understand the importance of testing and validation.</w:t>
      </w:r>
    </w:p>
    <w:p w14:paraId="061CF99E" w14:textId="77777777" w:rsidR="002D559B" w:rsidRPr="002D559B" w:rsidRDefault="002D559B" w:rsidP="002D559B">
      <w:pPr>
        <w:spacing w:after="0"/>
      </w:pPr>
      <w:r w:rsidRPr="002D559B">
        <w:t>Overall, this assignment helped me see that autonomous agents are a key part of the future of smart industries. They have the potential to make systems more efficient and intelligent, but they also require careful design and real-world testing to be truly effective.</w:t>
      </w:r>
    </w:p>
    <w:p w14:paraId="1F5FDC03" w14:textId="77777777" w:rsidR="00F506DE" w:rsidRDefault="00F506DE" w:rsidP="00F506DE">
      <w:pPr>
        <w:spacing w:after="0"/>
      </w:pPr>
    </w:p>
    <w:p w14:paraId="6DA54645" w14:textId="2284BC64" w:rsidR="00567AEC" w:rsidRDefault="00567AEC" w:rsidP="00F506DE">
      <w:pPr>
        <w:spacing w:after="0"/>
        <w:ind w:firstLine="720"/>
      </w:pPr>
    </w:p>
    <w:sectPr w:rsidR="00567AE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76047" w14:textId="77777777" w:rsidR="00BB5FA7" w:rsidRDefault="00BB5FA7">
      <w:pPr>
        <w:spacing w:after="0" w:line="240" w:lineRule="auto"/>
      </w:pPr>
      <w:r>
        <w:separator/>
      </w:r>
    </w:p>
  </w:endnote>
  <w:endnote w:type="continuationSeparator" w:id="0">
    <w:p w14:paraId="4B2BE1BB" w14:textId="77777777" w:rsidR="00BB5FA7" w:rsidRDefault="00BB5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CFDD5" w14:textId="77777777" w:rsidR="00BB5FA7" w:rsidRDefault="00BB5FA7">
      <w:pPr>
        <w:spacing w:after="0" w:line="240" w:lineRule="auto"/>
      </w:pPr>
      <w:r>
        <w:separator/>
      </w:r>
    </w:p>
  </w:footnote>
  <w:footnote w:type="continuationSeparator" w:id="0">
    <w:p w14:paraId="2C33035A" w14:textId="77777777" w:rsidR="00BB5FA7" w:rsidRDefault="00BB5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B3A0" w14:textId="57C6A105" w:rsidR="00772024" w:rsidRDefault="00772024">
    <w:pPr>
      <w:pStyle w:val="Header"/>
      <w:jc w:val="right"/>
    </w:pPr>
    <w:r>
      <w:t xml:space="preserve">Valenzuela </w:t>
    </w:r>
    <w:sdt>
      <w:sdtPr>
        <w:id w:val="79602723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5423917" w14:textId="17685858" w:rsidR="00567AEC" w:rsidRDefault="00772024">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03B95"/>
    <w:multiLevelType w:val="multilevel"/>
    <w:tmpl w:val="F6C2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F6B02"/>
    <w:multiLevelType w:val="multilevel"/>
    <w:tmpl w:val="DA2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2507E"/>
    <w:multiLevelType w:val="multilevel"/>
    <w:tmpl w:val="711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504B4"/>
    <w:multiLevelType w:val="multilevel"/>
    <w:tmpl w:val="4094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5207C"/>
    <w:multiLevelType w:val="multilevel"/>
    <w:tmpl w:val="BB9E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5292B"/>
    <w:multiLevelType w:val="multilevel"/>
    <w:tmpl w:val="10CA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211B9"/>
    <w:multiLevelType w:val="multilevel"/>
    <w:tmpl w:val="302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E59F9"/>
    <w:multiLevelType w:val="multilevel"/>
    <w:tmpl w:val="E4BE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50738"/>
    <w:multiLevelType w:val="multilevel"/>
    <w:tmpl w:val="1A94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7551AD"/>
    <w:multiLevelType w:val="multilevel"/>
    <w:tmpl w:val="58F4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432082"/>
    <w:multiLevelType w:val="multilevel"/>
    <w:tmpl w:val="A9C6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267135"/>
    <w:multiLevelType w:val="multilevel"/>
    <w:tmpl w:val="A6A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545114">
    <w:abstractNumId w:val="1"/>
  </w:num>
  <w:num w:numId="2" w16cid:durableId="1060901973">
    <w:abstractNumId w:val="10"/>
  </w:num>
  <w:num w:numId="3" w16cid:durableId="1102796886">
    <w:abstractNumId w:val="5"/>
  </w:num>
  <w:num w:numId="4" w16cid:durableId="2126465653">
    <w:abstractNumId w:val="2"/>
  </w:num>
  <w:num w:numId="5" w16cid:durableId="1059330577">
    <w:abstractNumId w:val="3"/>
  </w:num>
  <w:num w:numId="6" w16cid:durableId="780418675">
    <w:abstractNumId w:val="4"/>
  </w:num>
  <w:num w:numId="7" w16cid:durableId="1480921140">
    <w:abstractNumId w:val="0"/>
  </w:num>
  <w:num w:numId="8" w16cid:durableId="1170874839">
    <w:abstractNumId w:val="8"/>
  </w:num>
  <w:num w:numId="9" w16cid:durableId="920411841">
    <w:abstractNumId w:val="11"/>
  </w:num>
  <w:num w:numId="10" w16cid:durableId="1509323635">
    <w:abstractNumId w:val="7"/>
  </w:num>
  <w:num w:numId="11" w16cid:durableId="1245069135">
    <w:abstractNumId w:val="6"/>
  </w:num>
  <w:num w:numId="12" w16cid:durableId="5532720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86"/>
    <w:rsid w:val="00000D6A"/>
    <w:rsid w:val="00012C76"/>
    <w:rsid w:val="00070D7D"/>
    <w:rsid w:val="000969D4"/>
    <w:rsid w:val="000A1D65"/>
    <w:rsid w:val="000B1D17"/>
    <w:rsid w:val="00124DEB"/>
    <w:rsid w:val="00175FDD"/>
    <w:rsid w:val="001C7BD9"/>
    <w:rsid w:val="00220B1E"/>
    <w:rsid w:val="002D559B"/>
    <w:rsid w:val="002E3E50"/>
    <w:rsid w:val="00346C94"/>
    <w:rsid w:val="003C3F66"/>
    <w:rsid w:val="003D7CE0"/>
    <w:rsid w:val="004751B7"/>
    <w:rsid w:val="004F53EB"/>
    <w:rsid w:val="005012A7"/>
    <w:rsid w:val="005043B4"/>
    <w:rsid w:val="0053007A"/>
    <w:rsid w:val="00561EBC"/>
    <w:rsid w:val="00567AEC"/>
    <w:rsid w:val="006454D4"/>
    <w:rsid w:val="00682C04"/>
    <w:rsid w:val="00692B74"/>
    <w:rsid w:val="00772024"/>
    <w:rsid w:val="007C531A"/>
    <w:rsid w:val="00864A20"/>
    <w:rsid w:val="008C0B25"/>
    <w:rsid w:val="008F3DF7"/>
    <w:rsid w:val="009D319F"/>
    <w:rsid w:val="00A01EF5"/>
    <w:rsid w:val="00AC4B06"/>
    <w:rsid w:val="00B2412C"/>
    <w:rsid w:val="00B806D0"/>
    <w:rsid w:val="00BB5FA7"/>
    <w:rsid w:val="00C414F5"/>
    <w:rsid w:val="00C6327E"/>
    <w:rsid w:val="00C92B48"/>
    <w:rsid w:val="00CD64C4"/>
    <w:rsid w:val="00D068ED"/>
    <w:rsid w:val="00D66A86"/>
    <w:rsid w:val="00D95F78"/>
    <w:rsid w:val="00DD21D6"/>
    <w:rsid w:val="00EA3D3C"/>
    <w:rsid w:val="00F50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DF6D30"/>
  <w15:chartTrackingRefBased/>
  <w15:docId w15:val="{5DD2B9C0-0F97-4D4B-A214-C76AC85E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rPr>
  </w:style>
  <w:style w:type="paragraph" w:styleId="Heading1">
    <w:name w:val="heading 1"/>
    <w:basedOn w:val="Normal"/>
    <w:next w:val="Normal"/>
    <w:link w:val="Heading1Char"/>
    <w:uiPriority w:val="9"/>
    <w:qFormat/>
    <w:rsid w:val="00D66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A86"/>
    <w:rPr>
      <w:rFonts w:eastAsiaTheme="majorEastAsia" w:cstheme="majorBidi"/>
      <w:color w:val="272727" w:themeColor="text1" w:themeTint="D8"/>
    </w:rPr>
  </w:style>
  <w:style w:type="paragraph" w:styleId="Title">
    <w:name w:val="Title"/>
    <w:basedOn w:val="Normal"/>
    <w:next w:val="Normal"/>
    <w:link w:val="TitleChar"/>
    <w:uiPriority w:val="10"/>
    <w:qFormat/>
    <w:rsid w:val="00D66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A86"/>
    <w:pPr>
      <w:spacing w:before="160"/>
      <w:jc w:val="center"/>
    </w:pPr>
    <w:rPr>
      <w:i/>
      <w:iCs/>
      <w:color w:val="404040" w:themeColor="text1" w:themeTint="BF"/>
    </w:rPr>
  </w:style>
  <w:style w:type="character" w:customStyle="1" w:styleId="QuoteChar">
    <w:name w:val="Quote Char"/>
    <w:basedOn w:val="DefaultParagraphFont"/>
    <w:link w:val="Quote"/>
    <w:uiPriority w:val="29"/>
    <w:rsid w:val="00D66A86"/>
    <w:rPr>
      <w:i/>
      <w:iCs/>
      <w:color w:val="404040" w:themeColor="text1" w:themeTint="BF"/>
    </w:rPr>
  </w:style>
  <w:style w:type="paragraph" w:styleId="ListParagraph">
    <w:name w:val="List Paragraph"/>
    <w:basedOn w:val="Normal"/>
    <w:uiPriority w:val="34"/>
    <w:qFormat/>
    <w:rsid w:val="00D66A86"/>
    <w:pPr>
      <w:ind w:left="720"/>
      <w:contextualSpacing/>
    </w:pPr>
  </w:style>
  <w:style w:type="character" w:styleId="IntenseEmphasis">
    <w:name w:val="Intense Emphasis"/>
    <w:basedOn w:val="DefaultParagraphFont"/>
    <w:uiPriority w:val="21"/>
    <w:qFormat/>
    <w:rsid w:val="00D66A86"/>
    <w:rPr>
      <w:i/>
      <w:iCs/>
      <w:color w:val="0F4761" w:themeColor="accent1" w:themeShade="BF"/>
    </w:rPr>
  </w:style>
  <w:style w:type="paragraph" w:styleId="IntenseQuote">
    <w:name w:val="Intense Quote"/>
    <w:basedOn w:val="Normal"/>
    <w:next w:val="Normal"/>
    <w:link w:val="IntenseQuoteChar"/>
    <w:uiPriority w:val="30"/>
    <w:qFormat/>
    <w:rsid w:val="00D66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A86"/>
    <w:rPr>
      <w:i/>
      <w:iCs/>
      <w:color w:val="0F4761" w:themeColor="accent1" w:themeShade="BF"/>
    </w:rPr>
  </w:style>
  <w:style w:type="character" w:styleId="IntenseReference">
    <w:name w:val="Intense Reference"/>
    <w:basedOn w:val="DefaultParagraphFont"/>
    <w:uiPriority w:val="32"/>
    <w:qFormat/>
    <w:rsid w:val="00D66A86"/>
    <w:rPr>
      <w:b/>
      <w:bCs/>
      <w:smallCaps/>
      <w:color w:val="0F4761" w:themeColor="accent1" w:themeShade="BF"/>
      <w:spacing w:val="5"/>
    </w:rPr>
  </w:style>
  <w:style w:type="paragraph" w:styleId="Header">
    <w:name w:val="header"/>
    <w:basedOn w:val="Normal"/>
    <w:link w:val="HeaderChar"/>
    <w:uiPriority w:val="99"/>
    <w:unhideWhenUsed/>
    <w:rsid w:val="00772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024"/>
    <w:rPr>
      <w:rFonts w:ascii="Times New Roman" w:hAnsi="Times New Roman"/>
    </w:rPr>
  </w:style>
  <w:style w:type="paragraph" w:styleId="Footer">
    <w:name w:val="footer"/>
    <w:basedOn w:val="Normal"/>
    <w:link w:val="FooterChar"/>
    <w:uiPriority w:val="99"/>
    <w:unhideWhenUsed/>
    <w:rsid w:val="00772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024"/>
    <w:rPr>
      <w:rFonts w:ascii="Times New Roman" w:hAnsi="Times New Roman"/>
    </w:rPr>
  </w:style>
  <w:style w:type="character" w:styleId="Hyperlink">
    <w:name w:val="Hyperlink"/>
    <w:basedOn w:val="DefaultParagraphFont"/>
    <w:uiPriority w:val="99"/>
    <w:unhideWhenUsed/>
    <w:rsid w:val="005043B4"/>
    <w:rPr>
      <w:color w:val="467886" w:themeColor="hyperlink"/>
      <w:u w:val="single"/>
    </w:rPr>
  </w:style>
  <w:style w:type="character" w:styleId="UnresolvedMention">
    <w:name w:val="Unresolved Mention"/>
    <w:basedOn w:val="DefaultParagraphFont"/>
    <w:uiPriority w:val="99"/>
    <w:semiHidden/>
    <w:unhideWhenUsed/>
    <w:rsid w:val="00692B74"/>
    <w:rPr>
      <w:color w:val="605E5C"/>
      <w:shd w:val="clear" w:color="auto" w:fill="E1DFDD"/>
    </w:rPr>
  </w:style>
  <w:style w:type="table" w:styleId="TableGrid">
    <w:name w:val="Table Grid"/>
    <w:basedOn w:val="TableNormal"/>
    <w:uiPriority w:val="39"/>
    <w:rsid w:val="00070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2748">
      <w:bodyDiv w:val="1"/>
      <w:marLeft w:val="0"/>
      <w:marRight w:val="0"/>
      <w:marTop w:val="0"/>
      <w:marBottom w:val="0"/>
      <w:divBdr>
        <w:top w:val="none" w:sz="0" w:space="0" w:color="auto"/>
        <w:left w:val="none" w:sz="0" w:space="0" w:color="auto"/>
        <w:bottom w:val="none" w:sz="0" w:space="0" w:color="auto"/>
        <w:right w:val="none" w:sz="0" w:space="0" w:color="auto"/>
      </w:divBdr>
    </w:div>
    <w:div w:id="95638743">
      <w:bodyDiv w:val="1"/>
      <w:marLeft w:val="0"/>
      <w:marRight w:val="0"/>
      <w:marTop w:val="0"/>
      <w:marBottom w:val="0"/>
      <w:divBdr>
        <w:top w:val="none" w:sz="0" w:space="0" w:color="auto"/>
        <w:left w:val="none" w:sz="0" w:space="0" w:color="auto"/>
        <w:bottom w:val="none" w:sz="0" w:space="0" w:color="auto"/>
        <w:right w:val="none" w:sz="0" w:space="0" w:color="auto"/>
      </w:divBdr>
    </w:div>
    <w:div w:id="238444692">
      <w:bodyDiv w:val="1"/>
      <w:marLeft w:val="0"/>
      <w:marRight w:val="0"/>
      <w:marTop w:val="0"/>
      <w:marBottom w:val="0"/>
      <w:divBdr>
        <w:top w:val="none" w:sz="0" w:space="0" w:color="auto"/>
        <w:left w:val="none" w:sz="0" w:space="0" w:color="auto"/>
        <w:bottom w:val="none" w:sz="0" w:space="0" w:color="auto"/>
        <w:right w:val="none" w:sz="0" w:space="0" w:color="auto"/>
      </w:divBdr>
    </w:div>
    <w:div w:id="238902471">
      <w:bodyDiv w:val="1"/>
      <w:marLeft w:val="0"/>
      <w:marRight w:val="0"/>
      <w:marTop w:val="0"/>
      <w:marBottom w:val="0"/>
      <w:divBdr>
        <w:top w:val="none" w:sz="0" w:space="0" w:color="auto"/>
        <w:left w:val="none" w:sz="0" w:space="0" w:color="auto"/>
        <w:bottom w:val="none" w:sz="0" w:space="0" w:color="auto"/>
        <w:right w:val="none" w:sz="0" w:space="0" w:color="auto"/>
      </w:divBdr>
    </w:div>
    <w:div w:id="273556165">
      <w:bodyDiv w:val="1"/>
      <w:marLeft w:val="0"/>
      <w:marRight w:val="0"/>
      <w:marTop w:val="0"/>
      <w:marBottom w:val="0"/>
      <w:divBdr>
        <w:top w:val="none" w:sz="0" w:space="0" w:color="auto"/>
        <w:left w:val="none" w:sz="0" w:space="0" w:color="auto"/>
        <w:bottom w:val="none" w:sz="0" w:space="0" w:color="auto"/>
        <w:right w:val="none" w:sz="0" w:space="0" w:color="auto"/>
      </w:divBdr>
    </w:div>
    <w:div w:id="290937508">
      <w:bodyDiv w:val="1"/>
      <w:marLeft w:val="0"/>
      <w:marRight w:val="0"/>
      <w:marTop w:val="0"/>
      <w:marBottom w:val="0"/>
      <w:divBdr>
        <w:top w:val="none" w:sz="0" w:space="0" w:color="auto"/>
        <w:left w:val="none" w:sz="0" w:space="0" w:color="auto"/>
        <w:bottom w:val="none" w:sz="0" w:space="0" w:color="auto"/>
        <w:right w:val="none" w:sz="0" w:space="0" w:color="auto"/>
      </w:divBdr>
    </w:div>
    <w:div w:id="320624077">
      <w:bodyDiv w:val="1"/>
      <w:marLeft w:val="0"/>
      <w:marRight w:val="0"/>
      <w:marTop w:val="0"/>
      <w:marBottom w:val="0"/>
      <w:divBdr>
        <w:top w:val="none" w:sz="0" w:space="0" w:color="auto"/>
        <w:left w:val="none" w:sz="0" w:space="0" w:color="auto"/>
        <w:bottom w:val="none" w:sz="0" w:space="0" w:color="auto"/>
        <w:right w:val="none" w:sz="0" w:space="0" w:color="auto"/>
      </w:divBdr>
    </w:div>
    <w:div w:id="569582042">
      <w:bodyDiv w:val="1"/>
      <w:marLeft w:val="0"/>
      <w:marRight w:val="0"/>
      <w:marTop w:val="0"/>
      <w:marBottom w:val="0"/>
      <w:divBdr>
        <w:top w:val="none" w:sz="0" w:space="0" w:color="auto"/>
        <w:left w:val="none" w:sz="0" w:space="0" w:color="auto"/>
        <w:bottom w:val="none" w:sz="0" w:space="0" w:color="auto"/>
        <w:right w:val="none" w:sz="0" w:space="0" w:color="auto"/>
      </w:divBdr>
    </w:div>
    <w:div w:id="677007076">
      <w:bodyDiv w:val="1"/>
      <w:marLeft w:val="0"/>
      <w:marRight w:val="0"/>
      <w:marTop w:val="0"/>
      <w:marBottom w:val="0"/>
      <w:divBdr>
        <w:top w:val="none" w:sz="0" w:space="0" w:color="auto"/>
        <w:left w:val="none" w:sz="0" w:space="0" w:color="auto"/>
        <w:bottom w:val="none" w:sz="0" w:space="0" w:color="auto"/>
        <w:right w:val="none" w:sz="0" w:space="0" w:color="auto"/>
      </w:divBdr>
    </w:div>
    <w:div w:id="856383830">
      <w:bodyDiv w:val="1"/>
      <w:marLeft w:val="0"/>
      <w:marRight w:val="0"/>
      <w:marTop w:val="0"/>
      <w:marBottom w:val="0"/>
      <w:divBdr>
        <w:top w:val="none" w:sz="0" w:space="0" w:color="auto"/>
        <w:left w:val="none" w:sz="0" w:space="0" w:color="auto"/>
        <w:bottom w:val="none" w:sz="0" w:space="0" w:color="auto"/>
        <w:right w:val="none" w:sz="0" w:space="0" w:color="auto"/>
      </w:divBdr>
    </w:div>
    <w:div w:id="859010756">
      <w:bodyDiv w:val="1"/>
      <w:marLeft w:val="0"/>
      <w:marRight w:val="0"/>
      <w:marTop w:val="0"/>
      <w:marBottom w:val="0"/>
      <w:divBdr>
        <w:top w:val="none" w:sz="0" w:space="0" w:color="auto"/>
        <w:left w:val="none" w:sz="0" w:space="0" w:color="auto"/>
        <w:bottom w:val="none" w:sz="0" w:space="0" w:color="auto"/>
        <w:right w:val="none" w:sz="0" w:space="0" w:color="auto"/>
      </w:divBdr>
    </w:div>
    <w:div w:id="885331761">
      <w:bodyDiv w:val="1"/>
      <w:marLeft w:val="0"/>
      <w:marRight w:val="0"/>
      <w:marTop w:val="0"/>
      <w:marBottom w:val="0"/>
      <w:divBdr>
        <w:top w:val="none" w:sz="0" w:space="0" w:color="auto"/>
        <w:left w:val="none" w:sz="0" w:space="0" w:color="auto"/>
        <w:bottom w:val="none" w:sz="0" w:space="0" w:color="auto"/>
        <w:right w:val="none" w:sz="0" w:space="0" w:color="auto"/>
      </w:divBdr>
    </w:div>
    <w:div w:id="960839883">
      <w:bodyDiv w:val="1"/>
      <w:marLeft w:val="0"/>
      <w:marRight w:val="0"/>
      <w:marTop w:val="0"/>
      <w:marBottom w:val="0"/>
      <w:divBdr>
        <w:top w:val="none" w:sz="0" w:space="0" w:color="auto"/>
        <w:left w:val="none" w:sz="0" w:space="0" w:color="auto"/>
        <w:bottom w:val="none" w:sz="0" w:space="0" w:color="auto"/>
        <w:right w:val="none" w:sz="0" w:space="0" w:color="auto"/>
      </w:divBdr>
    </w:div>
    <w:div w:id="968515660">
      <w:bodyDiv w:val="1"/>
      <w:marLeft w:val="0"/>
      <w:marRight w:val="0"/>
      <w:marTop w:val="0"/>
      <w:marBottom w:val="0"/>
      <w:divBdr>
        <w:top w:val="none" w:sz="0" w:space="0" w:color="auto"/>
        <w:left w:val="none" w:sz="0" w:space="0" w:color="auto"/>
        <w:bottom w:val="none" w:sz="0" w:space="0" w:color="auto"/>
        <w:right w:val="none" w:sz="0" w:space="0" w:color="auto"/>
      </w:divBdr>
    </w:div>
    <w:div w:id="985739153">
      <w:bodyDiv w:val="1"/>
      <w:marLeft w:val="0"/>
      <w:marRight w:val="0"/>
      <w:marTop w:val="0"/>
      <w:marBottom w:val="0"/>
      <w:divBdr>
        <w:top w:val="none" w:sz="0" w:space="0" w:color="auto"/>
        <w:left w:val="none" w:sz="0" w:space="0" w:color="auto"/>
        <w:bottom w:val="none" w:sz="0" w:space="0" w:color="auto"/>
        <w:right w:val="none" w:sz="0" w:space="0" w:color="auto"/>
      </w:divBdr>
    </w:div>
    <w:div w:id="988095514">
      <w:bodyDiv w:val="1"/>
      <w:marLeft w:val="0"/>
      <w:marRight w:val="0"/>
      <w:marTop w:val="0"/>
      <w:marBottom w:val="0"/>
      <w:divBdr>
        <w:top w:val="none" w:sz="0" w:space="0" w:color="auto"/>
        <w:left w:val="none" w:sz="0" w:space="0" w:color="auto"/>
        <w:bottom w:val="none" w:sz="0" w:space="0" w:color="auto"/>
        <w:right w:val="none" w:sz="0" w:space="0" w:color="auto"/>
      </w:divBdr>
    </w:div>
    <w:div w:id="1088117872">
      <w:bodyDiv w:val="1"/>
      <w:marLeft w:val="0"/>
      <w:marRight w:val="0"/>
      <w:marTop w:val="0"/>
      <w:marBottom w:val="0"/>
      <w:divBdr>
        <w:top w:val="none" w:sz="0" w:space="0" w:color="auto"/>
        <w:left w:val="none" w:sz="0" w:space="0" w:color="auto"/>
        <w:bottom w:val="none" w:sz="0" w:space="0" w:color="auto"/>
        <w:right w:val="none" w:sz="0" w:space="0" w:color="auto"/>
      </w:divBdr>
    </w:div>
    <w:div w:id="1240287173">
      <w:bodyDiv w:val="1"/>
      <w:marLeft w:val="0"/>
      <w:marRight w:val="0"/>
      <w:marTop w:val="0"/>
      <w:marBottom w:val="0"/>
      <w:divBdr>
        <w:top w:val="none" w:sz="0" w:space="0" w:color="auto"/>
        <w:left w:val="none" w:sz="0" w:space="0" w:color="auto"/>
        <w:bottom w:val="none" w:sz="0" w:space="0" w:color="auto"/>
        <w:right w:val="none" w:sz="0" w:space="0" w:color="auto"/>
      </w:divBdr>
    </w:div>
    <w:div w:id="1309168189">
      <w:bodyDiv w:val="1"/>
      <w:marLeft w:val="0"/>
      <w:marRight w:val="0"/>
      <w:marTop w:val="0"/>
      <w:marBottom w:val="0"/>
      <w:divBdr>
        <w:top w:val="none" w:sz="0" w:space="0" w:color="auto"/>
        <w:left w:val="none" w:sz="0" w:space="0" w:color="auto"/>
        <w:bottom w:val="none" w:sz="0" w:space="0" w:color="auto"/>
        <w:right w:val="none" w:sz="0" w:space="0" w:color="auto"/>
      </w:divBdr>
    </w:div>
    <w:div w:id="1456027440">
      <w:bodyDiv w:val="1"/>
      <w:marLeft w:val="0"/>
      <w:marRight w:val="0"/>
      <w:marTop w:val="0"/>
      <w:marBottom w:val="0"/>
      <w:divBdr>
        <w:top w:val="none" w:sz="0" w:space="0" w:color="auto"/>
        <w:left w:val="none" w:sz="0" w:space="0" w:color="auto"/>
        <w:bottom w:val="none" w:sz="0" w:space="0" w:color="auto"/>
        <w:right w:val="none" w:sz="0" w:space="0" w:color="auto"/>
      </w:divBdr>
    </w:div>
    <w:div w:id="1457137891">
      <w:bodyDiv w:val="1"/>
      <w:marLeft w:val="0"/>
      <w:marRight w:val="0"/>
      <w:marTop w:val="0"/>
      <w:marBottom w:val="0"/>
      <w:divBdr>
        <w:top w:val="none" w:sz="0" w:space="0" w:color="auto"/>
        <w:left w:val="none" w:sz="0" w:space="0" w:color="auto"/>
        <w:bottom w:val="none" w:sz="0" w:space="0" w:color="auto"/>
        <w:right w:val="none" w:sz="0" w:space="0" w:color="auto"/>
      </w:divBdr>
    </w:div>
    <w:div w:id="1460567167">
      <w:bodyDiv w:val="1"/>
      <w:marLeft w:val="0"/>
      <w:marRight w:val="0"/>
      <w:marTop w:val="0"/>
      <w:marBottom w:val="0"/>
      <w:divBdr>
        <w:top w:val="none" w:sz="0" w:space="0" w:color="auto"/>
        <w:left w:val="none" w:sz="0" w:space="0" w:color="auto"/>
        <w:bottom w:val="none" w:sz="0" w:space="0" w:color="auto"/>
        <w:right w:val="none" w:sz="0" w:space="0" w:color="auto"/>
      </w:divBdr>
    </w:div>
    <w:div w:id="1533882946">
      <w:bodyDiv w:val="1"/>
      <w:marLeft w:val="0"/>
      <w:marRight w:val="0"/>
      <w:marTop w:val="0"/>
      <w:marBottom w:val="0"/>
      <w:divBdr>
        <w:top w:val="none" w:sz="0" w:space="0" w:color="auto"/>
        <w:left w:val="none" w:sz="0" w:space="0" w:color="auto"/>
        <w:bottom w:val="none" w:sz="0" w:space="0" w:color="auto"/>
        <w:right w:val="none" w:sz="0" w:space="0" w:color="auto"/>
      </w:divBdr>
    </w:div>
    <w:div w:id="1567255613">
      <w:bodyDiv w:val="1"/>
      <w:marLeft w:val="0"/>
      <w:marRight w:val="0"/>
      <w:marTop w:val="0"/>
      <w:marBottom w:val="0"/>
      <w:divBdr>
        <w:top w:val="none" w:sz="0" w:space="0" w:color="auto"/>
        <w:left w:val="none" w:sz="0" w:space="0" w:color="auto"/>
        <w:bottom w:val="none" w:sz="0" w:space="0" w:color="auto"/>
        <w:right w:val="none" w:sz="0" w:space="0" w:color="auto"/>
      </w:divBdr>
    </w:div>
    <w:div w:id="1617907743">
      <w:bodyDiv w:val="1"/>
      <w:marLeft w:val="0"/>
      <w:marRight w:val="0"/>
      <w:marTop w:val="0"/>
      <w:marBottom w:val="0"/>
      <w:divBdr>
        <w:top w:val="none" w:sz="0" w:space="0" w:color="auto"/>
        <w:left w:val="none" w:sz="0" w:space="0" w:color="auto"/>
        <w:bottom w:val="none" w:sz="0" w:space="0" w:color="auto"/>
        <w:right w:val="none" w:sz="0" w:space="0" w:color="auto"/>
      </w:divBdr>
    </w:div>
    <w:div w:id="1685091084">
      <w:bodyDiv w:val="1"/>
      <w:marLeft w:val="0"/>
      <w:marRight w:val="0"/>
      <w:marTop w:val="0"/>
      <w:marBottom w:val="0"/>
      <w:divBdr>
        <w:top w:val="none" w:sz="0" w:space="0" w:color="auto"/>
        <w:left w:val="none" w:sz="0" w:space="0" w:color="auto"/>
        <w:bottom w:val="none" w:sz="0" w:space="0" w:color="auto"/>
        <w:right w:val="none" w:sz="0" w:space="0" w:color="auto"/>
      </w:divBdr>
    </w:div>
    <w:div w:id="2005742019">
      <w:bodyDiv w:val="1"/>
      <w:marLeft w:val="0"/>
      <w:marRight w:val="0"/>
      <w:marTop w:val="0"/>
      <w:marBottom w:val="0"/>
      <w:divBdr>
        <w:top w:val="none" w:sz="0" w:space="0" w:color="auto"/>
        <w:left w:val="none" w:sz="0" w:space="0" w:color="auto"/>
        <w:bottom w:val="none" w:sz="0" w:space="0" w:color="auto"/>
        <w:right w:val="none" w:sz="0" w:space="0" w:color="auto"/>
      </w:divBdr>
    </w:div>
    <w:div w:id="2010869130">
      <w:bodyDiv w:val="1"/>
      <w:marLeft w:val="0"/>
      <w:marRight w:val="0"/>
      <w:marTop w:val="0"/>
      <w:marBottom w:val="0"/>
      <w:divBdr>
        <w:top w:val="none" w:sz="0" w:space="0" w:color="auto"/>
        <w:left w:val="none" w:sz="0" w:space="0" w:color="auto"/>
        <w:bottom w:val="none" w:sz="0" w:space="0" w:color="auto"/>
        <w:right w:val="none" w:sz="0" w:space="0" w:color="auto"/>
      </w:divBdr>
    </w:div>
    <w:div w:id="20262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707</Words>
  <Characters>3976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dario valenzuela colina</dc:creator>
  <cp:keywords/>
  <dc:description/>
  <cp:lastModifiedBy>ruben dario valenzuela colina</cp:lastModifiedBy>
  <cp:revision>3</cp:revision>
  <dcterms:created xsi:type="dcterms:W3CDTF">2026-04-17T23:22:00Z</dcterms:created>
  <dcterms:modified xsi:type="dcterms:W3CDTF">2026-04-17T23:25:00Z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fa6ab6d2-cffe-436e-bc9c-f7b27ffbebe0</vt:lpwstr>
  </property>
</Properties>
</file>