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7DD" w:rsidRDefault="00B243E7" w:rsidP="00B243E7">
      <w:pPr>
        <w:pStyle w:val="Sottotitolo"/>
        <w:rPr>
          <w:noProof/>
        </w:rPr>
      </w:pPr>
      <w:r>
        <w:rPr>
          <w:noProof/>
        </w:rPr>
        <w:t>Installazione</w:t>
      </w:r>
    </w:p>
    <w:p w:rsidR="00B243E7" w:rsidRDefault="00B243E7" w:rsidP="00B243E7">
      <w:pPr>
        <w:rPr>
          <w:noProof/>
        </w:rPr>
      </w:pPr>
      <w:r>
        <w:rPr>
          <w:noProof/>
        </w:rPr>
        <w:t>Aprire il terminale, digitare il comando</w:t>
      </w:r>
    </w:p>
    <w:p w:rsidR="00B243E7" w:rsidRDefault="00B243E7" w:rsidP="00B243E7">
      <w:pPr>
        <w:jc w:val="center"/>
        <w:rPr>
          <w:rFonts w:ascii="Monospac821 BT" w:hAnsi="Monospac821 BT"/>
          <w:noProof/>
        </w:rPr>
      </w:pPr>
      <w:r w:rsidRPr="00B243E7">
        <w:rPr>
          <w:rFonts w:ascii="Monospac821 BT" w:hAnsi="Monospac821 BT"/>
          <w:noProof/>
        </w:rPr>
        <w:t>pip install flask</w:t>
      </w:r>
    </w:p>
    <w:p w:rsidR="00B243E7" w:rsidRDefault="00B243E7" w:rsidP="00B243E7">
      <w:pPr>
        <w:rPr>
          <w:noProof/>
        </w:rPr>
      </w:pPr>
      <w:r w:rsidRPr="00B243E7">
        <w:rPr>
          <w:noProof/>
        </w:rPr>
        <w:t>seguito da invio</w:t>
      </w:r>
      <w:r>
        <w:rPr>
          <w:noProof/>
        </w:rPr>
        <w:t>.</w:t>
      </w:r>
    </w:p>
    <w:p w:rsidR="00B243E7" w:rsidRDefault="00B243E7" w:rsidP="00B243E7">
      <w:pPr>
        <w:pStyle w:val="Sottotitolo"/>
        <w:rPr>
          <w:noProof/>
        </w:rPr>
      </w:pPr>
      <w:r>
        <w:rPr>
          <w:noProof/>
        </w:rPr>
        <w:t>Creazione del progetto (sito)</w:t>
      </w:r>
    </w:p>
    <w:p w:rsidR="00B243E7" w:rsidRDefault="00B243E7" w:rsidP="00B243E7">
      <w:pPr>
        <w:rPr>
          <w:rFonts w:ascii="Monospac821 BT" w:hAnsi="Monospac821 BT"/>
          <w:noProof/>
        </w:rPr>
      </w:pPr>
      <w:r>
        <w:rPr>
          <w:noProof/>
        </w:rPr>
        <w:t xml:space="preserve">Creare una cartella chiamata </w:t>
      </w:r>
      <w:r w:rsidRPr="00B243E7">
        <w:rPr>
          <w:rFonts w:ascii="Monospac821 BT" w:hAnsi="Monospac821 BT"/>
          <w:noProof/>
        </w:rPr>
        <w:t>nomesito</w:t>
      </w:r>
      <w:r>
        <w:rPr>
          <w:rFonts w:ascii="Monospac821 BT" w:hAnsi="Monospac821 BT"/>
          <w:noProof/>
        </w:rPr>
        <w:t xml:space="preserve">, </w:t>
      </w:r>
      <w:r w:rsidRPr="00B243E7">
        <w:rPr>
          <w:rFonts w:cstheme="minorHAnsi"/>
          <w:noProof/>
        </w:rPr>
        <w:t>aprirla in VS Code</w:t>
      </w:r>
      <w:r>
        <w:rPr>
          <w:rFonts w:cstheme="minorHAnsi"/>
          <w:noProof/>
        </w:rPr>
        <w:t xml:space="preserve"> </w:t>
      </w:r>
      <w:r w:rsidRPr="00B243E7">
        <w:rPr>
          <w:rFonts w:cstheme="minorHAnsi"/>
          <w:noProof/>
        </w:rPr>
        <w:t>e creare all’interno un file</w:t>
      </w:r>
      <w:r>
        <w:rPr>
          <w:rFonts w:cstheme="minorHAnsi"/>
          <w:noProof/>
        </w:rPr>
        <w:t xml:space="preserve"> </w:t>
      </w:r>
      <w:r>
        <w:rPr>
          <w:rFonts w:ascii="Monospac821 BT" w:hAnsi="Monospac821 BT"/>
          <w:noProof/>
        </w:rPr>
        <w:t>app.py</w:t>
      </w:r>
    </w:p>
    <w:p w:rsidR="00B243E7" w:rsidRDefault="00B243E7" w:rsidP="00B243E7">
      <w:pPr>
        <w:pStyle w:val="Sottotitolo"/>
        <w:rPr>
          <w:noProof/>
        </w:rPr>
      </w:pPr>
      <w:r>
        <w:rPr>
          <w:noProof/>
        </w:rPr>
        <w:t>Struttura base del sito</w:t>
      </w:r>
    </w:p>
    <w:p w:rsidR="001F2A00" w:rsidRDefault="00B243E7" w:rsidP="001F2A00">
      <w:pPr>
        <w:rPr>
          <w:noProof/>
        </w:rPr>
      </w:pPr>
      <w:r>
        <w:rPr>
          <w:noProof/>
        </w:rPr>
        <w:t>Il file app.py contiene: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F2A00" w:rsidTr="001F2A00">
        <w:tc>
          <w:tcPr>
            <w:tcW w:w="3964" w:type="dxa"/>
          </w:tcPr>
          <w:p w:rsidR="001F2A00" w:rsidRDefault="001F2A00" w:rsidP="001F2A00">
            <w:pPr>
              <w:rPr>
                <w:noProof/>
              </w:rPr>
            </w:pPr>
            <w:r>
              <w:rPr>
                <w:noProof/>
              </w:rPr>
              <w:t>import del framework e creazione server</w:t>
            </w:r>
          </w:p>
        </w:tc>
        <w:tc>
          <w:tcPr>
            <w:tcW w:w="5664" w:type="dxa"/>
          </w:tcPr>
          <w:p w:rsidR="001F2A00" w:rsidRPr="00B243E7" w:rsidRDefault="001F2A00" w:rsidP="001F2A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</w:pPr>
            <w:r w:rsidRPr="00B243E7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it-IT"/>
              </w:rPr>
              <w:t>from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 xml:space="preserve"> </w:t>
            </w:r>
            <w:r w:rsidRPr="00B243E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it-IT"/>
              </w:rPr>
              <w:t>flask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 xml:space="preserve"> </w:t>
            </w:r>
            <w:r w:rsidRPr="00B243E7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it-IT"/>
              </w:rPr>
              <w:t>import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 xml:space="preserve"> </w:t>
            </w:r>
            <w:r w:rsidRPr="00B243E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it-IT"/>
              </w:rPr>
              <w:t>Flask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 xml:space="preserve"> </w:t>
            </w:r>
            <w:r w:rsidRPr="00B243E7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eastAsia="it-IT"/>
              </w:rPr>
              <w:t># modulo in minuscolo, oggetto (classe) Flask in maiuscolo</w:t>
            </w:r>
          </w:p>
          <w:p w:rsidR="001F2A00" w:rsidRPr="00B243E7" w:rsidRDefault="001F2A00" w:rsidP="001F2A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noProof/>
                <w:color w:val="000000"/>
                <w:sz w:val="21"/>
                <w:szCs w:val="21"/>
                <w:lang w:eastAsia="it-IT"/>
              </w:rPr>
            </w:pPr>
          </w:p>
          <w:p w:rsidR="001F2A00" w:rsidRPr="00B243E7" w:rsidRDefault="001F2A00" w:rsidP="001F2A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</w:pPr>
            <w:r w:rsidRPr="00B243E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it-IT"/>
              </w:rPr>
              <w:t>app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 xml:space="preserve"> = </w:t>
            </w:r>
            <w:r w:rsidRPr="00B243E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it-IT"/>
              </w:rPr>
              <w:t>Flask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>(</w:t>
            </w:r>
            <w:r w:rsidRPr="00B243E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it-IT"/>
              </w:rPr>
              <w:t>__name__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 xml:space="preserve">) </w:t>
            </w:r>
            <w:r w:rsidRPr="00B243E7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eastAsia="it-IT"/>
              </w:rPr>
              <w:t># creazione</w:t>
            </w:r>
            <w:r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eastAsia="it-IT"/>
              </w:rPr>
              <w:t xml:space="preserve"> server</w:t>
            </w:r>
            <w:r w:rsidRPr="00B243E7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eastAsia="it-IT"/>
              </w:rPr>
              <w:t xml:space="preserve"> </w:t>
            </w:r>
            <w:r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eastAsia="it-IT"/>
              </w:rPr>
              <w:t>(</w:t>
            </w:r>
            <w:r w:rsidRPr="00B243E7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eastAsia="it-IT"/>
              </w:rPr>
              <w:t>app</w:t>
            </w:r>
            <w:r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eastAsia="it-IT"/>
              </w:rPr>
              <w:t>)</w:t>
            </w:r>
          </w:p>
          <w:p w:rsidR="001F2A00" w:rsidRDefault="001F2A00" w:rsidP="001F2A00">
            <w:pPr>
              <w:rPr>
                <w:noProof/>
              </w:rPr>
            </w:pPr>
          </w:p>
        </w:tc>
      </w:tr>
      <w:tr w:rsidR="001F2A00" w:rsidTr="001F2A00">
        <w:tc>
          <w:tcPr>
            <w:tcW w:w="3964" w:type="dxa"/>
          </w:tcPr>
          <w:p w:rsidR="001F2A00" w:rsidRDefault="001F2A00" w:rsidP="001F2A00">
            <w:pPr>
              <w:rPr>
                <w:noProof/>
              </w:rPr>
            </w:pPr>
            <w:r w:rsidRPr="001F2A00">
              <w:rPr>
                <w:noProof/>
              </w:rPr>
              <w:t>definizione routes e pagine</w:t>
            </w:r>
            <w:r>
              <w:rPr>
                <w:noProof/>
              </w:rPr>
              <w:t>.</w:t>
            </w:r>
          </w:p>
          <w:p w:rsidR="001F2A00" w:rsidRPr="001F2A00" w:rsidRDefault="001F2A00" w:rsidP="001F2A00">
            <w:pPr>
              <w:rPr>
                <w:b/>
                <w:noProof/>
              </w:rPr>
            </w:pPr>
            <w:r w:rsidRPr="001F2A00">
              <w:rPr>
                <w:b/>
                <w:noProof/>
              </w:rPr>
              <w:t>@app.route(“/”)</w:t>
            </w:r>
          </w:p>
          <w:p w:rsidR="001F2A00" w:rsidRDefault="001F2A00" w:rsidP="001F2A00">
            <w:pPr>
              <w:rPr>
                <w:noProof/>
              </w:rPr>
            </w:pPr>
            <w:r>
              <w:rPr>
                <w:noProof/>
              </w:rPr>
              <w:t xml:space="preserve">è una notazione che indica a flask in che modo gestire la route “/”, in questo caso creando una pagina testuale </w:t>
            </w:r>
            <w:r w:rsidRPr="001F2A00">
              <w:rPr>
                <w:i/>
                <w:noProof/>
              </w:rPr>
              <w:t>(HTML NON ben formato)</w:t>
            </w:r>
          </w:p>
        </w:tc>
        <w:tc>
          <w:tcPr>
            <w:tcW w:w="5664" w:type="dxa"/>
          </w:tcPr>
          <w:p w:rsidR="001F2A00" w:rsidRPr="00B243E7" w:rsidRDefault="001F2A00" w:rsidP="001F2A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</w:pPr>
            <w:r w:rsidRPr="00B243E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it-IT"/>
              </w:rPr>
              <w:t>@</w:t>
            </w:r>
            <w:r w:rsidRPr="00B243E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it-IT"/>
              </w:rPr>
              <w:t>app</w:t>
            </w:r>
            <w:r w:rsidRPr="00B243E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it-IT"/>
              </w:rPr>
              <w:t>.route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>(</w:t>
            </w:r>
            <w:r w:rsidRPr="00B243E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it-IT"/>
              </w:rPr>
              <w:t>"/"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>)</w:t>
            </w:r>
          </w:p>
          <w:p w:rsidR="001F2A00" w:rsidRPr="00B243E7" w:rsidRDefault="001F2A00" w:rsidP="001F2A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</w:pPr>
            <w:r w:rsidRPr="00B243E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it-IT"/>
              </w:rPr>
              <w:t>def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 xml:space="preserve"> </w:t>
            </w:r>
            <w:r w:rsidRPr="00B243E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it-IT"/>
              </w:rPr>
              <w:t>home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>():</w:t>
            </w:r>
          </w:p>
          <w:p w:rsidR="001F2A00" w:rsidRPr="00B243E7" w:rsidRDefault="001F2A00" w:rsidP="001F2A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</w:pP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 xml:space="preserve">    </w:t>
            </w:r>
            <w:r w:rsidRPr="00B243E7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it-IT"/>
              </w:rPr>
              <w:t>return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 xml:space="preserve"> </w:t>
            </w:r>
            <w:r w:rsidRPr="00B243E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it-IT"/>
              </w:rPr>
              <w:t>"Pagina iniziale (root del sito)"</w:t>
            </w:r>
          </w:p>
          <w:p w:rsidR="001F2A00" w:rsidRDefault="001F2A00" w:rsidP="001F2A00">
            <w:pPr>
              <w:rPr>
                <w:noProof/>
              </w:rPr>
            </w:pPr>
          </w:p>
        </w:tc>
      </w:tr>
      <w:tr w:rsidR="001F2A00" w:rsidTr="001F2A00">
        <w:tc>
          <w:tcPr>
            <w:tcW w:w="3964" w:type="dxa"/>
          </w:tcPr>
          <w:p w:rsidR="001F2A00" w:rsidRPr="001F2A00" w:rsidRDefault="001F2A00" w:rsidP="001F2A00">
            <w:pPr>
              <w:rPr>
                <w:noProof/>
              </w:rPr>
            </w:pPr>
            <w:r>
              <w:rPr>
                <w:noProof/>
              </w:rPr>
              <w:t xml:space="preserve">Quando viene eseguito lo script python, </w:t>
            </w:r>
            <w:r w:rsidRPr="001F2A00">
              <w:rPr>
                <w:noProof/>
              </w:rPr>
              <w:t>lancia la webapp creata e definita prima</w:t>
            </w:r>
            <w:r>
              <w:rPr>
                <w:noProof/>
              </w:rPr>
              <w:t xml:space="preserve"> </w:t>
            </w:r>
          </w:p>
          <w:p w:rsidR="001F2A00" w:rsidRDefault="001F2A00" w:rsidP="001F2A00">
            <w:pPr>
              <w:rPr>
                <w:noProof/>
              </w:rPr>
            </w:pPr>
          </w:p>
        </w:tc>
        <w:tc>
          <w:tcPr>
            <w:tcW w:w="5664" w:type="dxa"/>
          </w:tcPr>
          <w:p w:rsidR="001F2A00" w:rsidRPr="00B243E7" w:rsidRDefault="001F2A00" w:rsidP="001F2A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</w:pPr>
            <w:r w:rsidRPr="00B243E7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it-IT"/>
              </w:rPr>
              <w:t>if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 xml:space="preserve"> </w:t>
            </w:r>
            <w:r w:rsidRPr="00B243E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it-IT"/>
              </w:rPr>
              <w:t>__name__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 xml:space="preserve"> == </w:t>
            </w:r>
            <w:r w:rsidRPr="00B243E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it-IT"/>
              </w:rPr>
              <w:t>"__main__"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>:</w:t>
            </w:r>
          </w:p>
          <w:p w:rsidR="001F2A00" w:rsidRPr="001F2A00" w:rsidRDefault="001F2A00" w:rsidP="001F2A00">
            <w:pPr>
              <w:shd w:val="clear" w:color="auto" w:fill="FFFFFF"/>
              <w:spacing w:after="100" w:afterAutospacing="1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</w:pP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 xml:space="preserve">    </w:t>
            </w:r>
            <w:r w:rsidRPr="00B243E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it-IT"/>
              </w:rPr>
              <w:t>app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>.</w:t>
            </w:r>
            <w:r w:rsidRPr="00B243E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it-IT"/>
              </w:rPr>
              <w:t>run</w:t>
            </w:r>
            <w:r w:rsidRPr="00B243E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it-IT"/>
              </w:rPr>
              <w:t>()</w:t>
            </w:r>
          </w:p>
        </w:tc>
      </w:tr>
    </w:tbl>
    <w:p w:rsidR="001F2A00" w:rsidRPr="001F2A00" w:rsidRDefault="001F2A00" w:rsidP="001F2A00">
      <w:pPr>
        <w:rPr>
          <w:noProof/>
        </w:rPr>
        <w:sectPr w:rsidR="001F2A00" w:rsidRPr="001F2A00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B243E7" w:rsidRPr="00B243E7" w:rsidRDefault="00B243E7" w:rsidP="001F2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</w:p>
    <w:p w:rsidR="00B243E7" w:rsidRPr="00B243E7" w:rsidRDefault="00B243E7" w:rsidP="001F2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</w:p>
    <w:p w:rsidR="001F2A00" w:rsidRDefault="001F2A00" w:rsidP="00B243E7">
      <w:pPr>
        <w:rPr>
          <w:noProof/>
        </w:rPr>
        <w:sectPr w:rsidR="001F2A00" w:rsidSect="001F2A00">
          <w:type w:val="continuous"/>
          <w:pgSz w:w="11906" w:h="16838"/>
          <w:pgMar w:top="1417" w:right="1134" w:bottom="1134" w:left="1134" w:header="708" w:footer="708" w:gutter="0"/>
          <w:cols w:space="226"/>
          <w:docGrid w:linePitch="360"/>
        </w:sectPr>
      </w:pPr>
      <w:r>
        <w:rPr>
          <w:rFonts w:ascii="Consolas" w:eastAsia="Times New Roman" w:hAnsi="Consolas" w:cs="Times New Roman"/>
          <w:noProof/>
          <w:color w:val="008000"/>
          <w:sz w:val="21"/>
          <w:szCs w:val="21"/>
          <w:lang w:eastAsia="it-IT"/>
        </w:rPr>
        <w:t>Glossario: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43E7" w:rsidTr="00B243E7">
        <w:tc>
          <w:tcPr>
            <w:tcW w:w="1696" w:type="dxa"/>
          </w:tcPr>
          <w:p w:rsidR="00B243E7" w:rsidRDefault="00B243E7" w:rsidP="00B243E7">
            <w:pPr>
              <w:rPr>
                <w:noProof/>
              </w:rPr>
            </w:pPr>
            <w:r>
              <w:rPr>
                <w:noProof/>
              </w:rPr>
              <w:t>flask</w:t>
            </w:r>
          </w:p>
        </w:tc>
        <w:tc>
          <w:tcPr>
            <w:tcW w:w="7932" w:type="dxa"/>
          </w:tcPr>
          <w:p w:rsidR="00B243E7" w:rsidRDefault="00B243E7" w:rsidP="00B243E7">
            <w:pPr>
              <w:rPr>
                <w:noProof/>
              </w:rPr>
            </w:pPr>
            <w:r>
              <w:rPr>
                <w:noProof/>
              </w:rPr>
              <w:t>Framework per creare pagine web dinamiche (webapp)</w:t>
            </w:r>
          </w:p>
        </w:tc>
      </w:tr>
      <w:tr w:rsidR="00B243E7" w:rsidTr="00B243E7">
        <w:tc>
          <w:tcPr>
            <w:tcW w:w="1696" w:type="dxa"/>
          </w:tcPr>
          <w:p w:rsidR="00B243E7" w:rsidRDefault="00B243E7" w:rsidP="00B243E7">
            <w:pPr>
              <w:rPr>
                <w:noProof/>
              </w:rPr>
            </w:pPr>
            <w:r>
              <w:rPr>
                <w:noProof/>
              </w:rPr>
              <w:t>server</w:t>
            </w:r>
          </w:p>
        </w:tc>
        <w:tc>
          <w:tcPr>
            <w:tcW w:w="7932" w:type="dxa"/>
          </w:tcPr>
          <w:p w:rsidR="00B243E7" w:rsidRDefault="00B243E7" w:rsidP="00B243E7">
            <w:pPr>
              <w:rPr>
                <w:noProof/>
              </w:rPr>
            </w:pPr>
            <w:r>
              <w:rPr>
                <w:noProof/>
              </w:rPr>
              <w:t>Oggetto software che eroga il servizio</w:t>
            </w:r>
          </w:p>
        </w:tc>
      </w:tr>
      <w:tr w:rsidR="00B243E7" w:rsidTr="00B243E7">
        <w:tc>
          <w:tcPr>
            <w:tcW w:w="1696" w:type="dxa"/>
          </w:tcPr>
          <w:p w:rsidR="00B243E7" w:rsidRDefault="00B243E7" w:rsidP="00B243E7">
            <w:pPr>
              <w:rPr>
                <w:noProof/>
              </w:rPr>
            </w:pPr>
            <w:r>
              <w:rPr>
                <w:noProof/>
              </w:rPr>
              <w:t>route</w:t>
            </w:r>
          </w:p>
        </w:tc>
        <w:tc>
          <w:tcPr>
            <w:tcW w:w="7932" w:type="dxa"/>
          </w:tcPr>
          <w:p w:rsidR="00B243E7" w:rsidRDefault="00B243E7" w:rsidP="001344BD">
            <w:pPr>
              <w:rPr>
                <w:noProof/>
              </w:rPr>
            </w:pPr>
            <w:r>
              <w:rPr>
                <w:noProof/>
              </w:rPr>
              <w:t>Cammino per raggiungere la risorsa. Nota: nell’</w:t>
            </w:r>
            <w:r w:rsidR="001344BD">
              <w:rPr>
                <w:noProof/>
              </w:rPr>
              <w:t>indirizzo web si trova a partire dal primo / , cioè tutto ciò che viene dopo il dominio.</w:t>
            </w:r>
            <w:r w:rsidR="001344BD">
              <w:rPr>
                <w:noProof/>
              </w:rPr>
              <w:br/>
              <w:t>“/” indica la pagina iniziale (root, o home)</w:t>
            </w:r>
          </w:p>
        </w:tc>
      </w:tr>
      <w:tr w:rsidR="00B243E7" w:rsidTr="00B243E7">
        <w:tc>
          <w:tcPr>
            <w:tcW w:w="1696" w:type="dxa"/>
          </w:tcPr>
          <w:p w:rsidR="00B243E7" w:rsidRDefault="001344BD" w:rsidP="00B243E7">
            <w:pPr>
              <w:rPr>
                <w:noProof/>
              </w:rPr>
            </w:pPr>
            <w:r>
              <w:rPr>
                <w:noProof/>
              </w:rPr>
              <w:t>app.run()</w:t>
            </w:r>
          </w:p>
        </w:tc>
        <w:tc>
          <w:tcPr>
            <w:tcW w:w="7932" w:type="dxa"/>
          </w:tcPr>
          <w:p w:rsidR="00B243E7" w:rsidRDefault="001344BD" w:rsidP="00B243E7">
            <w:pPr>
              <w:rPr>
                <w:noProof/>
              </w:rPr>
            </w:pPr>
            <w:r>
              <w:rPr>
                <w:noProof/>
              </w:rPr>
              <w:t>Esegui il server</w:t>
            </w:r>
            <w:r w:rsidR="008540BC">
              <w:rPr>
                <w:noProof/>
              </w:rPr>
              <w:t>. Con le impostazioni predefinite è raggiungibile solo da locale, sulla porta 5000.</w:t>
            </w:r>
          </w:p>
        </w:tc>
      </w:tr>
    </w:tbl>
    <w:p w:rsidR="00B243E7" w:rsidRDefault="008540BC" w:rsidP="008540BC">
      <w:pPr>
        <w:spacing w:before="360"/>
        <w:rPr>
          <w:noProof/>
        </w:rPr>
      </w:pPr>
      <w:r>
        <w:rPr>
          <w:noProof/>
        </w:rPr>
        <w:t>Per raggiungere il sito, apro il browser e digito:</w:t>
      </w:r>
    </w:p>
    <w:p w:rsidR="008540BC" w:rsidRDefault="008540BC" w:rsidP="008540BC">
      <w:pPr>
        <w:jc w:val="center"/>
        <w:rPr>
          <w:rFonts w:ascii="Monospac821 BT" w:hAnsi="Monospac821 BT"/>
          <w:noProof/>
        </w:rPr>
      </w:pPr>
      <w:r>
        <w:rPr>
          <w:rFonts w:ascii="Monospac821 BT" w:hAnsi="Monospac821 BT"/>
          <w:noProof/>
        </w:rPr>
        <w:t>http://</w:t>
      </w:r>
      <w:r w:rsidRPr="008540BC">
        <w:rPr>
          <w:rFonts w:ascii="Monospac821 BT" w:hAnsi="Monospac821 BT"/>
          <w:noProof/>
          <w:color w:val="2F5496" w:themeColor="accent5" w:themeShade="BF"/>
        </w:rPr>
        <w:t>127.0.0.1</w:t>
      </w:r>
      <w:r>
        <w:rPr>
          <w:rFonts w:ascii="Monospac821 BT" w:hAnsi="Monospac821 BT"/>
          <w:noProof/>
        </w:rPr>
        <w:t>:</w:t>
      </w:r>
      <w:r w:rsidRPr="008540BC">
        <w:rPr>
          <w:rFonts w:ascii="Monospac821 BT" w:hAnsi="Monospac821 BT"/>
          <w:noProof/>
          <w:color w:val="538135" w:themeColor="accent6" w:themeShade="BF"/>
        </w:rPr>
        <w:t>5000</w:t>
      </w:r>
      <w:r>
        <w:rPr>
          <w:rFonts w:ascii="Monospac821 BT" w:hAnsi="Monospac821 BT"/>
          <w:noProof/>
        </w:rPr>
        <w:t>/</w:t>
      </w:r>
      <w:r>
        <w:rPr>
          <w:rFonts w:ascii="Monospac821 BT" w:hAnsi="Monospac821 BT"/>
          <w:noProof/>
        </w:rPr>
        <w:br/>
      </w:r>
      <w:r>
        <w:rPr>
          <w:rFonts w:ascii="Monospac821 BT" w:hAnsi="Monospac821 BT"/>
          <w:noProof/>
        </w:rPr>
        <w:t>http://</w:t>
      </w:r>
      <w:r w:rsidRPr="008540BC">
        <w:rPr>
          <w:rFonts w:ascii="Monospac821 BT" w:hAnsi="Monospac821 BT"/>
          <w:noProof/>
          <w:color w:val="2E74B5" w:themeColor="accent1" w:themeShade="BF"/>
        </w:rPr>
        <w:t>localhost</w:t>
      </w:r>
      <w:r>
        <w:rPr>
          <w:rFonts w:ascii="Monospac821 BT" w:hAnsi="Monospac821 BT"/>
          <w:noProof/>
        </w:rPr>
        <w:t>:</w:t>
      </w:r>
      <w:r w:rsidRPr="008540BC">
        <w:rPr>
          <w:rFonts w:ascii="Monospac821 BT" w:hAnsi="Monospac821 BT"/>
          <w:noProof/>
          <w:color w:val="538135" w:themeColor="accent6" w:themeShade="BF"/>
        </w:rPr>
        <w:t>5000</w:t>
      </w:r>
      <w:r>
        <w:rPr>
          <w:rFonts w:ascii="Monospac821 BT" w:hAnsi="Monospac821 BT"/>
          <w:noProof/>
        </w:rPr>
        <w:t>/</w:t>
      </w:r>
    </w:p>
    <w:p w:rsidR="008540BC" w:rsidRPr="008540BC" w:rsidRDefault="008540BC" w:rsidP="008540BC">
      <w:pPr>
        <w:jc w:val="center"/>
        <w:rPr>
          <w:rFonts w:ascii="Monospac821 BT" w:hAnsi="Monospac821 BT"/>
          <w:noProof/>
        </w:rPr>
      </w:pPr>
      <w:r>
        <w:rPr>
          <w:rFonts w:ascii="Monospac821 BT" w:hAnsi="Monospac821 BT"/>
          <w:noProof/>
        </w:rPr>
        <w:t xml:space="preserve">protocollo:// </w:t>
      </w:r>
      <w:r w:rsidRPr="008540BC">
        <w:rPr>
          <w:rFonts w:ascii="Monospac821 BT" w:hAnsi="Monospac821 BT"/>
          <w:noProof/>
          <w:color w:val="2E74B5" w:themeColor="accent1" w:themeShade="BF"/>
        </w:rPr>
        <w:t>indirizzo</w:t>
      </w:r>
      <w:r>
        <w:rPr>
          <w:rFonts w:ascii="Monospac821 BT" w:hAnsi="Monospac821 BT"/>
          <w:noProof/>
          <w:color w:val="2E74B5" w:themeColor="accent1" w:themeShade="BF"/>
        </w:rPr>
        <w:t xml:space="preserve"> </w:t>
      </w:r>
      <w:r>
        <w:rPr>
          <w:rFonts w:ascii="Monospac821 BT" w:hAnsi="Monospac821 BT"/>
          <w:noProof/>
        </w:rPr>
        <w:t xml:space="preserve">: </w:t>
      </w:r>
      <w:r w:rsidRPr="008540BC">
        <w:rPr>
          <w:rFonts w:ascii="Monospac821 BT" w:hAnsi="Monospac821 BT"/>
          <w:noProof/>
          <w:color w:val="538135" w:themeColor="accent6" w:themeShade="BF"/>
        </w:rPr>
        <w:t>porta</w:t>
      </w:r>
    </w:p>
    <w:p w:rsidR="001344BD" w:rsidRDefault="001344BD" w:rsidP="001344BD">
      <w:pPr>
        <w:pStyle w:val="Sottotitolo"/>
        <w:rPr>
          <w:noProof/>
        </w:rPr>
      </w:pPr>
      <w:r>
        <w:rPr>
          <w:noProof/>
        </w:rPr>
        <w:t>Definizione di routes aggiuntive</w:t>
      </w:r>
    </w:p>
    <w:p w:rsidR="001344BD" w:rsidRPr="001344BD" w:rsidRDefault="001344BD" w:rsidP="001344B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1344BD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@</w:t>
      </w:r>
      <w:r w:rsidRPr="001344BD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app</w:t>
      </w:r>
      <w:r w:rsidRPr="001344BD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.route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1344BD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"/pagina1"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</w:t>
      </w:r>
    </w:p>
    <w:p w:rsidR="001344BD" w:rsidRPr="001344BD" w:rsidRDefault="001344BD" w:rsidP="001344B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1344BD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def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1344BD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hello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():</w:t>
      </w:r>
    </w:p>
    <w:p w:rsidR="001344BD" w:rsidRPr="001344BD" w:rsidRDefault="001344BD" w:rsidP="001344B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</w:t>
      </w:r>
      <w:r w:rsidRPr="001344BD">
        <w:rPr>
          <w:rFonts w:ascii="Consolas" w:eastAsia="Times New Roman" w:hAnsi="Consolas" w:cs="Times New Roman"/>
          <w:noProof/>
          <w:color w:val="AF00DB"/>
          <w:sz w:val="21"/>
          <w:szCs w:val="21"/>
          <w:lang w:eastAsia="it-IT"/>
        </w:rPr>
        <w:t>return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1344BD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"&lt;p&gt;Hello World!&lt;/p&gt;"</w:t>
      </w:r>
    </w:p>
    <w:p w:rsidR="001344BD" w:rsidRPr="001344BD" w:rsidRDefault="001344BD" w:rsidP="001344B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</w:p>
    <w:p w:rsidR="001344BD" w:rsidRPr="001344BD" w:rsidRDefault="001344BD" w:rsidP="001344B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1344BD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@</w:t>
      </w:r>
      <w:r w:rsidRPr="001344BD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app</w:t>
      </w:r>
      <w:r w:rsidRPr="001344BD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.route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1344BD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"/pagina2"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</w:t>
      </w:r>
    </w:p>
    <w:p w:rsidR="001344BD" w:rsidRPr="001344BD" w:rsidRDefault="001344BD" w:rsidP="001344B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1344BD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def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1344BD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hello2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():</w:t>
      </w:r>
    </w:p>
    <w:p w:rsidR="001344BD" w:rsidRPr="001344BD" w:rsidRDefault="001344BD" w:rsidP="001344B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</w:t>
      </w:r>
      <w:r w:rsidRPr="001344BD">
        <w:rPr>
          <w:rFonts w:ascii="Consolas" w:eastAsia="Times New Roman" w:hAnsi="Consolas" w:cs="Times New Roman"/>
          <w:noProof/>
          <w:color w:val="008000"/>
          <w:sz w:val="21"/>
          <w:szCs w:val="21"/>
          <w:lang w:eastAsia="it-IT"/>
        </w:rPr>
        <w:t># costruisce il contenuto della pagina, creando una stringa</w:t>
      </w:r>
    </w:p>
    <w:p w:rsidR="001344BD" w:rsidRPr="001344BD" w:rsidRDefault="001344BD" w:rsidP="001344B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</w:t>
      </w:r>
      <w:r w:rsidRPr="001344BD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contenuto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= </w:t>
      </w:r>
      <w:r w:rsidRPr="001344BD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"&lt;p&gt;Ciao sono la pagina 2&lt;/p&gt;"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1344BD">
        <w:rPr>
          <w:rFonts w:ascii="Consolas" w:eastAsia="Times New Roman" w:hAnsi="Consolas" w:cs="Times New Roman"/>
          <w:noProof/>
          <w:color w:val="008000"/>
          <w:sz w:val="21"/>
          <w:szCs w:val="21"/>
          <w:lang w:eastAsia="it-IT"/>
        </w:rPr>
        <w:t># racchiuso in un tag p</w:t>
      </w:r>
    </w:p>
    <w:p w:rsidR="001344BD" w:rsidRPr="001344BD" w:rsidRDefault="001344BD" w:rsidP="001344B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</w:t>
      </w:r>
      <w:r w:rsidRPr="001344BD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contenuto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= </w:t>
      </w:r>
      <w:r w:rsidRPr="001344BD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contenuto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+ </w:t>
      </w:r>
      <w:r w:rsidRPr="001344BD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'&lt;p&gt;Calcolo la radice di 121: '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+ </w:t>
      </w:r>
      <w:r w:rsidRPr="001344BD">
        <w:rPr>
          <w:rFonts w:ascii="Consolas" w:eastAsia="Times New Roman" w:hAnsi="Consolas" w:cs="Times New Roman"/>
          <w:noProof/>
          <w:color w:val="267F99"/>
          <w:sz w:val="21"/>
          <w:szCs w:val="21"/>
          <w:lang w:eastAsia="it-IT"/>
        </w:rPr>
        <w:t>str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1344BD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sqrt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1344BD">
        <w:rPr>
          <w:rFonts w:ascii="Consolas" w:eastAsia="Times New Roman" w:hAnsi="Consolas" w:cs="Times New Roman"/>
          <w:noProof/>
          <w:color w:val="098658"/>
          <w:sz w:val="21"/>
          <w:szCs w:val="21"/>
          <w:lang w:eastAsia="it-IT"/>
        </w:rPr>
        <w:t>121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)) + </w:t>
      </w:r>
      <w:r w:rsidRPr="001344BD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'&lt;/p&gt;'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1344BD">
        <w:rPr>
          <w:rFonts w:ascii="Consolas" w:eastAsia="Times New Roman" w:hAnsi="Consolas" w:cs="Times New Roman"/>
          <w:noProof/>
          <w:color w:val="008000"/>
          <w:sz w:val="21"/>
          <w:szCs w:val="21"/>
          <w:lang w:eastAsia="it-IT"/>
        </w:rPr>
        <w:t># aggiungere un paragrafo che riporti la radice quadrata di 121</w:t>
      </w:r>
    </w:p>
    <w:p w:rsidR="001344BD" w:rsidRDefault="001344BD" w:rsidP="001344B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</w:pP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</w:t>
      </w:r>
      <w:r w:rsidRPr="001344BD">
        <w:rPr>
          <w:rFonts w:ascii="Consolas" w:eastAsia="Times New Roman" w:hAnsi="Consolas" w:cs="Times New Roman"/>
          <w:noProof/>
          <w:color w:val="AF00DB"/>
          <w:sz w:val="21"/>
          <w:szCs w:val="21"/>
          <w:lang w:eastAsia="it-IT"/>
        </w:rPr>
        <w:t>return</w:t>
      </w:r>
      <w:r w:rsidRPr="001344B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1344BD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contenuto</w:t>
      </w:r>
    </w:p>
    <w:p w:rsidR="001344BD" w:rsidRPr="001344BD" w:rsidRDefault="001344BD" w:rsidP="001344BD">
      <w:pPr>
        <w:shd w:val="clear" w:color="auto" w:fill="FFFFFF"/>
        <w:spacing w:after="0" w:line="285" w:lineRule="atLeast"/>
        <w:ind w:left="142"/>
        <w:rPr>
          <w:rStyle w:val="Enfasiintensa"/>
          <w:noProof/>
          <w:lang w:eastAsia="it-IT"/>
        </w:rPr>
      </w:pPr>
      <w:r>
        <w:rPr>
          <w:rStyle w:val="Enfasiintensa"/>
          <w:noProof/>
        </w:rPr>
        <w:t>Il contenuto della pagina è creato dinamicamente dal server: non esiste su disco un file .html che rappresenti a priori la pagina.</w:t>
      </w:r>
    </w:p>
    <w:p w:rsidR="001344BD" w:rsidRPr="001344BD" w:rsidRDefault="001344BD" w:rsidP="001344BD">
      <w:pPr>
        <w:rPr>
          <w:noProof/>
        </w:rPr>
      </w:pPr>
    </w:p>
    <w:sectPr w:rsidR="001344BD" w:rsidRPr="001344BD" w:rsidSect="001F2A00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E7"/>
    <w:rsid w:val="001344BD"/>
    <w:rsid w:val="001F2A00"/>
    <w:rsid w:val="007D27DD"/>
    <w:rsid w:val="008540BC"/>
    <w:rsid w:val="00B2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F41C"/>
  <w15:chartTrackingRefBased/>
  <w15:docId w15:val="{B8F8A415-5FF5-4299-AE94-D2807308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B243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243E7"/>
    <w:rPr>
      <w:rFonts w:eastAsiaTheme="minorEastAsia"/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B24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intensa">
    <w:name w:val="Intense Emphasis"/>
    <w:basedOn w:val="Carpredefinitoparagrafo"/>
    <w:uiPriority w:val="21"/>
    <w:qFormat/>
    <w:rsid w:val="001344BD"/>
    <w:rPr>
      <w:i/>
      <w:iCs/>
      <w:color w:val="5B9BD5" w:themeColor="accent1"/>
    </w:rPr>
  </w:style>
  <w:style w:type="character" w:styleId="Collegamentoipertestuale">
    <w:name w:val="Hyperlink"/>
    <w:basedOn w:val="Carpredefinitoparagrafo"/>
    <w:uiPriority w:val="99"/>
    <w:unhideWhenUsed/>
    <w:rsid w:val="00854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021BD-5BAB-4EE9-95E8-61C96381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Scopacasa Ruben</dc:creator>
  <cp:keywords/>
  <dc:description/>
  <cp:lastModifiedBy>Scopacasa Ruben</cp:lastModifiedBy>
  <cp:revision>1</cp:revision>
  <dcterms:created xsi:type="dcterms:W3CDTF">2022-04-26T09:57:00Z</dcterms:created>
  <dcterms:modified xsi:type="dcterms:W3CDTF">2022-04-26T10:37:00Z</dcterms:modified>
</cp:coreProperties>
</file>