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C4B" w:rsidRPr="008219D2" w:rsidRDefault="00853D41" w:rsidP="00853D41">
      <w:pPr>
        <w:pStyle w:val="Title"/>
        <w:rPr>
          <w:b/>
          <w:bCs/>
        </w:rPr>
      </w:pPr>
      <w:r w:rsidRPr="008219D2">
        <w:rPr>
          <w:b/>
          <w:bCs/>
        </w:rPr>
        <w:t>Interquartile Range - 1.5 Rule</w:t>
      </w:r>
    </w:p>
    <w:p w:rsidR="00853D41" w:rsidRDefault="00853D41" w:rsidP="0065421D">
      <w:pPr>
        <w:pStyle w:val="BodyTextIndent"/>
        <w:ind w:left="-851"/>
      </w:pPr>
      <w:r>
        <w:t>Interquartil</w:t>
      </w:r>
      <w:r w:rsidR="008219D2">
        <w:t>e range measures</w:t>
      </w:r>
      <w:r>
        <w:t xml:space="preserve"> the spread or dispersion</w:t>
      </w:r>
      <w:r w:rsidR="00FD2D1B">
        <w:t xml:space="preserve"> </w:t>
      </w:r>
      <w:r>
        <w:t>of the middle 50% of the data.</w:t>
      </w:r>
    </w:p>
    <w:p w:rsidR="00853D41" w:rsidRDefault="00853D41" w:rsidP="0065421D">
      <w:pPr>
        <w:pStyle w:val="BodyTextIndent2"/>
        <w:ind w:firstLine="0"/>
      </w:pPr>
      <w:r>
        <w:t>It is calculated as the difference between the third quartile (Q3) and the first quartile (Q1).</w:t>
      </w:r>
    </w:p>
    <w:p w:rsidR="00853D41" w:rsidRDefault="00853D41" w:rsidP="00853D41">
      <w:pPr>
        <w:pStyle w:val="Heading1"/>
      </w:pPr>
      <w:r>
        <w:t>IQR=Q3-Q1</w:t>
      </w:r>
      <w:r w:rsidR="00652F68">
        <w:t>,</w:t>
      </w:r>
    </w:p>
    <w:p w:rsidR="00652F68" w:rsidRDefault="00652F68" w:rsidP="00652F68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tab/>
      </w:r>
      <w:r w:rsidRPr="00652F68">
        <w:rPr>
          <w:rFonts w:ascii="Times New Roman" w:hAnsi="Times New Roman" w:cs="Times New Roman"/>
          <w:color w:val="FF0000"/>
          <w:sz w:val="40"/>
          <w:szCs w:val="40"/>
        </w:rPr>
        <w:t xml:space="preserve">Q1- </w:t>
      </w:r>
      <w:r w:rsidRPr="00652F68">
        <w:rPr>
          <w:rFonts w:ascii="Times New Roman" w:hAnsi="Times New Roman" w:cs="Times New Roman"/>
          <w:color w:val="00B0F0"/>
          <w:sz w:val="40"/>
          <w:szCs w:val="40"/>
        </w:rPr>
        <w:t>1.5</w:t>
      </w:r>
      <w:r w:rsidRPr="00652F68">
        <w:rPr>
          <w:rFonts w:ascii="Times New Roman" w:hAnsi="Times New Roman" w:cs="Times New Roman"/>
          <w:color w:val="FF0000"/>
          <w:sz w:val="40"/>
          <w:szCs w:val="40"/>
        </w:rPr>
        <w:t>*IQR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652F68">
        <w:rPr>
          <w:rFonts w:ascii="Times New Roman" w:hAnsi="Times New Roman" w:cs="Times New Roman"/>
          <w:color w:val="FF0000"/>
          <w:sz w:val="40"/>
          <w:szCs w:val="40"/>
        </w:rPr>
        <w:t xml:space="preserve">Q3+ </w:t>
      </w:r>
      <w:r w:rsidRPr="00652F68">
        <w:rPr>
          <w:rFonts w:ascii="Times New Roman" w:hAnsi="Times New Roman" w:cs="Times New Roman"/>
          <w:color w:val="00B0F0"/>
          <w:sz w:val="40"/>
          <w:szCs w:val="40"/>
        </w:rPr>
        <w:t>1.5</w:t>
      </w:r>
      <w:r w:rsidRPr="00652F68">
        <w:rPr>
          <w:rFonts w:ascii="Times New Roman" w:hAnsi="Times New Roman" w:cs="Times New Roman"/>
          <w:color w:val="FF0000"/>
          <w:sz w:val="40"/>
          <w:szCs w:val="40"/>
        </w:rPr>
        <w:t>*IQR</w:t>
      </w:r>
    </w:p>
    <w:p w:rsidR="005D7813" w:rsidRDefault="00E61B76" w:rsidP="005D7813">
      <w:pPr>
        <w:ind w:left="-1134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 w:bidi="ta-IN"/>
        </w:rPr>
        <w:drawing>
          <wp:inline distT="0" distB="0" distL="0" distR="0" wp14:anchorId="1AEAB810" wp14:editId="753EFAC8">
            <wp:extent cx="435292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59" t="32808" r="26712" b="27882"/>
                    <a:stretch/>
                  </pic:blipFill>
                  <pic:spPr bwMode="auto">
                    <a:xfrm>
                      <a:off x="0" y="0"/>
                      <a:ext cx="435292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813" w:rsidRPr="005D7813" w:rsidRDefault="005D7813" w:rsidP="0065421D">
      <w:pPr>
        <w:ind w:left="-993" w:firstLine="993"/>
        <w:rPr>
          <w:rFonts w:ascii="Times New Roman" w:hAnsi="Times New Roman" w:cs="Times New Roman"/>
          <w:sz w:val="40"/>
          <w:szCs w:val="40"/>
        </w:rPr>
      </w:pPr>
      <w:r w:rsidRPr="005D7813">
        <w:rPr>
          <w:rFonts w:ascii="Times New Roman" w:hAnsi="Times New Roman" w:cs="Times New Roman"/>
          <w:sz w:val="40"/>
          <w:szCs w:val="40"/>
        </w:rPr>
        <w:t xml:space="preserve">Any data point </w:t>
      </w:r>
      <w:r w:rsidRPr="008219D2">
        <w:rPr>
          <w:rFonts w:ascii="Times New Roman" w:hAnsi="Times New Roman" w:cs="Times New Roman"/>
          <w:i/>
          <w:iCs/>
          <w:sz w:val="40"/>
          <w:szCs w:val="40"/>
          <w:u w:val="single"/>
        </w:rPr>
        <w:t>less than the </w:t>
      </w:r>
      <w:r w:rsidRPr="008219D2">
        <w:rPr>
          <w:rStyle w:val="Emphasis"/>
          <w:rFonts w:ascii="Times New Roman" w:hAnsi="Times New Roman" w:cs="Times New Roman"/>
          <w:i w:val="0"/>
          <w:iCs w:val="0"/>
          <w:sz w:val="40"/>
          <w:szCs w:val="40"/>
          <w:u w:val="single"/>
        </w:rPr>
        <w:t>Lower</w:t>
      </w:r>
      <w:r w:rsidRPr="005D7813">
        <w:rPr>
          <w:rStyle w:val="Emphasis"/>
          <w:rFonts w:ascii="Times New Roman" w:hAnsi="Times New Roman" w:cs="Times New Roman"/>
          <w:i w:val="0"/>
          <w:iCs w:val="0"/>
          <w:sz w:val="40"/>
          <w:szCs w:val="40"/>
        </w:rPr>
        <w:t xml:space="preserve"> </w:t>
      </w:r>
      <w:proofErr w:type="gramStart"/>
      <w:r w:rsidRPr="005D7813">
        <w:rPr>
          <w:rStyle w:val="Emphasis"/>
          <w:rFonts w:ascii="Times New Roman" w:hAnsi="Times New Roman" w:cs="Times New Roman"/>
          <w:i w:val="0"/>
          <w:iCs w:val="0"/>
          <w:sz w:val="40"/>
          <w:szCs w:val="40"/>
        </w:rPr>
        <w:t>Bound</w:t>
      </w:r>
      <w:r w:rsidR="008219D2">
        <w:rPr>
          <w:rStyle w:val="Emphasis"/>
          <w:rFonts w:ascii="Times New Roman" w:hAnsi="Times New Roman" w:cs="Times New Roman"/>
          <w:i w:val="0"/>
          <w:iCs w:val="0"/>
          <w:sz w:val="40"/>
          <w:szCs w:val="40"/>
        </w:rPr>
        <w:t>(</w:t>
      </w:r>
      <w:proofErr w:type="gramEnd"/>
      <w:r w:rsidR="008219D2">
        <w:rPr>
          <w:rStyle w:val="Emphasis"/>
          <w:rFonts w:ascii="Times New Roman" w:hAnsi="Times New Roman" w:cs="Times New Roman"/>
          <w:i w:val="0"/>
          <w:iCs w:val="0"/>
          <w:sz w:val="40"/>
          <w:szCs w:val="40"/>
        </w:rPr>
        <w:t>Q1)</w:t>
      </w:r>
      <w:r w:rsidRPr="005D7813">
        <w:rPr>
          <w:rStyle w:val="Emphasis"/>
          <w:rFonts w:ascii="Times New Roman" w:hAnsi="Times New Roman" w:cs="Times New Roman"/>
          <w:i w:val="0"/>
          <w:iCs w:val="0"/>
          <w:sz w:val="40"/>
          <w:szCs w:val="40"/>
        </w:rPr>
        <w:t xml:space="preserve"> or </w:t>
      </w:r>
      <w:r w:rsidRPr="008219D2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more </w:t>
      </w:r>
      <w:r w:rsidR="0065421D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 </w:t>
      </w:r>
      <w:r w:rsidRPr="008219D2">
        <w:rPr>
          <w:rFonts w:ascii="Times New Roman" w:hAnsi="Times New Roman" w:cs="Times New Roman"/>
          <w:i/>
          <w:iCs/>
          <w:sz w:val="40"/>
          <w:szCs w:val="40"/>
          <w:u w:val="single"/>
        </w:rPr>
        <w:t>than the </w:t>
      </w:r>
      <w:r w:rsidRPr="008219D2">
        <w:rPr>
          <w:rStyle w:val="Emphasis"/>
          <w:rFonts w:ascii="Times New Roman" w:hAnsi="Times New Roman" w:cs="Times New Roman"/>
          <w:i w:val="0"/>
          <w:iCs w:val="0"/>
          <w:sz w:val="40"/>
          <w:szCs w:val="40"/>
          <w:u w:val="single"/>
        </w:rPr>
        <w:t xml:space="preserve">Upper </w:t>
      </w:r>
      <w:r w:rsidRPr="005D7813">
        <w:rPr>
          <w:rStyle w:val="Emphasis"/>
          <w:rFonts w:ascii="Times New Roman" w:hAnsi="Times New Roman" w:cs="Times New Roman"/>
          <w:i w:val="0"/>
          <w:iCs w:val="0"/>
          <w:sz w:val="40"/>
          <w:szCs w:val="40"/>
        </w:rPr>
        <w:t>Bound</w:t>
      </w:r>
      <w:r w:rsidR="008219D2">
        <w:rPr>
          <w:rStyle w:val="Emphasis"/>
          <w:rFonts w:ascii="Times New Roman" w:hAnsi="Times New Roman" w:cs="Times New Roman"/>
          <w:i w:val="0"/>
          <w:iCs w:val="0"/>
          <w:sz w:val="40"/>
          <w:szCs w:val="40"/>
        </w:rPr>
        <w:t>(Q3)</w:t>
      </w:r>
      <w:r w:rsidRPr="005D7813">
        <w:rPr>
          <w:rStyle w:val="Emphasis"/>
          <w:rFonts w:ascii="Times New Roman" w:hAnsi="Times New Roman" w:cs="Times New Roman"/>
          <w:i w:val="0"/>
          <w:iCs w:val="0"/>
          <w:sz w:val="40"/>
          <w:szCs w:val="40"/>
        </w:rPr>
        <w:t> </w:t>
      </w:r>
      <w:r w:rsidRPr="005D7813">
        <w:rPr>
          <w:rFonts w:ascii="Times New Roman" w:hAnsi="Times New Roman" w:cs="Times New Roman"/>
          <w:sz w:val="40"/>
          <w:szCs w:val="40"/>
        </w:rPr>
        <w:t xml:space="preserve">is considered as an </w:t>
      </w:r>
      <w:r w:rsidRPr="008219D2">
        <w:rPr>
          <w:rFonts w:ascii="Times New Roman" w:hAnsi="Times New Roman" w:cs="Times New Roman"/>
          <w:b/>
          <w:bCs/>
          <w:i/>
          <w:iCs/>
          <w:sz w:val="40"/>
          <w:szCs w:val="40"/>
        </w:rPr>
        <w:t>outlier</w:t>
      </w:r>
      <w:r w:rsidRPr="005D7813">
        <w:rPr>
          <w:rFonts w:ascii="Times New Roman" w:hAnsi="Times New Roman" w:cs="Times New Roman"/>
          <w:sz w:val="40"/>
          <w:szCs w:val="40"/>
        </w:rPr>
        <w:t>.</w:t>
      </w:r>
    </w:p>
    <w:p w:rsidR="005D7813" w:rsidRPr="00342058" w:rsidRDefault="00FD2D1B" w:rsidP="0065421D">
      <w:pPr>
        <w:ind w:left="-993"/>
        <w:rPr>
          <w:rFonts w:ascii="Times New Roman" w:hAnsi="Times New Roman" w:cs="Times New Roman"/>
          <w:b/>
          <w:bCs/>
          <w:color w:val="00B0F0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Why </w:t>
      </w:r>
      <w:r w:rsidRPr="008219D2">
        <w:rPr>
          <w:rFonts w:ascii="Times New Roman" w:hAnsi="Times New Roman" w:cs="Times New Roman"/>
          <w:color w:val="00B0F0"/>
          <w:sz w:val="40"/>
          <w:szCs w:val="40"/>
        </w:rPr>
        <w:t xml:space="preserve">1.5 </w:t>
      </w:r>
      <w:r>
        <w:rPr>
          <w:rFonts w:ascii="Times New Roman" w:hAnsi="Times New Roman" w:cs="Times New Roman"/>
          <w:sz w:val="40"/>
          <w:szCs w:val="40"/>
        </w:rPr>
        <w:t>rule?</w:t>
      </w:r>
      <w:r w:rsidR="00342058">
        <w:rPr>
          <w:rFonts w:ascii="Times New Roman" w:hAnsi="Times New Roman" w:cs="Times New Roman"/>
          <w:sz w:val="40"/>
          <w:szCs w:val="40"/>
        </w:rPr>
        <w:t xml:space="preserve"> – </w:t>
      </w:r>
      <w:r w:rsidR="00342058" w:rsidRPr="00342058">
        <w:rPr>
          <w:rFonts w:ascii="Times New Roman" w:hAnsi="Times New Roman" w:cs="Times New Roman"/>
          <w:b/>
          <w:bCs/>
          <w:color w:val="00B0F0"/>
          <w:sz w:val="40"/>
          <w:szCs w:val="40"/>
        </w:rPr>
        <w:t>1 is too small and 2 is too large</w:t>
      </w:r>
    </w:p>
    <w:p w:rsidR="003C1590" w:rsidRDefault="00E61B76" w:rsidP="0065421D">
      <w:pPr>
        <w:ind w:left="-993" w:firstLine="425"/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 xml:space="preserve">Gaussian </w:t>
      </w:r>
      <w:proofErr w:type="gramStart"/>
      <w:r w:rsidR="00FD2D1B">
        <w:rPr>
          <w:rFonts w:ascii="Times New Roman" w:hAnsi="Times New Roman" w:cs="Times New Roman"/>
          <w:sz w:val="40"/>
          <w:szCs w:val="40"/>
        </w:rPr>
        <w:t>Distribution(</w:t>
      </w:r>
      <w:proofErr w:type="spellStart"/>
      <w:proofErr w:type="gramEnd"/>
      <w:r w:rsidR="00FD2D1B">
        <w:rPr>
          <w:rFonts w:ascii="Times New Roman" w:hAnsi="Times New Roman" w:cs="Times New Roman"/>
          <w:sz w:val="40"/>
          <w:szCs w:val="40"/>
        </w:rPr>
        <w:t>Normaldistribution</w:t>
      </w:r>
      <w:proofErr w:type="spellEnd"/>
      <w:r w:rsidR="00FD2D1B">
        <w:rPr>
          <w:rFonts w:ascii="Times New Roman" w:hAnsi="Times New Roman" w:cs="Times New Roman"/>
          <w:sz w:val="40"/>
          <w:szCs w:val="40"/>
        </w:rPr>
        <w:t>)</w:t>
      </w:r>
      <w:r w:rsidR="005D7813">
        <w:rPr>
          <w:rFonts w:ascii="Times New Roman" w:hAnsi="Times New Roman" w:cs="Times New Roman"/>
          <w:sz w:val="40"/>
          <w:szCs w:val="40"/>
        </w:rPr>
        <w:t xml:space="preserve"> says </w:t>
      </w:r>
      <w:r w:rsidR="005D7813" w:rsidRPr="005D7813">
        <w:rPr>
          <w:rFonts w:ascii="Times New Roman" w:hAnsi="Times New Roman" w:cs="Times New Roman"/>
          <w:sz w:val="40"/>
          <w:szCs w:val="40"/>
        </w:rPr>
        <w:t xml:space="preserve">that </w:t>
      </w:r>
      <w:r w:rsidR="00532317">
        <w:rPr>
          <w:rFonts w:ascii="Times New Roman" w:eastAsia="Times New Roman" w:hAnsi="Times New Roman" w:cs="Times New Roman"/>
          <w:color w:val="242424"/>
          <w:spacing w:val="-1"/>
          <w:sz w:val="40"/>
          <w:szCs w:val="40"/>
          <w:lang w:eastAsia="en-IN" w:bidi="ta-IN"/>
        </w:rPr>
        <w:t>t</w:t>
      </w:r>
      <w:r w:rsidR="005D7813" w:rsidRPr="005D7813">
        <w:rPr>
          <w:rFonts w:ascii="Times New Roman" w:eastAsia="Times New Roman" w:hAnsi="Times New Roman" w:cs="Times New Roman"/>
          <w:color w:val="242424"/>
          <w:spacing w:val="-1"/>
          <w:sz w:val="40"/>
          <w:szCs w:val="40"/>
          <w:lang w:eastAsia="en-IN" w:bidi="ta-IN"/>
        </w:rPr>
        <w:t>he first and the third quartiles, </w:t>
      </w:r>
      <w:r w:rsidR="005D7813" w:rsidRPr="005D7813">
        <w:rPr>
          <w:rFonts w:ascii="Times New Roman" w:eastAsia="Times New Roman" w:hAnsi="Times New Roman" w:cs="Times New Roman"/>
          <w:i/>
          <w:iCs/>
          <w:color w:val="242424"/>
          <w:spacing w:val="-1"/>
          <w:sz w:val="40"/>
          <w:szCs w:val="40"/>
          <w:lang w:eastAsia="en-IN" w:bidi="ta-IN"/>
        </w:rPr>
        <w:t>Q1 </w:t>
      </w:r>
      <w:r w:rsidR="005D7813" w:rsidRPr="005D7813">
        <w:rPr>
          <w:rFonts w:ascii="Times New Roman" w:eastAsia="Times New Roman" w:hAnsi="Times New Roman" w:cs="Times New Roman"/>
          <w:color w:val="242424"/>
          <w:spacing w:val="-1"/>
          <w:sz w:val="40"/>
          <w:szCs w:val="40"/>
          <w:lang w:eastAsia="en-IN" w:bidi="ta-IN"/>
        </w:rPr>
        <w:t>and </w:t>
      </w:r>
      <w:r w:rsidR="005D7813" w:rsidRPr="005D7813">
        <w:rPr>
          <w:rFonts w:ascii="Times New Roman" w:eastAsia="Times New Roman" w:hAnsi="Times New Roman" w:cs="Times New Roman"/>
          <w:i/>
          <w:iCs/>
          <w:color w:val="242424"/>
          <w:spacing w:val="-1"/>
          <w:sz w:val="40"/>
          <w:szCs w:val="40"/>
          <w:lang w:eastAsia="en-IN" w:bidi="ta-IN"/>
        </w:rPr>
        <w:t>Q3</w:t>
      </w:r>
      <w:r w:rsidR="005D7813">
        <w:rPr>
          <w:rFonts w:ascii="Times New Roman" w:eastAsia="Times New Roman" w:hAnsi="Times New Roman" w:cs="Times New Roman"/>
          <w:color w:val="242424"/>
          <w:spacing w:val="-1"/>
          <w:sz w:val="40"/>
          <w:szCs w:val="40"/>
          <w:lang w:eastAsia="en-IN" w:bidi="ta-IN"/>
        </w:rPr>
        <w:t xml:space="preserve">, lies </w:t>
      </w:r>
      <w:r w:rsidR="00532317" w:rsidRPr="00532317">
        <w:rPr>
          <w:rFonts w:ascii="Times New Roman" w:eastAsia="Times New Roman" w:hAnsi="Times New Roman" w:cs="Times New Roman"/>
          <w:color w:val="242424"/>
          <w:spacing w:val="-1"/>
          <w:sz w:val="40"/>
          <w:szCs w:val="40"/>
          <w:lang w:eastAsia="en-IN" w:bidi="ta-IN"/>
        </w:rPr>
        <w:t>at 0.675</w:t>
      </w:r>
      <w:r w:rsidR="00532317" w:rsidRPr="00532317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>σ</w:t>
      </w:r>
      <w:r w:rsidR="00532317" w:rsidRPr="00532317"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532317" w:rsidRPr="00532317"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t>and</w:t>
      </w:r>
      <w:r w:rsidR="00532317" w:rsidRPr="00532317">
        <w:rPr>
          <w:rStyle w:val="Strong"/>
          <w:rFonts w:ascii="Times New Roman" w:hAnsi="Times New Roman" w:cs="Times New Roman"/>
          <w:color w:val="242424"/>
          <w:spacing w:val="-1"/>
          <w:sz w:val="40"/>
          <w:szCs w:val="40"/>
          <w:shd w:val="clear" w:color="auto" w:fill="FFFFFF"/>
        </w:rPr>
        <w:t xml:space="preserve"> -</w:t>
      </w:r>
      <w:r w:rsidR="00532317" w:rsidRPr="00532317"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t>0.675</w:t>
      </w:r>
      <w:r w:rsidR="00532317" w:rsidRPr="00532317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>σ</w:t>
      </w:r>
      <w:r w:rsidR="00532317" w:rsidRPr="00532317"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t xml:space="preserve"> from the mean, respectively</w:t>
      </w:r>
      <w:r w:rsidR="00532317"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t xml:space="preserve">. </w:t>
      </w:r>
    </w:p>
    <w:p w:rsidR="008219D2" w:rsidRDefault="008219D2" w:rsidP="008219D2">
      <w:pPr>
        <w:ind w:left="-993" w:firstLine="425"/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</w:pPr>
      <w:r>
        <w:rPr>
          <w:noProof/>
          <w:lang w:eastAsia="en-IN" w:bidi="ta-IN"/>
        </w:rPr>
        <w:drawing>
          <wp:inline distT="0" distB="0" distL="0" distR="0" wp14:anchorId="10FDE3F9" wp14:editId="771F73A9">
            <wp:extent cx="56769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427" t="40788" r="29703" b="14582"/>
                    <a:stretch/>
                  </pic:blipFill>
                  <pic:spPr bwMode="auto">
                    <a:xfrm>
                      <a:off x="0" y="0"/>
                      <a:ext cx="567690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317" w:rsidRPr="0065421D" w:rsidRDefault="00532317" w:rsidP="0065421D">
      <w:pPr>
        <w:ind w:left="-709"/>
        <w:rPr>
          <w:rFonts w:ascii="Times New Roman" w:hAnsi="Times New Roman" w:cs="Times New Roman"/>
          <w:color w:val="242424"/>
          <w:spacing w:val="-1"/>
          <w:sz w:val="40"/>
          <w:szCs w:val="40"/>
          <w:shd w:val="clear" w:color="auto" w:fill="FFFFFF"/>
        </w:rPr>
      </w:pPr>
      <w:bookmarkStart w:id="0" w:name="_GoBack"/>
      <w:bookmarkEnd w:id="0"/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lastRenderedPageBreak/>
        <w:t>The  data</w:t>
      </w:r>
      <w:proofErr w:type="gramEnd"/>
      <w:r w:rsidR="00996DB0"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t>points below and above this value is considered as an outlier.</w:t>
      </w:r>
      <w:r w:rsidRPr="00532317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Pr="00532317">
        <w:rPr>
          <w:rFonts w:ascii="Times New Roman" w:hAnsi="Times New Roman" w:cs="Times New Roman"/>
          <w:color w:val="242424"/>
          <w:spacing w:val="-1"/>
          <w:sz w:val="40"/>
          <w:szCs w:val="40"/>
          <w:shd w:val="clear" w:color="auto" w:fill="FFFFFF"/>
        </w:rPr>
        <w:t>An </w:t>
      </w:r>
      <w:r w:rsidRPr="00532317">
        <w:rPr>
          <w:rStyle w:val="Emphasis"/>
          <w:rFonts w:ascii="Times New Roman" w:hAnsi="Times New Roman" w:cs="Times New Roman"/>
          <w:color w:val="242424"/>
          <w:spacing w:val="-1"/>
          <w:sz w:val="40"/>
          <w:szCs w:val="40"/>
          <w:shd w:val="clear" w:color="auto" w:fill="FFFFFF"/>
        </w:rPr>
        <w:t>outlier</w:t>
      </w:r>
      <w:r w:rsidRPr="00532317">
        <w:rPr>
          <w:rFonts w:ascii="Times New Roman" w:hAnsi="Times New Roman" w:cs="Times New Roman"/>
          <w:color w:val="242424"/>
          <w:spacing w:val="-1"/>
          <w:sz w:val="40"/>
          <w:szCs w:val="40"/>
          <w:shd w:val="clear" w:color="auto" w:fill="FFFFFF"/>
        </w:rPr>
        <w:t xml:space="preserve"> is a data point which differs significantly from </w:t>
      </w:r>
      <w:r w:rsidR="00C717B7">
        <w:rPr>
          <w:rFonts w:ascii="Times New Roman" w:hAnsi="Times New Roman" w:cs="Times New Roman"/>
          <w:color w:val="242424"/>
          <w:spacing w:val="-1"/>
          <w:sz w:val="40"/>
          <w:szCs w:val="40"/>
          <w:shd w:val="clear" w:color="auto" w:fill="FFFFFF"/>
        </w:rPr>
        <w:t xml:space="preserve">  </w:t>
      </w:r>
      <w:r w:rsidRPr="00532317">
        <w:rPr>
          <w:rFonts w:ascii="Times New Roman" w:hAnsi="Times New Roman" w:cs="Times New Roman"/>
          <w:color w:val="242424"/>
          <w:spacing w:val="-1"/>
          <w:sz w:val="40"/>
          <w:szCs w:val="40"/>
          <w:shd w:val="clear" w:color="auto" w:fill="FFFFFF"/>
        </w:rPr>
        <w:t>other observations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 </w:t>
      </w:r>
    </w:p>
    <w:p w:rsidR="003C1590" w:rsidRDefault="00996DB0" w:rsidP="003C1590">
      <w:pPr>
        <w:ind w:left="-709"/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</w:pPr>
      <w:r w:rsidRPr="00C717B7">
        <w:rPr>
          <w:rFonts w:ascii="Times New Roman" w:hAnsi="Times New Roman" w:cs="Times New Roman"/>
          <w:color w:val="00B0F0"/>
          <w:sz w:val="40"/>
          <w:szCs w:val="40"/>
        </w:rPr>
        <w:t>When</w:t>
      </w:r>
      <w:r w:rsidR="008219D2" w:rsidRPr="00C717B7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r w:rsidRPr="00C717B7">
        <w:rPr>
          <w:rFonts w:ascii="Times New Roman" w:hAnsi="Times New Roman" w:cs="Times New Roman"/>
          <w:color w:val="00B0F0"/>
          <w:sz w:val="40"/>
          <w:szCs w:val="40"/>
        </w:rPr>
        <w:t>scale =1,</w:t>
      </w:r>
      <w:r w:rsidR="003C1590" w:rsidRPr="00C717B7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r w:rsidR="003C1590">
        <w:rPr>
          <w:rFonts w:ascii="Times New Roman" w:eastAsia="Times New Roman" w:hAnsi="Times New Roman" w:cs="Times New Roman"/>
          <w:color w:val="242424"/>
          <w:spacing w:val="-1"/>
          <w:sz w:val="40"/>
          <w:szCs w:val="40"/>
          <w:lang w:eastAsia="en-IN" w:bidi="ta-IN"/>
        </w:rPr>
        <w:t xml:space="preserve">the first and the third </w:t>
      </w:r>
      <w:r w:rsidR="003C1590" w:rsidRPr="005D7813">
        <w:rPr>
          <w:rFonts w:ascii="Times New Roman" w:eastAsia="Times New Roman" w:hAnsi="Times New Roman" w:cs="Times New Roman"/>
          <w:color w:val="242424"/>
          <w:spacing w:val="-1"/>
          <w:sz w:val="40"/>
          <w:szCs w:val="40"/>
          <w:lang w:eastAsia="en-IN" w:bidi="ta-IN"/>
        </w:rPr>
        <w:t>quartiles, </w:t>
      </w:r>
      <w:r w:rsidR="003C1590" w:rsidRPr="005D7813">
        <w:rPr>
          <w:rFonts w:ascii="Times New Roman" w:eastAsia="Times New Roman" w:hAnsi="Times New Roman" w:cs="Times New Roman"/>
          <w:i/>
          <w:iCs/>
          <w:color w:val="242424"/>
          <w:spacing w:val="-1"/>
          <w:sz w:val="40"/>
          <w:szCs w:val="40"/>
          <w:lang w:eastAsia="en-IN" w:bidi="ta-IN"/>
        </w:rPr>
        <w:t>Q1 </w:t>
      </w:r>
      <w:r w:rsidR="003C1590" w:rsidRPr="005D7813">
        <w:rPr>
          <w:rFonts w:ascii="Times New Roman" w:eastAsia="Times New Roman" w:hAnsi="Times New Roman" w:cs="Times New Roman"/>
          <w:color w:val="242424"/>
          <w:spacing w:val="-1"/>
          <w:sz w:val="40"/>
          <w:szCs w:val="40"/>
          <w:lang w:eastAsia="en-IN" w:bidi="ta-IN"/>
        </w:rPr>
        <w:t>and </w:t>
      </w:r>
      <w:r w:rsidR="003C1590" w:rsidRPr="005D7813">
        <w:rPr>
          <w:rFonts w:ascii="Times New Roman" w:eastAsia="Times New Roman" w:hAnsi="Times New Roman" w:cs="Times New Roman"/>
          <w:i/>
          <w:iCs/>
          <w:color w:val="242424"/>
          <w:spacing w:val="-1"/>
          <w:sz w:val="40"/>
          <w:szCs w:val="40"/>
          <w:lang w:eastAsia="en-IN" w:bidi="ta-IN"/>
        </w:rPr>
        <w:t>Q3</w:t>
      </w:r>
      <w:r w:rsidR="003C1590">
        <w:rPr>
          <w:rFonts w:ascii="Times New Roman" w:eastAsia="Times New Roman" w:hAnsi="Times New Roman" w:cs="Times New Roman"/>
          <w:color w:val="242424"/>
          <w:spacing w:val="-1"/>
          <w:sz w:val="40"/>
          <w:szCs w:val="40"/>
          <w:lang w:eastAsia="en-IN" w:bidi="ta-IN"/>
        </w:rPr>
        <w:t>, lies at 2.025</w:t>
      </w:r>
      <w:r w:rsidR="003C1590" w:rsidRPr="00532317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>σ</w:t>
      </w:r>
      <w:r w:rsidR="003C1590" w:rsidRPr="00532317"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3C1590" w:rsidRPr="00532317"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t>and</w:t>
      </w:r>
      <w:r w:rsidR="003C1590" w:rsidRPr="00532317">
        <w:rPr>
          <w:rStyle w:val="Strong"/>
          <w:rFonts w:ascii="Times New Roman" w:hAnsi="Times New Roman" w:cs="Times New Roman"/>
          <w:color w:val="242424"/>
          <w:spacing w:val="-1"/>
          <w:sz w:val="40"/>
          <w:szCs w:val="40"/>
          <w:shd w:val="clear" w:color="auto" w:fill="FFFFFF"/>
        </w:rPr>
        <w:t xml:space="preserve"> -</w:t>
      </w:r>
      <w:r w:rsidR="003C1590"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t>2.02</w:t>
      </w:r>
      <w:r w:rsidR="003C1590" w:rsidRPr="00532317"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t>5</w:t>
      </w:r>
      <w:r w:rsidR="003C1590" w:rsidRPr="00532317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>σ</w:t>
      </w:r>
      <w:r w:rsidR="003C1590" w:rsidRPr="00532317"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t xml:space="preserve"> from the mean, respectively</w:t>
      </w:r>
      <w:r w:rsidR="003C1590"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t>.</w:t>
      </w:r>
    </w:p>
    <w:p w:rsidR="003C1590" w:rsidRDefault="003C1590" w:rsidP="00C717B7">
      <w:pPr>
        <w:pStyle w:val="BodyTextIndent3"/>
        <w:rPr>
          <w:rStyle w:val="Strong"/>
          <w:b w:val="0"/>
          <w:bCs w:val="0"/>
        </w:rPr>
      </w:pPr>
      <w:r w:rsidRPr="003C1590">
        <w:rPr>
          <w:rStyle w:val="Strong"/>
          <w:b w:val="0"/>
          <w:bCs w:val="0"/>
        </w:rPr>
        <w:t xml:space="preserve">But, as known </w:t>
      </w:r>
      <w:proofErr w:type="spellStart"/>
      <w:r w:rsidRPr="003C1590">
        <w:rPr>
          <w:rStyle w:val="Strong"/>
          <w:b w:val="0"/>
          <w:bCs w:val="0"/>
        </w:rPr>
        <w:t>upto</w:t>
      </w:r>
      <w:proofErr w:type="spellEnd"/>
      <w:r w:rsidRPr="003C1590">
        <w:rPr>
          <w:rStyle w:val="Strong"/>
          <w:b w:val="0"/>
          <w:bCs w:val="0"/>
        </w:rPr>
        <w:t xml:space="preserve"> 3σ on either side of the data is useful</w:t>
      </w:r>
      <w:r>
        <w:rPr>
          <w:rStyle w:val="Strong"/>
          <w:b w:val="0"/>
          <w:bCs w:val="0"/>
        </w:rPr>
        <w:t>.</w:t>
      </w:r>
      <w:r w:rsidR="00C717B7">
        <w:rPr>
          <w:rStyle w:val="Strong"/>
          <w:b w:val="0"/>
          <w:bCs w:val="0"/>
        </w:rPr>
        <w:t xml:space="preserve"> The s</w:t>
      </w:r>
      <w:r>
        <w:rPr>
          <w:rStyle w:val="Strong"/>
          <w:b w:val="0"/>
          <w:bCs w:val="0"/>
        </w:rPr>
        <w:t>maller scale value considers some data points as outliers.</w:t>
      </w:r>
    </w:p>
    <w:p w:rsidR="003C1590" w:rsidRDefault="003C1590" w:rsidP="003C1590">
      <w:pPr>
        <w:ind w:left="-709"/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</w:pPr>
      <w:r w:rsidRPr="00C717B7">
        <w:rPr>
          <w:rStyle w:val="Strong"/>
          <w:rFonts w:ascii="Times New Roman" w:hAnsi="Times New Roman" w:cs="Times New Roman"/>
          <w:b w:val="0"/>
          <w:bCs w:val="0"/>
          <w:color w:val="00B0F0"/>
          <w:spacing w:val="-1"/>
          <w:sz w:val="40"/>
          <w:szCs w:val="40"/>
          <w:shd w:val="clear" w:color="auto" w:fill="FFFFFF"/>
        </w:rPr>
        <w:t xml:space="preserve">When scale=2, </w:t>
      </w:r>
      <w:r>
        <w:rPr>
          <w:rFonts w:ascii="Times New Roman" w:eastAsia="Times New Roman" w:hAnsi="Times New Roman" w:cs="Times New Roman"/>
          <w:color w:val="242424"/>
          <w:spacing w:val="-1"/>
          <w:sz w:val="40"/>
          <w:szCs w:val="40"/>
          <w:lang w:eastAsia="en-IN" w:bidi="ta-IN"/>
        </w:rPr>
        <w:t xml:space="preserve">the first and the third </w:t>
      </w:r>
      <w:r w:rsidRPr="005D7813">
        <w:rPr>
          <w:rFonts w:ascii="Times New Roman" w:eastAsia="Times New Roman" w:hAnsi="Times New Roman" w:cs="Times New Roman"/>
          <w:color w:val="242424"/>
          <w:spacing w:val="-1"/>
          <w:sz w:val="40"/>
          <w:szCs w:val="40"/>
          <w:lang w:eastAsia="en-IN" w:bidi="ta-IN"/>
        </w:rPr>
        <w:t>quartiles, </w:t>
      </w:r>
      <w:r w:rsidRPr="005D7813">
        <w:rPr>
          <w:rFonts w:ascii="Times New Roman" w:eastAsia="Times New Roman" w:hAnsi="Times New Roman" w:cs="Times New Roman"/>
          <w:i/>
          <w:iCs/>
          <w:color w:val="242424"/>
          <w:spacing w:val="-1"/>
          <w:sz w:val="40"/>
          <w:szCs w:val="40"/>
          <w:lang w:eastAsia="en-IN" w:bidi="ta-IN"/>
        </w:rPr>
        <w:t>Q1 </w:t>
      </w:r>
      <w:r w:rsidRPr="005D7813">
        <w:rPr>
          <w:rFonts w:ascii="Times New Roman" w:eastAsia="Times New Roman" w:hAnsi="Times New Roman" w:cs="Times New Roman"/>
          <w:color w:val="242424"/>
          <w:spacing w:val="-1"/>
          <w:sz w:val="40"/>
          <w:szCs w:val="40"/>
          <w:lang w:eastAsia="en-IN" w:bidi="ta-IN"/>
        </w:rPr>
        <w:t>and </w:t>
      </w:r>
      <w:r w:rsidRPr="005D7813">
        <w:rPr>
          <w:rFonts w:ascii="Times New Roman" w:eastAsia="Times New Roman" w:hAnsi="Times New Roman" w:cs="Times New Roman"/>
          <w:i/>
          <w:iCs/>
          <w:color w:val="242424"/>
          <w:spacing w:val="-1"/>
          <w:sz w:val="40"/>
          <w:szCs w:val="40"/>
          <w:lang w:eastAsia="en-IN" w:bidi="ta-IN"/>
        </w:rPr>
        <w:t>Q3</w:t>
      </w:r>
      <w:r>
        <w:rPr>
          <w:rFonts w:ascii="Times New Roman" w:eastAsia="Times New Roman" w:hAnsi="Times New Roman" w:cs="Times New Roman"/>
          <w:color w:val="242424"/>
          <w:spacing w:val="-1"/>
          <w:sz w:val="40"/>
          <w:szCs w:val="40"/>
          <w:lang w:eastAsia="en-IN" w:bidi="ta-IN"/>
        </w:rPr>
        <w:t>, lies at 3.375</w:t>
      </w:r>
      <w:r w:rsidRPr="00532317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>σ</w:t>
      </w:r>
      <w:r w:rsidRPr="00532317"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Pr="00532317"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t>and</w:t>
      </w:r>
      <w:r w:rsidRPr="00532317">
        <w:rPr>
          <w:rStyle w:val="Strong"/>
          <w:rFonts w:ascii="Times New Roman" w:hAnsi="Times New Roman" w:cs="Times New Roman"/>
          <w:color w:val="242424"/>
          <w:spacing w:val="-1"/>
          <w:sz w:val="40"/>
          <w:szCs w:val="40"/>
          <w:shd w:val="clear" w:color="auto" w:fill="FFFFFF"/>
        </w:rPr>
        <w:t xml:space="preserve"> -</w:t>
      </w:r>
      <w:r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t>3.37</w:t>
      </w:r>
      <w:r w:rsidRPr="00532317"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t>5</w:t>
      </w:r>
      <w:r w:rsidRPr="00532317">
        <w:rPr>
          <w:rStyle w:val="Strong"/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>σ</w:t>
      </w:r>
      <w:r w:rsidRPr="00532317"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t xml:space="preserve"> from the mean, respectively</w:t>
      </w:r>
      <w:r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t>.</w:t>
      </w:r>
    </w:p>
    <w:p w:rsidR="003C1590" w:rsidRDefault="003C1590" w:rsidP="003C1590">
      <w:pPr>
        <w:ind w:left="-709"/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</w:pPr>
      <w:r w:rsidRPr="003C1590"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t xml:space="preserve">But, as known </w:t>
      </w:r>
      <w:proofErr w:type="spellStart"/>
      <w:r w:rsidRPr="003C1590"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t>upto</w:t>
      </w:r>
      <w:proofErr w:type="spellEnd"/>
      <w:r w:rsidRPr="003C1590"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t xml:space="preserve"> 3σ on either side of the data is useful</w:t>
      </w:r>
      <w:r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t>. The larger scale value</w:t>
      </w:r>
      <w:r w:rsidR="00C809AB"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t xml:space="preserve"> considers some outliers as data points</w:t>
      </w:r>
      <w:r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  <w:t>.</w:t>
      </w:r>
    </w:p>
    <w:p w:rsidR="00C717B7" w:rsidRDefault="00C717B7" w:rsidP="003C1590">
      <w:pPr>
        <w:ind w:left="-709"/>
        <w:rPr>
          <w:rFonts w:ascii="Times New Roman" w:hAnsi="Times New Roman" w:cs="Times New Roman"/>
          <w:color w:val="242424"/>
          <w:spacing w:val="-1"/>
          <w:sz w:val="40"/>
          <w:szCs w:val="40"/>
          <w:shd w:val="clear" w:color="auto" w:fill="FFFFFF"/>
        </w:rPr>
      </w:pPr>
      <w:r w:rsidRPr="00C717B7">
        <w:rPr>
          <w:rFonts w:ascii="Times New Roman" w:hAnsi="Times New Roman" w:cs="Times New Roman"/>
          <w:color w:val="00B0F0"/>
          <w:spacing w:val="-1"/>
          <w:sz w:val="40"/>
          <w:szCs w:val="40"/>
          <w:shd w:val="clear" w:color="auto" w:fill="FFFFFF"/>
        </w:rPr>
        <w:t>When </w:t>
      </w:r>
      <w:r w:rsidRPr="00C717B7">
        <w:rPr>
          <w:rStyle w:val="Emphasis"/>
          <w:rFonts w:ascii="Times New Roman" w:hAnsi="Times New Roman" w:cs="Times New Roman"/>
          <w:color w:val="00B0F0"/>
          <w:spacing w:val="-1"/>
          <w:sz w:val="40"/>
          <w:szCs w:val="40"/>
          <w:shd w:val="clear" w:color="auto" w:fill="FFFFFF"/>
        </w:rPr>
        <w:t>scale </w:t>
      </w:r>
      <w:r w:rsidRPr="00C717B7">
        <w:rPr>
          <w:rFonts w:ascii="Times New Roman" w:hAnsi="Times New Roman" w:cs="Times New Roman"/>
          <w:color w:val="00B0F0"/>
          <w:spacing w:val="-1"/>
          <w:sz w:val="40"/>
          <w:szCs w:val="40"/>
          <w:shd w:val="clear" w:color="auto" w:fill="FFFFFF"/>
        </w:rPr>
        <w:t>is taken as 1.5</w:t>
      </w:r>
      <w:r w:rsidRPr="00C717B7">
        <w:rPr>
          <w:rFonts w:ascii="Times New Roman" w:hAnsi="Times New Roman" w:cs="Times New Roman"/>
          <w:color w:val="242424"/>
          <w:spacing w:val="-1"/>
          <w:sz w:val="40"/>
          <w:szCs w:val="40"/>
          <w:shd w:val="clear" w:color="auto" w:fill="FFFFFF"/>
        </w:rPr>
        <w:t>, then according to IQR Method any data which lies beyond </w:t>
      </w:r>
      <w:r w:rsidRPr="00C717B7">
        <w:rPr>
          <w:rStyle w:val="Strong"/>
          <w:rFonts w:ascii="Times New Roman" w:hAnsi="Times New Roman" w:cs="Times New Roman"/>
          <w:color w:val="242424"/>
          <w:spacing w:val="-1"/>
          <w:sz w:val="40"/>
          <w:szCs w:val="40"/>
          <w:shd w:val="clear" w:color="auto" w:fill="FFFFFF"/>
        </w:rPr>
        <w:t>2.7σ </w:t>
      </w:r>
      <w:r w:rsidRPr="00C717B7">
        <w:rPr>
          <w:rFonts w:ascii="Times New Roman" w:hAnsi="Times New Roman" w:cs="Times New Roman"/>
          <w:color w:val="242424"/>
          <w:spacing w:val="-1"/>
          <w:sz w:val="40"/>
          <w:szCs w:val="40"/>
          <w:shd w:val="clear" w:color="auto" w:fill="FFFFFF"/>
        </w:rPr>
        <w:t>from the mean (μ), on either side, shall be considered as outlier.</w:t>
      </w:r>
    </w:p>
    <w:p w:rsidR="00C717B7" w:rsidRDefault="00C717B7" w:rsidP="00C717B7">
      <w:pPr>
        <w:pStyle w:val="BodyTextIndent3"/>
      </w:pPr>
      <w:r>
        <w:t>This makes the decision range</w:t>
      </w:r>
      <w:r w:rsidRPr="00C717B7">
        <w:t xml:space="preserve"> closest to what Gaussian </w:t>
      </w:r>
      <w:proofErr w:type="gramStart"/>
      <w:r w:rsidRPr="00C717B7">
        <w:t>Distribution</w:t>
      </w:r>
      <w:proofErr w:type="gramEnd"/>
      <w:r w:rsidRPr="00C717B7">
        <w:t xml:space="preserve"> considers for outlier detection</w:t>
      </w:r>
      <w:r w:rsidR="00342058">
        <w:t>.</w:t>
      </w:r>
    </w:p>
    <w:p w:rsidR="00342058" w:rsidRPr="00C717B7" w:rsidRDefault="00342058" w:rsidP="00C717B7">
      <w:pPr>
        <w:pStyle w:val="BodyTextIndent3"/>
        <w:rPr>
          <w:rStyle w:val="Strong"/>
          <w:b w:val="0"/>
          <w:bCs w:val="0"/>
        </w:rPr>
      </w:pPr>
    </w:p>
    <w:p w:rsidR="003C1590" w:rsidRPr="00C717B7" w:rsidRDefault="003C1590" w:rsidP="003C1590">
      <w:pPr>
        <w:ind w:left="-709"/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</w:pPr>
    </w:p>
    <w:p w:rsidR="003C1590" w:rsidRDefault="003C1590" w:rsidP="003C1590">
      <w:pPr>
        <w:ind w:left="-709"/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</w:pPr>
    </w:p>
    <w:p w:rsidR="003C1590" w:rsidRPr="003C1590" w:rsidRDefault="003C1590" w:rsidP="003C1590">
      <w:pPr>
        <w:ind w:left="-709"/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40"/>
          <w:szCs w:val="40"/>
          <w:shd w:val="clear" w:color="auto" w:fill="FFFFFF"/>
        </w:rPr>
      </w:pPr>
    </w:p>
    <w:p w:rsidR="003C1590" w:rsidRDefault="003C1590" w:rsidP="003C1590">
      <w:pPr>
        <w:ind w:left="-709"/>
        <w:rPr>
          <w:rFonts w:ascii="Times New Roman" w:hAnsi="Times New Roman" w:cs="Times New Roman"/>
          <w:sz w:val="40"/>
          <w:szCs w:val="40"/>
        </w:rPr>
      </w:pPr>
    </w:p>
    <w:p w:rsidR="00996DB0" w:rsidRDefault="00996DB0" w:rsidP="00996DB0">
      <w:pPr>
        <w:ind w:hanging="426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996DB0" w:rsidRPr="005D7813" w:rsidRDefault="00996DB0" w:rsidP="00FD2D1B">
      <w:pPr>
        <w:rPr>
          <w:rFonts w:ascii="Times New Roman" w:hAnsi="Times New Roman" w:cs="Times New Roman"/>
          <w:sz w:val="40"/>
          <w:szCs w:val="40"/>
        </w:rPr>
      </w:pPr>
    </w:p>
    <w:sectPr w:rsidR="00996DB0" w:rsidRPr="005D7813" w:rsidSect="003C159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31B8"/>
    <w:multiLevelType w:val="multilevel"/>
    <w:tmpl w:val="41C6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DC7C24"/>
    <w:multiLevelType w:val="hybridMultilevel"/>
    <w:tmpl w:val="7A78E0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41"/>
    <w:rsid w:val="00061C4B"/>
    <w:rsid w:val="00342058"/>
    <w:rsid w:val="003C1590"/>
    <w:rsid w:val="00532317"/>
    <w:rsid w:val="00554CF1"/>
    <w:rsid w:val="005D7813"/>
    <w:rsid w:val="00601590"/>
    <w:rsid w:val="00652F68"/>
    <w:rsid w:val="0065421D"/>
    <w:rsid w:val="008219D2"/>
    <w:rsid w:val="00853D41"/>
    <w:rsid w:val="00996DB0"/>
    <w:rsid w:val="00C717B7"/>
    <w:rsid w:val="00C809AB"/>
    <w:rsid w:val="00DF1EAC"/>
    <w:rsid w:val="00E61B76"/>
    <w:rsid w:val="00FD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12561-D35D-4C17-BA79-B1A6C15F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D41"/>
    <w:pPr>
      <w:keepNext/>
      <w:ind w:left="2160" w:firstLine="720"/>
      <w:outlineLvl w:val="0"/>
    </w:pPr>
    <w:rPr>
      <w:rFonts w:ascii="Times New Roman" w:hAnsi="Times New Roman" w:cs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D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D41"/>
    <w:pPr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853D41"/>
    <w:rPr>
      <w:rFonts w:ascii="Times New Roman" w:hAnsi="Times New Roman" w:cs="Times New Roman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53D41"/>
    <w:rPr>
      <w:rFonts w:ascii="Times New Roman" w:hAnsi="Times New Roman" w:cs="Times New Roman"/>
      <w:sz w:val="40"/>
      <w:szCs w:val="40"/>
    </w:rPr>
  </w:style>
  <w:style w:type="paragraph" w:styleId="BodyTextIndent">
    <w:name w:val="Body Text Indent"/>
    <w:basedOn w:val="Normal"/>
    <w:link w:val="BodyTextIndentChar"/>
    <w:uiPriority w:val="99"/>
    <w:unhideWhenUsed/>
    <w:rsid w:val="00FD2D1B"/>
    <w:pPr>
      <w:ind w:left="-993"/>
    </w:pPr>
    <w:rPr>
      <w:rFonts w:ascii="Times New Roman" w:hAnsi="Times New Roman" w:cs="Times New Roman"/>
      <w:sz w:val="40"/>
      <w:szCs w:val="4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D2D1B"/>
    <w:rPr>
      <w:rFonts w:ascii="Times New Roman" w:hAnsi="Times New Roman" w:cs="Times New Roman"/>
      <w:sz w:val="40"/>
      <w:szCs w:val="4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D2D1B"/>
    <w:pPr>
      <w:ind w:left="-851" w:firstLine="851"/>
    </w:pPr>
    <w:rPr>
      <w:rFonts w:ascii="Times New Roman" w:hAnsi="Times New Roman" w:cs="Times New Roman"/>
      <w:sz w:val="40"/>
      <w:szCs w:val="4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D2D1B"/>
    <w:rPr>
      <w:rFonts w:ascii="Times New Roman" w:hAnsi="Times New Roman" w:cs="Times New Roman"/>
      <w:sz w:val="40"/>
      <w:szCs w:val="40"/>
    </w:rPr>
  </w:style>
  <w:style w:type="character" w:styleId="Emphasis">
    <w:name w:val="Emphasis"/>
    <w:basedOn w:val="DefaultParagraphFont"/>
    <w:uiPriority w:val="20"/>
    <w:qFormat/>
    <w:rsid w:val="005D7813"/>
    <w:rPr>
      <w:i/>
      <w:iCs/>
    </w:rPr>
  </w:style>
  <w:style w:type="character" w:styleId="Strong">
    <w:name w:val="Strong"/>
    <w:basedOn w:val="DefaultParagraphFont"/>
    <w:uiPriority w:val="22"/>
    <w:qFormat/>
    <w:rsid w:val="005D7813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unhideWhenUsed/>
    <w:rsid w:val="00C717B7"/>
    <w:pPr>
      <w:ind w:left="-709"/>
    </w:pPr>
    <w:rPr>
      <w:rFonts w:ascii="Times New Roman" w:hAnsi="Times New Roman" w:cs="Times New Roman"/>
      <w:color w:val="242424"/>
      <w:spacing w:val="-1"/>
      <w:sz w:val="40"/>
      <w:szCs w:val="40"/>
      <w:shd w:val="clear" w:color="auto" w:fill="FFFFFF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717B7"/>
    <w:rPr>
      <w:rFonts w:ascii="Times New Roman" w:hAnsi="Times New Roman" w:cs="Times New Roman"/>
      <w:color w:val="242424"/>
      <w:spacing w:val="-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2024-02-10T06:27:00Z</dcterms:created>
  <dcterms:modified xsi:type="dcterms:W3CDTF">2024-02-10T07:40:00Z</dcterms:modified>
</cp:coreProperties>
</file>