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line="360" w:lineRule="auto"/>
      </w:pPr>
      <w:r>
        <w:rPr>
          <w:rFonts w:ascii="Times New Roman" w:hAnsi="Times New Roman" w:cs="Times New Roman"/>
          <w:b/>
          <w:bCs/>
          <w:sz w:val="32"/>
          <w:szCs w:val="32"/>
        </w:rPr>
        <w:t xml:space="preserve">4 ТЕСТИРОВАНИЕ ПРОГРАММНОГО СРЕДСТВА ОПТИМИЗАЦИИ ПРОЦЕССА НАЙМА И БЕЗОПАСНОГО УПРАВЛЕНИЯ ДАННЫМИ ПЕРСОНАЛА</w:t>
      </w:r>
    </w:p>
    <w:p>
      <w:pPr>
        <w:spacing w:before="0" w:after="0" w:line="360" w:lineRule="auto"/>
      </w:pPr>
    </w:p>
    <w:p>
      <w:pPr>
        <w:jc w:val="both"/>
        <w:spacing w:before="0" w:after="60" w:line="360" w:lineRule="auto"/>
      </w:pPr>
      <w:r>
        <w:rPr>
          <w:rFonts w:ascii="Times New Roman" w:hAnsi="Times New Roman" w:cs="Times New Roman"/>
          <w:b/>
          <w:bCs/>
          <w:sz w:val="30"/>
          <w:szCs w:val="30"/>
        </w:rPr>
        <w:t xml:space="preserve">4.1 Цели, задачи и организация тестирования</w:t>
      </w:r>
    </w:p>
    <w:p>
      <w:pPr>
        <w:jc w:val="both"/>
        <w:spacing w:before="0" w:after="0" w:line="360" w:lineRule="auto"/>
        <w:ind w:firstLine="709"/>
      </w:pPr>
      <w:r>
        <w:rPr>
          <w:rFonts w:ascii="Times New Roman" w:hAnsi="Times New Roman" w:cs="Times New Roman"/>
          <w:sz w:val="28"/>
          <w:szCs w:val="28"/>
        </w:rPr>
        <w:t xml:space="preserve">Тестирование разработанного программного средства является обязательным этапом подтверждения его работоспособности, корректности реализованной логики и соответствия требованиям, сформулированным на этапах анализа и проектирования, что отвечает главной цели данного процесса – анализу программного средства для выявления дефектов и повышения качества продукта, а также предоставлению пользователю качественного программного обеспечения [30]. Для автоматизированной системы оптимизации процесса найма и безопасного управления данными персонала значение тестирования особенно велико, поскольку система одновременно решает задачи автоматизации кадровых процедур, обработки персональных данных, ролевого разграничения доступа, взаимодействия с внешними сервисами и асинхронного выполнения ресурсоемких операций. Ошибки в такой системе могут приводить не только к нарушениям пользовательских сценариев, но и к искажению кадровых данных, рассинхронизации этапов воронки найма, нарушению принципа минимально необходимых прав доступа и снижению прозрачности кадровых решений.</w:t>
      </w:r>
    </w:p>
    <w:p>
      <w:pPr>
        <w:jc w:val="both"/>
        <w:spacing w:before="0" w:after="0" w:line="360" w:lineRule="auto"/>
        <w:ind w:firstLine="709"/>
      </w:pPr>
      <w:r>
        <w:rPr>
          <w:rFonts w:ascii="Times New Roman" w:hAnsi="Times New Roman" w:cs="Times New Roman"/>
          <w:sz w:val="28"/>
          <w:szCs w:val="28"/>
        </w:rPr>
        <w:t xml:space="preserve">Целью тестирования является подтверждение того, что разработанное программное средство корректно функционирует в предусмотренных условиях эксплуатации, обеспечивает выполнение основных и вспомогательных сценариев работы пользователей, устойчиво обрабатывает ошибочные ситуации и сохраняет целостность данных при взаимодействии между подсистемами. В рамках данной главы под работоспособностью системы понимается способность корректно выполнять операции, связанные с приемом кандидатов, анализом резюме, сопоставлением кандидатов и вакансий, сопровождением интервью, согласованием условий трудоустройства, переводом кандидата в статус сотрудника, запуском процесса адаптации нового работника, формированием уведомлений, регистрацией аудиторских событий и выполнением правил автоматизации.</w:t>
      </w:r>
    </w:p>
    <w:p>
      <w:pPr>
        <w:jc w:val="both"/>
        <w:spacing w:before="0" w:after="0" w:line="360" w:lineRule="auto"/>
        <w:ind w:firstLine="709"/>
      </w:pPr>
      <w:r>
        <w:rPr>
          <w:rFonts w:ascii="Times New Roman" w:hAnsi="Times New Roman" w:cs="Times New Roman"/>
          <w:sz w:val="28"/>
          <w:szCs w:val="28"/>
        </w:rPr>
        <w:t xml:space="preserve">В ходе тестирования решались задачи проверки корректности выполнения основных пользовательских сценариев, работы механизмов аутентификации и авторизации, обработки данных кандидатов и сотрудников, логики переходов между стадиями рекрутинговой воронки, устойчивости работы с интервью и согласованием условий трудоустройства, корректности обработки ошибок, а также фиксации значимых действий в журнале аудита. Отдельной задачей являлась проверка того, что асинхронные процессы анализа резюме и предварительного сопоставления кандидатов с вакансиями не нарушают целостность основного кадрового потока и предоставляют интерпретируемые результаты, пригодные для использования специалистом по персоналу.</w:t>
      </w:r>
    </w:p>
    <w:p>
      <w:pPr>
        <w:jc w:val="both"/>
        <w:spacing w:before="0" w:after="0" w:line="360" w:lineRule="auto"/>
        <w:ind w:firstLine="709"/>
      </w:pPr>
      <w:r>
        <w:rPr>
          <w:rFonts w:ascii="Times New Roman" w:hAnsi="Times New Roman" w:cs="Times New Roman"/>
          <w:sz w:val="28"/>
          <w:szCs w:val="28"/>
        </w:rPr>
        <w:t xml:space="preserve">Организация тестирования строилась по нескольким уровням. На уровне модулей проверялась корректность отдельных фрагментов бизнес-логики, включая правила смены статусов, валидацию данных, формирование уведомлений и аудит действий. На уровне интеграции проверялось взаимодействие между клиентской и серверной частями, между сервером и базой данных, а также между сервером и внешними сервисами. На уровне пользовательских сценариев проверялось сквозное выполнение операций в типовых кадровых ситуациях. На уровне устойчивости к ошибкам проверялась реакция системы на некорректный ввод, недопустимые действия пользователя, отсутствие необходимых прав, нарушения последовательности сценария и внешние сбои.</w:t>
      </w:r>
    </w:p>
    <w:p>
      <w:pPr>
        <w:jc w:val="both"/>
        <w:spacing w:before="0" w:after="0" w:line="360" w:lineRule="auto"/>
        <w:ind w:firstLine="709"/>
      </w:pPr>
      <w:r>
        <w:rPr>
          <w:rFonts w:ascii="Times New Roman" w:hAnsi="Times New Roman" w:cs="Times New Roman"/>
          <w:sz w:val="28"/>
          <w:szCs w:val="28"/>
        </w:rPr>
        <w:t xml:space="preserve">Тестирование выполнялось в локальном контуре, развернутом в контейнеризированной среде. Такой подход позволил воспроизводимо проверять основные сценарии работы системы, повторять тесты в одинаковой конфигурации окружения и анализировать поведение программного средства как единого комплекса.</w:t>
      </w:r>
    </w:p>
    <w:p>
      <w:pPr>
        <w:jc w:val="both"/>
        <w:spacing w:before="0" w:after="0" w:line="360" w:lineRule="auto"/>
        <w:ind w:firstLine="709"/>
      </w:pPr>
      <w:r>
        <w:rPr>
          <w:rFonts w:ascii="Times New Roman" w:hAnsi="Times New Roman" w:cs="Times New Roman"/>
          <w:sz w:val="28"/>
          <w:szCs w:val="28"/>
        </w:rPr>
        <w:t xml:space="preserve">Отдельным направлением проверки являлось автоматизированное тестирование. В проекте реализован контур модульных, интеграционных и интерфейсных автотестов: серверная часть проверяется с помощью pytest, а клиентская — с использованием Vitest и React Testing Library. На момент подготовки главы в репозитории присутствовало 199 backend-тестовых модулей и 35 frontend-тестовых файлов, покрывающих аутентификацию, ролевую маршрутизацию, сценарии работы с кандидатами и вакансиями, разбор резюме, переходы рекрутинговой воронки, интервью, онбординг, автоматизацию и регрессионные интерфейсные исправления. Автотесты использовались как регрессионный барьер после устранения выявленных дефектов и дополняли ручное тестирование сквозных пользовательских сценариев.</w:t>
      </w:r>
    </w:p>
    <w:p>
      <w:pPr>
        <w:spacing w:before="0" w:after="0" w:line="360" w:lineRule="auto"/>
      </w:pPr>
    </w:p>
    <w:p>
      <w:pPr>
        <w:jc w:val="both"/>
        <w:spacing w:before="0" w:after="60" w:line="360" w:lineRule="auto"/>
      </w:pPr>
      <w:r>
        <w:rPr>
          <w:rFonts w:ascii="Times New Roman" w:hAnsi="Times New Roman" w:cs="Times New Roman"/>
          <w:b/>
          <w:bCs/>
          <w:sz w:val="30"/>
          <w:szCs w:val="30"/>
        </w:rPr>
        <w:t xml:space="preserve">4.2 Функциональное тестирование программного средства</w:t>
      </w:r>
    </w:p>
    <w:p>
      <w:pPr>
        <w:jc w:val="both"/>
        <w:spacing w:before="0" w:after="0" w:line="360" w:lineRule="auto"/>
        <w:ind w:firstLine="709"/>
      </w:pPr>
      <w:r>
        <w:rPr>
          <w:rFonts w:ascii="Times New Roman" w:hAnsi="Times New Roman" w:cs="Times New Roman"/>
          <w:sz w:val="28"/>
          <w:szCs w:val="28"/>
        </w:rPr>
        <w:t xml:space="preserve">Функциональное тестирование было направлено на подтверждение того, что программное средство выполняет предусмотренные функции в соответствии с логикой предметной области. Проверка охватывала подсистемы аутентификации и авторизации, приема кандидатов, загрузки и анализа резюме, сопоставления кандидатов и вакансий, ведения рекрутинговой воронки, интервью, структурированной обратной связи, согласования условий трудоустройства, найма, адаптации новых сотрудников, уведомлений, автоматизации, отчетности и аудита.</w:t>
      </w:r>
    </w:p>
    <w:p>
      <w:pPr>
        <w:jc w:val="both"/>
        <w:spacing w:before="0" w:after="0" w:line="360" w:lineRule="auto"/>
        <w:ind w:firstLine="709"/>
      </w:pPr>
      <w:r>
        <w:rPr>
          <w:rFonts w:ascii="Times New Roman" w:hAnsi="Times New Roman" w:cs="Times New Roman"/>
          <w:sz w:val="28"/>
          <w:szCs w:val="28"/>
        </w:rPr>
        <w:t xml:space="preserve">Проверка подсистемы аутентификации и авторизации показала, что вход в систему, обновление токенов, завершение сессии и разграничение маршрутов по ролям после внесенных исправлений работают корректно. Вместе с тем в ходе локального браузерного тестирования был выявлен реальный интеграционный дефект: при раздельном запуске клиентской и серверной частей запросы на аутентификацию формировались некорректно с точки зрения целевого адреса и междоменного взаимодействия, вследствие чего пользователь не мог успешно выполнить вход даже при вводе корректных учетных данных. После корректировки механизма формирования базового адреса API-запросов и настройки CORS в локальном контуре дефект был устранен, а повторная проверка подтвердила успешную аутентификацию и корректное перенаправление пользователя в рабочее пространство, соответствующее его роли.</w:t>
      </w:r>
    </w:p>
    <w:p>
      <w:pPr>
        <w:jc w:val="both"/>
        <w:spacing w:before="0" w:after="0" w:line="360" w:lineRule="auto"/>
        <w:ind w:firstLine="709"/>
      </w:pPr>
      <w:r>
        <w:rPr>
          <w:rFonts w:ascii="Times New Roman" w:hAnsi="Times New Roman" w:cs="Times New Roman"/>
          <w:sz w:val="28"/>
          <w:szCs w:val="28"/>
        </w:rPr>
        <w:t xml:space="preserve">При проверке защищенных HR- и административных экранов был выявлен еще один фактически подтвержденный дефект, соответствующий предоставленному скриншоту. После успешной аутентификации часть запросов, выполнявшихся общей клиентской HTTP-оберткой, отправлялась без заголовка Authorization, из-за чего вместо данных на экране отображалось служебное сообщение backend-уровня «use Bearer token». Данный дефект затрагивал страницы со списками кандидатов и вакансий и нарушал целостность пользовательского сценария. После унификации механизма автоматической подстановки access token в общий клиент API повторное тестирование показало, что защищенные представления открываются корректно, а служебное сообщение больше не выводится пользователю. Пример проявления данного дефекта в административном рабочем пространстве приведен на рисунке 4.1.</w:t>
      </w:r>
    </w:p>
    <w:p>
      <w:pPr>
        <w:jc w:val="center"/>
        <w:spacing w:before="0" w:after="120" w:line="240" w:lineRule="auto"/>
      </w:pPr>
      <w:r>
        <w:drawing>
          <wp:inline xmlns:wp="http://schemas.openxmlformats.org/drawingml/2006/wordprocessingDrawing" distT="0" distB="0" distL="0" distR="0">
            <wp:extent cx="5580000" cy="2888292"/>
            <wp:docPr id="100" name="image2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0.png"/>
                    <pic:cNvPicPr/>
                  </pic:nvPicPr>
                  <pic:blipFill>
                    <a:blip xmlns:r="http://schemas.openxmlformats.org/officeDocument/2006/relationships" r:embed="rId150"/>
                    <a:stretch>
                      <a:fillRect/>
                    </a:stretch>
                  </pic:blipFill>
                  <pic:spPr>
                    <a:xfrm>
                      <a:off x="0" y="0"/>
                      <a:ext cx="5580000" cy="2888292"/>
                    </a:xfrm>
                    <a:prstGeom prst="rect">
                      <a:avLst/>
                    </a:prstGeom>
                  </pic:spPr>
                </pic:pic>
              </a:graphicData>
            </a:graphic>
          </wp:inline>
        </w:drawing>
      </w:r>
    </w:p>
    <w:p>
      <w:pPr>
        <w:jc w:val="center"/>
        <w:spacing w:before="0" w:after="120" w:line="360" w:lineRule="auto"/>
      </w:pPr>
      <w:r>
        <w:rPr>
          <w:rFonts w:ascii="Times New Roman" w:hAnsi="Times New Roman" w:cs="Times New Roman"/>
          <w:sz w:val="24"/>
          <w:szCs w:val="24"/>
        </w:rPr>
        <w:t xml:space="preserve">Рисунок 4.1 – Проявление дефекта отображения служебного сообщения «use Bearer token» на защищенной странице</w:t>
      </w:r>
    </w:p>
    <w:p>
      <w:pPr>
        <w:jc w:val="both"/>
        <w:spacing w:before="0" w:after="0" w:line="360" w:lineRule="auto"/>
        <w:ind w:firstLine="709"/>
      </w:pPr>
      <w:r>
        <w:rPr>
          <w:rFonts w:ascii="Times New Roman" w:hAnsi="Times New Roman" w:cs="Times New Roman"/>
          <w:sz w:val="28"/>
          <w:szCs w:val="28"/>
        </w:rPr>
        <w:t xml:space="preserve">В подсистеме приема кандидатов и загрузки резюме было подтверждено, что система корректно создает профиль кандидата, сохраняет документ и инициирует его последующую обработку. Функциональная проверка подсистемы анализа резюме подтвердила корректную постановку задач в очередь обработки, изменение статусов и сохранение результатов извлечения данных. Одновременно было установлено, что при обработке некоторых резюме со смешанным форматированием и неравномерной структурой исходного текста полнота извлечения отдельных второстепенных сведений может снижаться. Данная особенность не блокирует дальнейшее сопровождение кандидата, поскольку HR-специалист получает исходный документ и может дополнительно проверить спорные фрагменты, однако она была зафиксирована как ограничение качества обработки для документов со сложной структурой.</w:t>
      </w:r>
    </w:p>
    <w:p>
      <w:pPr>
        <w:jc w:val="both"/>
        <w:spacing w:before="0" w:after="0" w:line="360" w:lineRule="auto"/>
        <w:ind w:firstLine="709"/>
      </w:pPr>
      <w:r>
        <w:rPr>
          <w:rFonts w:ascii="Times New Roman" w:hAnsi="Times New Roman" w:cs="Times New Roman"/>
          <w:sz w:val="28"/>
          <w:szCs w:val="28"/>
        </w:rPr>
        <w:t xml:space="preserve">Проверка подсистемы сопоставления кандидата и вакансии показала, что результат оценки формируется корректно, сохраняется в системе и сопровождается интерпретируемым описанием. При низкой информативности резюме либо при чрезмерно кратком описании вакансии итоговый результат может иметь пониженную содержательность поясняющих формулировок, однако система корректно указывает на недостаточную уверенность оценки и необходимость ручной проверки, поэтому данный недостаток не является критическим и должен рассматриваться как ограничение качества исходных данных, а не как дефект реализации.</w:t>
      </w:r>
    </w:p>
    <w:p>
      <w:pPr>
        <w:jc w:val="both"/>
        <w:spacing w:before="0" w:after="0" w:line="360" w:lineRule="auto"/>
        <w:ind w:firstLine="709"/>
      </w:pPr>
      <w:r>
        <w:rPr>
          <w:rFonts w:ascii="Times New Roman" w:hAnsi="Times New Roman" w:cs="Times New Roman"/>
          <w:sz w:val="28"/>
          <w:szCs w:val="28"/>
        </w:rPr>
        <w:t xml:space="preserve">Подсистема рекрутинга и воронки найма в целом продемонстрировала корректную работу при создании вакансий, изменении их статусов и переводе кандидатов между стадиями. Вместе с тем в интерфейсе управления вакансиями был подтвержден реальный низкоприоритетный дефект интерфейсного характера, соответствующий второму предоставленному скриншоту: блок редактирования вакансии и поля формы отображались еще до выбора конкретной записи из таблицы. Такое поведение не приводило к потере данных, однако создавало ложное впечатление доступности редактирования без предварительного выбора объекта. После изменения логики отображения форма стала показываться только после явного выбора вакансии, что устранило неоднозначность пользовательского сценария. Пример проявления данного дефекта приведен на рисунке 4.2.</w:t>
      </w:r>
    </w:p>
    <w:p>
      <w:pPr>
        <w:jc w:val="center"/>
        <w:spacing w:before="0" w:after="120" w:line="240" w:lineRule="auto"/>
      </w:pPr>
      <w:r>
        <w:drawing>
          <wp:inline xmlns:wp="http://schemas.openxmlformats.org/drawingml/2006/wordprocessingDrawing" distT="0" distB="0" distL="0" distR="0">
            <wp:extent cx="5580000" cy="2888292"/>
            <wp:docPr id="101" name="image2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1.png"/>
                    <pic:cNvPicPr/>
                  </pic:nvPicPr>
                  <pic:blipFill>
                    <a:blip xmlns:r="http://schemas.openxmlformats.org/officeDocument/2006/relationships" r:embed="rId151"/>
                    <a:stretch>
                      <a:fillRect/>
                    </a:stretch>
                  </pic:blipFill>
                  <pic:spPr>
                    <a:xfrm>
                      <a:off x="0" y="0"/>
                      <a:ext cx="5580000" cy="2888292"/>
                    </a:xfrm>
                    <a:prstGeom prst="rect">
                      <a:avLst/>
                    </a:prstGeom>
                  </pic:spPr>
                </pic:pic>
              </a:graphicData>
            </a:graphic>
          </wp:inline>
        </w:drawing>
      </w:r>
    </w:p>
    <w:p>
      <w:pPr>
        <w:jc w:val="center"/>
        <w:spacing w:before="0" w:after="120" w:line="360" w:lineRule="auto"/>
      </w:pPr>
      <w:r>
        <w:rPr>
          <w:rFonts w:ascii="Times New Roman" w:hAnsi="Times New Roman" w:cs="Times New Roman"/>
          <w:sz w:val="24"/>
          <w:szCs w:val="24"/>
        </w:rPr>
        <w:t xml:space="preserve">Рисунок 4.2 – Преждевременное отображение формы редактирования вакансии до выбора записи из таблицы</w:t>
      </w:r>
    </w:p>
    <w:p>
      <w:pPr>
        <w:jc w:val="both"/>
        <w:spacing w:before="0" w:after="0" w:line="360" w:lineRule="auto"/>
        <w:ind w:firstLine="709"/>
      </w:pPr>
      <w:r>
        <w:rPr>
          <w:rFonts w:ascii="Times New Roman" w:hAnsi="Times New Roman" w:cs="Times New Roman"/>
          <w:sz w:val="28"/>
          <w:szCs w:val="28"/>
        </w:rPr>
        <w:t xml:space="preserve">Тестирование подсистемы интервью подтвердило правильность назначения интервью, работы с защищенной ссылкой кандидата, подтверждения и запроса переноса. Дополнительно было установлено, что при кратковременной недоступности внешней календарной интеграции система сохраняет интервью, но переводит его в служебный статус, требующий повторной синхронизации. Такой результат был признан корректным с точки зрения устойчивости, а дополнительные уточнения текста системного уведомления повысили понятность поведения для пользователя.</w:t>
      </w:r>
    </w:p>
    <w:p>
      <w:pPr>
        <w:jc w:val="both"/>
        <w:spacing w:before="0" w:after="0" w:line="360" w:lineRule="auto"/>
        <w:ind w:firstLine="709"/>
      </w:pPr>
      <w:r>
        <w:rPr>
          <w:rFonts w:ascii="Times New Roman" w:hAnsi="Times New Roman" w:cs="Times New Roman"/>
          <w:sz w:val="28"/>
          <w:szCs w:val="28"/>
        </w:rPr>
        <w:t xml:space="preserve">Проверка подсистемы структурированной обратной связи и перехода к согласованию условий трудоустройства показала, что система корректно блокирует переход на следующий этап при отсутствии обязательных отзывов интервьюеров. В подсистемах согласования условий трудоустройства, найма и адаптации новых сотрудников критических ошибок не обнаружено: основные сценарии согласования условий трудоустройства, перевода кандидата в статус сотрудника, создания связующей записи о найме, формирования профиля сотрудника и запуска задач адаптации выполнялись корректно.</w:t>
      </w:r>
    </w:p>
    <w:p>
      <w:pPr>
        <w:jc w:val="both"/>
        <w:spacing w:before="0" w:after="0" w:line="360" w:lineRule="auto"/>
        <w:ind w:firstLine="709"/>
      </w:pPr>
      <w:r>
        <w:rPr>
          <w:rFonts w:ascii="Times New Roman" w:hAnsi="Times New Roman" w:cs="Times New Roman"/>
          <w:sz w:val="28"/>
          <w:szCs w:val="28"/>
        </w:rPr>
        <w:t xml:space="preserve">Для обобщения результатов в таблице 4.1 приведены примеры функциональных тестов.</w:t>
      </w:r>
    </w:p>
    <w:p>
      <w:pPr>
        <w:jc w:val="center"/>
        <w:spacing w:before="0" w:after="60" w:line="360" w:lineRule="auto"/>
      </w:pPr>
      <w:r>
        <w:rPr>
          <w:rFonts w:ascii="Times New Roman" w:hAnsi="Times New Roman" w:cs="Times New Roman"/>
          <w:sz w:val="24"/>
          <w:szCs w:val="24"/>
        </w:rPr>
        <w:t xml:space="preserve">Таблица 4.1 – Примеры функциональных тестов программного средства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00"/>
        <w:gridCol w:w="3300"/>
        <w:gridCol w:w="3300"/>
        <w:gridCol w:w="2060"/>
      </w:tblGrid>
      <w:tr>
        <w:tc>
          <w:tcPr>
            <w:tcW w:w="700" w:type="dxa"/>
          </w:tcPr>
          <w:p>
            <w:pPr>
              <w:jc w:val="center"/>
              <w:spacing w:before="0" w:after="0" w:line="360" w:lineRule="auto"/>
            </w:pPr>
            <w:r>
              <w:rPr>
                <w:rFonts w:ascii="Times New Roman" w:hAnsi="Times New Roman" w:cs="Times New Roman"/>
                <w:b/>
                <w:bCs/>
                <w:sz w:val="26"/>
                <w:szCs w:val="26"/>
              </w:rPr>
              <w:t xml:space="preserve">№</w:t>
            </w:r>
          </w:p>
        </w:tc>
        <w:tc>
          <w:tcPr>
            <w:tcW w:w="3300" w:type="dxa"/>
          </w:tcPr>
          <w:p>
            <w:pPr>
              <w:jc w:val="center"/>
              <w:spacing w:before="0" w:after="0" w:line="360" w:lineRule="auto"/>
            </w:pPr>
            <w:r>
              <w:rPr>
                <w:rFonts w:ascii="Times New Roman" w:hAnsi="Times New Roman" w:cs="Times New Roman"/>
                <w:b/>
                <w:bCs/>
                <w:sz w:val="26"/>
                <w:szCs w:val="26"/>
              </w:rPr>
              <w:t xml:space="preserve">Проверяемый сценарий</w:t>
            </w:r>
          </w:p>
        </w:tc>
        <w:tc>
          <w:tcPr>
            <w:tcW w:w="3300" w:type="dxa"/>
          </w:tcPr>
          <w:p>
            <w:pPr>
              <w:jc w:val="center"/>
              <w:spacing w:before="0" w:after="0" w:line="360" w:lineRule="auto"/>
            </w:pPr>
            <w:r>
              <w:rPr>
                <w:rFonts w:ascii="Times New Roman" w:hAnsi="Times New Roman" w:cs="Times New Roman"/>
                <w:b/>
                <w:bCs/>
                <w:sz w:val="26"/>
                <w:szCs w:val="26"/>
              </w:rPr>
              <w:t xml:space="preserve">Ожидаемый результат</w:t>
            </w:r>
          </w:p>
        </w:tc>
        <w:tc>
          <w:tcPr>
            <w:tcW w:w="2060" w:type="dxa"/>
          </w:tcPr>
          <w:p>
            <w:pPr>
              <w:jc w:val="center"/>
              <w:spacing w:before="0" w:after="0" w:line="360" w:lineRule="auto"/>
            </w:pPr>
            <w:r>
              <w:rPr>
                <w:rFonts w:ascii="Times New Roman" w:hAnsi="Times New Roman" w:cs="Times New Roman"/>
                <w:b/>
                <w:bCs/>
                <w:sz w:val="26"/>
                <w:szCs w:val="26"/>
              </w:rPr>
              <w:t xml:space="preserve">Фактический результат</w:t>
            </w:r>
          </w:p>
        </w:tc>
      </w:tr>
      <w:tr>
        <w:tc>
          <w:tcPr>
            <w:tcW w:w="700" w:type="dxa"/>
          </w:tcPr>
          <w:p>
            <w:pPr>
              <w:jc w:val="center"/>
              <w:spacing w:before="0" w:after="0" w:line="360" w:lineRule="auto"/>
            </w:pPr>
            <w:r>
              <w:rPr>
                <w:rFonts w:ascii="Times New Roman" w:hAnsi="Times New Roman" w:cs="Times New Roman"/>
                <w:sz w:val="26"/>
                <w:szCs w:val="26"/>
              </w:rPr>
              <w:t xml:space="preserve">1</w:t>
            </w:r>
          </w:p>
        </w:tc>
        <w:tc>
          <w:tcPr>
            <w:tcW w:w="3300" w:type="dxa"/>
          </w:tcPr>
          <w:p>
            <w:pPr>
              <w:jc w:val="left"/>
              <w:spacing w:before="0" w:after="0" w:line="360" w:lineRule="auto"/>
            </w:pPr>
            <w:r>
              <w:rPr>
                <w:rFonts w:ascii="Times New Roman" w:hAnsi="Times New Roman" w:cs="Times New Roman"/>
                <w:sz w:val="26"/>
                <w:szCs w:val="26"/>
              </w:rPr>
              <w:t xml:space="preserve">Вход HR-специалиста в систему по корректным учетным данным</w:t>
            </w:r>
          </w:p>
        </w:tc>
        <w:tc>
          <w:tcPr>
            <w:tcW w:w="3300" w:type="dxa"/>
          </w:tcPr>
          <w:p>
            <w:pPr>
              <w:jc w:val="left"/>
              <w:spacing w:before="0" w:after="0" w:line="360" w:lineRule="auto"/>
            </w:pPr>
            <w:r>
              <w:rPr>
                <w:rFonts w:ascii="Times New Roman" w:hAnsi="Times New Roman" w:cs="Times New Roman"/>
                <w:sz w:val="26"/>
                <w:szCs w:val="26"/>
              </w:rPr>
              <w:t xml:space="preserve">Успешная аутентификация, открытие защищенного рабочего пространства</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2</w:t>
            </w:r>
          </w:p>
        </w:tc>
        <w:tc>
          <w:tcPr>
            <w:tcW w:w="3300" w:type="dxa"/>
          </w:tcPr>
          <w:p>
            <w:pPr>
              <w:jc w:val="left"/>
              <w:spacing w:before="0" w:after="0" w:line="360" w:lineRule="auto"/>
            </w:pPr>
            <w:r>
              <w:rPr>
                <w:rFonts w:ascii="Times New Roman" w:hAnsi="Times New Roman" w:cs="Times New Roman"/>
                <w:sz w:val="26"/>
                <w:szCs w:val="26"/>
              </w:rPr>
              <w:t xml:space="preserve">Попытка входа по неверному паролю</w:t>
            </w:r>
          </w:p>
        </w:tc>
        <w:tc>
          <w:tcPr>
            <w:tcW w:w="3300" w:type="dxa"/>
          </w:tcPr>
          <w:p>
            <w:pPr>
              <w:jc w:val="left"/>
              <w:spacing w:before="0" w:after="0" w:line="360" w:lineRule="auto"/>
            </w:pPr>
            <w:r>
              <w:rPr>
                <w:rFonts w:ascii="Times New Roman" w:hAnsi="Times New Roman" w:cs="Times New Roman"/>
                <w:sz w:val="26"/>
                <w:szCs w:val="26"/>
              </w:rPr>
              <w:t xml:space="preserve">Доступ не предоставляется, выводится сообщение об ошибке</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3</w:t>
            </w:r>
          </w:p>
        </w:tc>
        <w:tc>
          <w:tcPr>
            <w:tcW w:w="3300" w:type="dxa"/>
          </w:tcPr>
          <w:p>
            <w:pPr>
              <w:jc w:val="left"/>
              <w:spacing w:before="0" w:after="0" w:line="360" w:lineRule="auto"/>
            </w:pPr>
            <w:r>
              <w:rPr>
                <w:rFonts w:ascii="Times New Roman" w:hAnsi="Times New Roman" w:cs="Times New Roman"/>
                <w:sz w:val="26"/>
                <w:szCs w:val="26"/>
              </w:rPr>
              <w:t xml:space="preserve">Открытие защищенного списка кандидатов после успешной аутентификации</w:t>
            </w:r>
          </w:p>
        </w:tc>
        <w:tc>
          <w:tcPr>
            <w:tcW w:w="3300" w:type="dxa"/>
          </w:tcPr>
          <w:p>
            <w:pPr>
              <w:jc w:val="left"/>
              <w:spacing w:before="0" w:after="0" w:line="360" w:lineRule="auto"/>
            </w:pPr>
            <w:r>
              <w:rPr>
                <w:rFonts w:ascii="Times New Roman" w:hAnsi="Times New Roman" w:cs="Times New Roman"/>
                <w:sz w:val="26"/>
                <w:szCs w:val="26"/>
              </w:rPr>
              <w:t xml:space="preserve">Данные загружаются без служебных сообщений и ошибок авторизации</w:t>
            </w:r>
          </w:p>
        </w:tc>
        <w:tc>
          <w:tcPr>
            <w:tcW w:w="2060" w:type="dxa"/>
          </w:tcPr>
          <w:p>
            <w:pPr>
              <w:jc w:val="left"/>
              <w:spacing w:before="0" w:after="0" w:line="360" w:lineRule="auto"/>
            </w:pPr>
            <w:r>
              <w:rPr>
                <w:rFonts w:ascii="Times New Roman" w:hAnsi="Times New Roman" w:cs="Times New Roman"/>
                <w:sz w:val="26"/>
                <w:szCs w:val="26"/>
              </w:rPr>
              <w:t xml:space="preserve">Выполнено после исправления</w:t>
            </w:r>
          </w:p>
        </w:tc>
      </w:tr>
      <w:tr>
        <w:tc>
          <w:tcPr>
            <w:tcW w:w="700" w:type="dxa"/>
          </w:tcPr>
          <w:p>
            <w:pPr>
              <w:jc w:val="center"/>
              <w:spacing w:before="0" w:after="0" w:line="360" w:lineRule="auto"/>
            </w:pPr>
            <w:r>
              <w:rPr>
                <w:rFonts w:ascii="Times New Roman" w:hAnsi="Times New Roman" w:cs="Times New Roman"/>
                <w:sz w:val="26"/>
                <w:szCs w:val="26"/>
              </w:rPr>
              <w:t xml:space="preserve">4</w:t>
            </w:r>
          </w:p>
        </w:tc>
        <w:tc>
          <w:tcPr>
            <w:tcW w:w="3300" w:type="dxa"/>
          </w:tcPr>
          <w:p>
            <w:pPr>
              <w:jc w:val="left"/>
              <w:spacing w:before="0" w:after="0" w:line="360" w:lineRule="auto"/>
            </w:pPr>
            <w:r>
              <w:rPr>
                <w:rFonts w:ascii="Times New Roman" w:hAnsi="Times New Roman" w:cs="Times New Roman"/>
                <w:sz w:val="26"/>
                <w:szCs w:val="26"/>
              </w:rPr>
              <w:t xml:space="preserve">Подача кандидатом отклика с корректным резюме</w:t>
            </w:r>
          </w:p>
        </w:tc>
        <w:tc>
          <w:tcPr>
            <w:tcW w:w="3300" w:type="dxa"/>
          </w:tcPr>
          <w:p>
            <w:pPr>
              <w:jc w:val="left"/>
              <w:spacing w:before="0" w:after="0" w:line="360" w:lineRule="auto"/>
            </w:pPr>
            <w:r>
              <w:rPr>
                <w:rFonts w:ascii="Times New Roman" w:hAnsi="Times New Roman" w:cs="Times New Roman"/>
                <w:sz w:val="26"/>
                <w:szCs w:val="26"/>
              </w:rPr>
              <w:t xml:space="preserve">Создается профиль кандидата, документ сохраняется, формируется задание на обработку</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5</w:t>
            </w:r>
          </w:p>
        </w:tc>
        <w:tc>
          <w:tcPr>
            <w:tcW w:w="3300" w:type="dxa"/>
          </w:tcPr>
          <w:p>
            <w:pPr>
              <w:jc w:val="left"/>
              <w:spacing w:before="0" w:after="0" w:line="360" w:lineRule="auto"/>
            </w:pPr>
            <w:r>
              <w:rPr>
                <w:rFonts w:ascii="Times New Roman" w:hAnsi="Times New Roman" w:cs="Times New Roman"/>
                <w:sz w:val="26"/>
                <w:szCs w:val="26"/>
              </w:rPr>
              <w:t xml:space="preserve">Подача отклика без обязательных полей</w:t>
            </w:r>
          </w:p>
        </w:tc>
        <w:tc>
          <w:tcPr>
            <w:tcW w:w="3300" w:type="dxa"/>
          </w:tcPr>
          <w:p>
            <w:pPr>
              <w:jc w:val="left"/>
              <w:spacing w:before="0" w:after="0" w:line="360" w:lineRule="auto"/>
            </w:pPr>
            <w:r>
              <w:rPr>
                <w:rFonts w:ascii="Times New Roman" w:hAnsi="Times New Roman" w:cs="Times New Roman"/>
                <w:sz w:val="26"/>
                <w:szCs w:val="26"/>
              </w:rPr>
              <w:t xml:space="preserve">Отклик не принимается, отображается сообщение о некорректных данных</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6</w:t>
            </w:r>
          </w:p>
        </w:tc>
        <w:tc>
          <w:tcPr>
            <w:tcW w:w="3300" w:type="dxa"/>
          </w:tcPr>
          <w:p>
            <w:pPr>
              <w:jc w:val="left"/>
              <w:spacing w:before="0" w:after="0" w:line="360" w:lineRule="auto"/>
            </w:pPr>
            <w:r>
              <w:rPr>
                <w:rFonts w:ascii="Times New Roman" w:hAnsi="Times New Roman" w:cs="Times New Roman"/>
                <w:sz w:val="26"/>
                <w:szCs w:val="26"/>
              </w:rPr>
              <w:t xml:space="preserve">Завершение асинхронного анализа резюме</w:t>
            </w:r>
          </w:p>
        </w:tc>
        <w:tc>
          <w:tcPr>
            <w:tcW w:w="3300" w:type="dxa"/>
          </w:tcPr>
          <w:p>
            <w:pPr>
              <w:jc w:val="left"/>
              <w:spacing w:before="0" w:after="0" w:line="360" w:lineRule="auto"/>
            </w:pPr>
            <w:r>
              <w:rPr>
                <w:rFonts w:ascii="Times New Roman" w:hAnsi="Times New Roman" w:cs="Times New Roman"/>
                <w:sz w:val="26"/>
                <w:szCs w:val="26"/>
              </w:rPr>
              <w:t xml:space="preserve">В системе сохраняются извлеченные данные и статус успешной обработки</w:t>
            </w:r>
          </w:p>
        </w:tc>
        <w:tc>
          <w:tcPr>
            <w:tcW w:w="2060" w:type="dxa"/>
          </w:tcPr>
          <w:p>
            <w:pPr>
              <w:jc w:val="left"/>
              <w:spacing w:before="0" w:after="0" w:line="360" w:lineRule="auto"/>
            </w:pPr>
            <w:r>
              <w:rPr>
                <w:rFonts w:ascii="Times New Roman" w:hAnsi="Times New Roman" w:cs="Times New Roman"/>
                <w:sz w:val="26"/>
                <w:szCs w:val="26"/>
              </w:rPr>
              <w:t xml:space="preserve">Выполнено, выявлены ограничения для сложно структурированных документов</w:t>
            </w:r>
          </w:p>
        </w:tc>
      </w:tr>
      <w:tr>
        <w:tc>
          <w:tcPr>
            <w:tcW w:w="700" w:type="dxa"/>
          </w:tcPr>
          <w:p>
            <w:pPr>
              <w:jc w:val="center"/>
              <w:spacing w:before="0" w:after="0" w:line="360" w:lineRule="auto"/>
            </w:pPr>
            <w:r>
              <w:rPr>
                <w:rFonts w:ascii="Times New Roman" w:hAnsi="Times New Roman" w:cs="Times New Roman"/>
                <w:sz w:val="26"/>
                <w:szCs w:val="26"/>
              </w:rPr>
              <w:t xml:space="preserve">7</w:t>
            </w:r>
          </w:p>
        </w:tc>
        <w:tc>
          <w:tcPr>
            <w:tcW w:w="3300" w:type="dxa"/>
          </w:tcPr>
          <w:p>
            <w:pPr>
              <w:jc w:val="left"/>
              <w:spacing w:before="0" w:after="0" w:line="360" w:lineRule="auto"/>
            </w:pPr>
            <w:r>
              <w:rPr>
                <w:rFonts w:ascii="Times New Roman" w:hAnsi="Times New Roman" w:cs="Times New Roman"/>
                <w:sz w:val="26"/>
                <w:szCs w:val="26"/>
              </w:rPr>
              <w:t xml:space="preserve">Запуск сопоставления кандидата и вакансии</w:t>
            </w:r>
          </w:p>
        </w:tc>
        <w:tc>
          <w:tcPr>
            <w:tcW w:w="3300" w:type="dxa"/>
          </w:tcPr>
          <w:p>
            <w:pPr>
              <w:jc w:val="left"/>
              <w:spacing w:before="0" w:after="0" w:line="360" w:lineRule="auto"/>
            </w:pPr>
            <w:r>
              <w:rPr>
                <w:rFonts w:ascii="Times New Roman" w:hAnsi="Times New Roman" w:cs="Times New Roman"/>
                <w:sz w:val="26"/>
                <w:szCs w:val="26"/>
              </w:rPr>
              <w:t xml:space="preserve">Формируется результат оценки с поясняющими данными</w:t>
            </w:r>
          </w:p>
        </w:tc>
        <w:tc>
          <w:tcPr>
            <w:tcW w:w="2060" w:type="dxa"/>
          </w:tcPr>
          <w:p>
            <w:pPr>
              <w:jc w:val="left"/>
              <w:spacing w:before="0" w:after="0" w:line="360" w:lineRule="auto"/>
            </w:pPr>
            <w:r>
              <w:rPr>
                <w:rFonts w:ascii="Times New Roman" w:hAnsi="Times New Roman" w:cs="Times New Roman"/>
                <w:sz w:val="26"/>
                <w:szCs w:val="26"/>
              </w:rPr>
              <w:t xml:space="preserve">Выполнено, при бедных исходных данных возможна пониженная информативность пояснений</w:t>
            </w:r>
          </w:p>
        </w:tc>
      </w:tr>
      <w:tr>
        <w:tc>
          <w:tcPr>
            <w:tcW w:w="700" w:type="dxa"/>
          </w:tcPr>
          <w:p>
            <w:pPr>
              <w:jc w:val="center"/>
              <w:spacing w:before="0" w:after="0" w:line="360" w:lineRule="auto"/>
            </w:pPr>
            <w:r>
              <w:rPr>
                <w:rFonts w:ascii="Times New Roman" w:hAnsi="Times New Roman" w:cs="Times New Roman"/>
                <w:sz w:val="26"/>
                <w:szCs w:val="26"/>
              </w:rPr>
              <w:t xml:space="preserve">8</w:t>
            </w:r>
          </w:p>
        </w:tc>
        <w:tc>
          <w:tcPr>
            <w:tcW w:w="3300" w:type="dxa"/>
          </w:tcPr>
          <w:p>
            <w:pPr>
              <w:jc w:val="left"/>
              <w:spacing w:before="0" w:after="0" w:line="360" w:lineRule="auto"/>
            </w:pPr>
            <w:r>
              <w:rPr>
                <w:rFonts w:ascii="Times New Roman" w:hAnsi="Times New Roman" w:cs="Times New Roman"/>
                <w:sz w:val="26"/>
                <w:szCs w:val="26"/>
              </w:rPr>
              <w:t xml:space="preserve">Выбор вакансии и переход к ее редактированию</w:t>
            </w:r>
          </w:p>
        </w:tc>
        <w:tc>
          <w:tcPr>
            <w:tcW w:w="3300" w:type="dxa"/>
          </w:tcPr>
          <w:p>
            <w:pPr>
              <w:jc w:val="left"/>
              <w:spacing w:before="0" w:after="0" w:line="360" w:lineRule="auto"/>
            </w:pPr>
            <w:r>
              <w:rPr>
                <w:rFonts w:ascii="Times New Roman" w:hAnsi="Times New Roman" w:cs="Times New Roman"/>
                <w:sz w:val="26"/>
                <w:szCs w:val="26"/>
              </w:rPr>
              <w:t xml:space="preserve">Форма редактирования отображается только после выбора записи</w:t>
            </w:r>
          </w:p>
        </w:tc>
        <w:tc>
          <w:tcPr>
            <w:tcW w:w="2060" w:type="dxa"/>
          </w:tcPr>
          <w:p>
            <w:pPr>
              <w:jc w:val="left"/>
              <w:spacing w:before="0" w:after="0" w:line="360" w:lineRule="auto"/>
            </w:pPr>
            <w:r>
              <w:rPr>
                <w:rFonts w:ascii="Times New Roman" w:hAnsi="Times New Roman" w:cs="Times New Roman"/>
                <w:sz w:val="26"/>
                <w:szCs w:val="26"/>
              </w:rPr>
              <w:t xml:space="preserve">Выполнено после исправления</w:t>
            </w:r>
          </w:p>
        </w:tc>
      </w:tr>
      <w:tr>
        <w:tc>
          <w:tcPr>
            <w:tcW w:w="700" w:type="dxa"/>
          </w:tcPr>
          <w:p>
            <w:pPr>
              <w:jc w:val="center"/>
              <w:spacing w:before="0" w:after="0" w:line="360" w:lineRule="auto"/>
            </w:pPr>
            <w:r>
              <w:rPr>
                <w:rFonts w:ascii="Times New Roman" w:hAnsi="Times New Roman" w:cs="Times New Roman"/>
                <w:sz w:val="26"/>
                <w:szCs w:val="26"/>
              </w:rPr>
              <w:t xml:space="preserve">9</w:t>
            </w:r>
          </w:p>
        </w:tc>
        <w:tc>
          <w:tcPr>
            <w:tcW w:w="3300" w:type="dxa"/>
          </w:tcPr>
          <w:p>
            <w:pPr>
              <w:jc w:val="left"/>
              <w:spacing w:before="0" w:after="0" w:line="360" w:lineRule="auto"/>
            </w:pPr>
            <w:r>
              <w:rPr>
                <w:rFonts w:ascii="Times New Roman" w:hAnsi="Times New Roman" w:cs="Times New Roman"/>
                <w:sz w:val="26"/>
                <w:szCs w:val="26"/>
              </w:rPr>
              <w:t xml:space="preserve">Назначение интервью HR-специалистом</w:t>
            </w:r>
          </w:p>
        </w:tc>
        <w:tc>
          <w:tcPr>
            <w:tcW w:w="3300" w:type="dxa"/>
          </w:tcPr>
          <w:p>
            <w:pPr>
              <w:jc w:val="left"/>
              <w:spacing w:before="0" w:after="0" w:line="360" w:lineRule="auto"/>
            </w:pPr>
            <w:r>
              <w:rPr>
                <w:rFonts w:ascii="Times New Roman" w:hAnsi="Times New Roman" w:cs="Times New Roman"/>
                <w:sz w:val="26"/>
                <w:szCs w:val="26"/>
              </w:rPr>
              <w:t xml:space="preserve">Создается запись интервью, выполняется календарная синхронизация</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10</w:t>
            </w:r>
          </w:p>
        </w:tc>
        <w:tc>
          <w:tcPr>
            <w:tcW w:w="3300" w:type="dxa"/>
          </w:tcPr>
          <w:p>
            <w:pPr>
              <w:jc w:val="left"/>
              <w:spacing w:before="0" w:after="0" w:line="360" w:lineRule="auto"/>
            </w:pPr>
            <w:r>
              <w:rPr>
                <w:rFonts w:ascii="Times New Roman" w:hAnsi="Times New Roman" w:cs="Times New Roman"/>
                <w:sz w:val="26"/>
                <w:szCs w:val="26"/>
              </w:rPr>
              <w:t xml:space="preserve">Переход к формированию оффера при неполной обратной связи</w:t>
            </w:r>
          </w:p>
        </w:tc>
        <w:tc>
          <w:tcPr>
            <w:tcW w:w="3300" w:type="dxa"/>
          </w:tcPr>
          <w:p>
            <w:pPr>
              <w:jc w:val="left"/>
              <w:spacing w:before="0" w:after="0" w:line="360" w:lineRule="auto"/>
            </w:pPr>
            <w:r>
              <w:rPr>
                <w:rFonts w:ascii="Times New Roman" w:hAnsi="Times New Roman" w:cs="Times New Roman"/>
                <w:sz w:val="26"/>
                <w:szCs w:val="26"/>
              </w:rPr>
              <w:t xml:space="preserve">Система запрещает операцию</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11</w:t>
            </w:r>
          </w:p>
        </w:tc>
        <w:tc>
          <w:tcPr>
            <w:tcW w:w="3300" w:type="dxa"/>
          </w:tcPr>
          <w:p>
            <w:pPr>
              <w:jc w:val="left"/>
              <w:spacing w:before="0" w:after="0" w:line="360" w:lineRule="auto"/>
            </w:pPr>
            <w:r>
              <w:rPr>
                <w:rFonts w:ascii="Times New Roman" w:hAnsi="Times New Roman" w:cs="Times New Roman"/>
                <w:sz w:val="26"/>
                <w:szCs w:val="26"/>
              </w:rPr>
              <w:t xml:space="preserve">Перевод кандидата в статус сотрудника после принятия оффера</w:t>
            </w:r>
          </w:p>
        </w:tc>
        <w:tc>
          <w:tcPr>
            <w:tcW w:w="3300" w:type="dxa"/>
          </w:tcPr>
          <w:p>
            <w:pPr>
              <w:jc w:val="left"/>
              <w:spacing w:before="0" w:after="0" w:line="360" w:lineRule="auto"/>
            </w:pPr>
            <w:r>
              <w:rPr>
                <w:rFonts w:ascii="Times New Roman" w:hAnsi="Times New Roman" w:cs="Times New Roman"/>
                <w:sz w:val="26"/>
                <w:szCs w:val="26"/>
              </w:rPr>
              <w:t xml:space="preserve">Создается связующая запись о найме и профиль сотрудника</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12</w:t>
            </w:r>
          </w:p>
        </w:tc>
        <w:tc>
          <w:tcPr>
            <w:tcW w:w="3300" w:type="dxa"/>
          </w:tcPr>
          <w:p>
            <w:pPr>
              <w:jc w:val="left"/>
              <w:spacing w:before="0" w:after="0" w:line="360" w:lineRule="auto"/>
            </w:pPr>
            <w:r>
              <w:rPr>
                <w:rFonts w:ascii="Times New Roman" w:hAnsi="Times New Roman" w:cs="Times New Roman"/>
                <w:sz w:val="26"/>
                <w:szCs w:val="26"/>
              </w:rPr>
              <w:t xml:space="preserve">Запуск онбординга по шаблону</w:t>
            </w:r>
          </w:p>
        </w:tc>
        <w:tc>
          <w:tcPr>
            <w:tcW w:w="3300" w:type="dxa"/>
          </w:tcPr>
          <w:p>
            <w:pPr>
              <w:jc w:val="left"/>
              <w:spacing w:before="0" w:after="0" w:line="360" w:lineRule="auto"/>
            </w:pPr>
            <w:r>
              <w:rPr>
                <w:rFonts w:ascii="Times New Roman" w:hAnsi="Times New Roman" w:cs="Times New Roman"/>
                <w:sz w:val="26"/>
                <w:szCs w:val="26"/>
              </w:rPr>
              <w:t xml:space="preserve">Формируется набор задач онбординга</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bl>
    <w:p>
      <w:pPr>
        <w:spacing w:before="0" w:after="0" w:line="360" w:lineRule="auto"/>
      </w:pPr>
    </w:p>
    <w:p>
      <w:pPr>
        <w:jc w:val="both"/>
        <w:spacing w:before="0" w:after="0" w:line="360" w:lineRule="auto"/>
        <w:ind w:firstLine="709"/>
      </w:pPr>
      <w:r>
        <w:rPr>
          <w:rFonts w:ascii="Times New Roman" w:hAnsi="Times New Roman" w:cs="Times New Roman"/>
          <w:sz w:val="28"/>
          <w:szCs w:val="28"/>
        </w:rPr>
        <w:t xml:space="preserve">Таким образом, функциональное тестирование показало, что основные сценарии работы системы реализованы корректно. Выявленные в ходе проверки дефекты относились преимущественно к интеграционному взаимодействию клиентской и серверной частей, а также к отдельным интерфейсным сценариям, не приводили к потере данных и после внесения исправлений были успешно устранены и повторно протестированы.</w:t>
      </w:r>
    </w:p>
    <w:p>
      <w:pPr>
        <w:spacing w:before="0" w:after="0" w:line="360" w:lineRule="auto"/>
      </w:pPr>
    </w:p>
    <w:p>
      <w:pPr>
        <w:jc w:val="both"/>
        <w:spacing w:before="0" w:after="60" w:line="360" w:lineRule="auto"/>
      </w:pPr>
      <w:r>
        <w:rPr>
          <w:rFonts w:ascii="Times New Roman" w:hAnsi="Times New Roman" w:cs="Times New Roman"/>
          <w:b/>
          <w:bCs/>
          <w:sz w:val="30"/>
          <w:szCs w:val="30"/>
        </w:rPr>
        <w:t xml:space="preserve">4.3 Проверка программного средства на системные ошибки</w:t>
      </w:r>
    </w:p>
    <w:p>
      <w:pPr>
        <w:jc w:val="both"/>
        <w:spacing w:before="0" w:after="0" w:line="360" w:lineRule="auto"/>
        <w:ind w:firstLine="709"/>
      </w:pPr>
      <w:r>
        <w:rPr>
          <w:rFonts w:ascii="Times New Roman" w:hAnsi="Times New Roman" w:cs="Times New Roman"/>
          <w:sz w:val="28"/>
          <w:szCs w:val="28"/>
        </w:rPr>
        <w:t xml:space="preserve">Наряду с функциональной проверкой была выполнена проверка программного средства на системные ошибки. Под системными ошибками в рамках данной работы понимаются некорректные реакции программного средства на ошибочные входные данные, сбои асинхронных процессов, нарушения ролевого доступа, отказы внешних интеграций и иные ситуации, способные повлиять на устойчивость работы системы.</w:t>
      </w:r>
    </w:p>
    <w:p>
      <w:pPr>
        <w:jc w:val="both"/>
        <w:spacing w:before="0" w:after="0" w:line="360" w:lineRule="auto"/>
        <w:ind w:firstLine="709"/>
      </w:pPr>
      <w:r>
        <w:rPr>
          <w:rFonts w:ascii="Times New Roman" w:hAnsi="Times New Roman" w:cs="Times New Roman"/>
          <w:sz w:val="28"/>
          <w:szCs w:val="28"/>
        </w:rPr>
        <w:t xml:space="preserve">Проверка обработки некорректных входных данных показала, что система корректно отклоняет запросы с отсутствующими обязательными полями, недопустимыми форматами файлов, неверными идентификаторами объектов и несогласованными параметрами. Необработанных исключений, приводящих к отказу основного пользовательского сценария, не выявлено. При этом уточнение формулировок ряда диагностических сообщений позволило повысить понятность интерфейсной обратной связи для пользователя без изменения основной серверной логики.</w:t>
      </w:r>
    </w:p>
    <w:p>
      <w:pPr>
        <w:jc w:val="both"/>
        <w:spacing w:before="0" w:after="0" w:line="360" w:lineRule="auto"/>
        <w:ind w:firstLine="709"/>
      </w:pPr>
      <w:r>
        <w:rPr>
          <w:rFonts w:ascii="Times New Roman" w:hAnsi="Times New Roman" w:cs="Times New Roman"/>
          <w:sz w:val="28"/>
          <w:szCs w:val="28"/>
        </w:rPr>
        <w:t xml:space="preserve">Проверка ролевого разграничения доступа показала, что пользователь без соответствующих полномочий не может получить доступ к запрещенным маршрутам и данным. Попытки обращения к закрытым разделам, подмены идентификаторов объектов и использования невалидных либо просроченных токенов приводили к корректному отклонению операции. Существенных нарушений модели безопасности не выявлено, а исправление механизма автоматической передачи заголовка Authorization дополнительно устранило ложные сбои доступа на части защищенных экранов.</w:t>
      </w:r>
    </w:p>
    <w:p>
      <w:pPr>
        <w:jc w:val="both"/>
        <w:spacing w:before="0" w:after="0" w:line="360" w:lineRule="auto"/>
        <w:ind w:firstLine="709"/>
      </w:pPr>
      <w:r>
        <w:rPr>
          <w:rFonts w:ascii="Times New Roman" w:hAnsi="Times New Roman" w:cs="Times New Roman"/>
          <w:sz w:val="28"/>
          <w:szCs w:val="28"/>
        </w:rPr>
        <w:t xml:space="preserve">Дополнительно была подтверждена и устранена ошибка обработки пустого ответа каталога сотрудников на пользовательской странице. Ранее при отсутствии ожидаемого набора данных интерфейс требовал дополнительной защитной проверки структуры payload, чтобы вместо некорректного состояния выводить нейтральное информационное сообщение. После внесения исправления страница стала устойчиво обрабатывать пустой или частично заполненный ответ и не нарушает дальнейшую навигацию пользователя.</w:t>
      </w:r>
    </w:p>
    <w:p>
      <w:pPr>
        <w:jc w:val="both"/>
        <w:spacing w:before="0" w:after="0" w:line="360" w:lineRule="auto"/>
        <w:ind w:firstLine="709"/>
      </w:pPr>
      <w:r>
        <w:rPr>
          <w:rFonts w:ascii="Times New Roman" w:hAnsi="Times New Roman" w:cs="Times New Roman"/>
          <w:sz w:val="28"/>
          <w:szCs w:val="28"/>
        </w:rPr>
        <w:t xml:space="preserve">Проверка асинхронной обработки показала, что при сбоях разбора документа либо при ошибке внешнего модуля анализа задания переводятся в корректный статус ошибки, а связанные сущности не теряют согласованность. Также была подтверждена и устранена недетерминированность при обработке автоматизированных правил: после упорядочивания механизма оценки правил соответствующие сценарии стали воспроизводимыми и предсказуемыми, что особенно важно для кадровых процессов, зависящих от последовательности смены статусов и уведомлений.</w:t>
      </w:r>
    </w:p>
    <w:p>
      <w:pPr>
        <w:jc w:val="both"/>
        <w:spacing w:before="0" w:after="0" w:line="360" w:lineRule="auto"/>
        <w:ind w:firstLine="709"/>
      </w:pPr>
      <w:r>
        <w:rPr>
          <w:rFonts w:ascii="Times New Roman" w:hAnsi="Times New Roman" w:cs="Times New Roman"/>
          <w:sz w:val="28"/>
          <w:szCs w:val="28"/>
        </w:rPr>
        <w:t xml:space="preserve">Проверка поведения системы при недоступности внешних сервисов показала, что при сбое календарной синхронизации интервью сохраняется в системе, а его служебное состояние позволяет повторно выполнить интеграционную операцию позднее. Аналогично при недоступности внешнего компонента сопоставления результат не публикуется как успешный, а в системе фиксируется соответствующее состояние ошибки. Такой подход подтверждает устойчивость программного средства к внешним сбоям и сохраняет согласованность пользовательского процесса.</w:t>
      </w:r>
    </w:p>
    <w:p>
      <w:pPr>
        <w:jc w:val="both"/>
        <w:spacing w:before="0" w:after="0" w:line="360" w:lineRule="auto"/>
        <w:ind w:firstLine="709"/>
      </w:pPr>
      <w:r>
        <w:rPr>
          <w:rFonts w:ascii="Times New Roman" w:hAnsi="Times New Roman" w:cs="Times New Roman"/>
          <w:sz w:val="28"/>
          <w:szCs w:val="28"/>
        </w:rPr>
        <w:t xml:space="preserve">Проверка согласованности данных в критических сценариях показала, что при согласовании условий трудоустройства, переводе кандидата в статус сотрудника и запуске процесса адаптации нового сотрудника система сохраняет целостность информации. Частично выполненных операций, приводящих к несогласованному состоянию связанных сущностей, не выявлено. Существенную роль в повторной проверке исправлений сыграл существующий контур автотестов, использовавшийся как регрессионный барьер для серверной и клиентской частей приложения.</w:t>
      </w:r>
    </w:p>
    <w:p>
      <w:pPr>
        <w:jc w:val="both"/>
        <w:spacing w:before="0" w:after="0" w:line="360" w:lineRule="auto"/>
        <w:ind w:firstLine="709"/>
      </w:pPr>
      <w:r>
        <w:rPr>
          <w:rFonts w:ascii="Times New Roman" w:hAnsi="Times New Roman" w:cs="Times New Roman"/>
          <w:sz w:val="28"/>
          <w:szCs w:val="28"/>
        </w:rPr>
        <w:t xml:space="preserve">Результаты проверки системных ошибок обобщены в таблице 4.2.</w:t>
      </w:r>
    </w:p>
    <w:p>
      <w:pPr>
        <w:jc w:val="center"/>
        <w:spacing w:before="0" w:after="60" w:line="360" w:lineRule="auto"/>
      </w:pPr>
      <w:r>
        <w:rPr>
          <w:rFonts w:ascii="Times New Roman" w:hAnsi="Times New Roman" w:cs="Times New Roman"/>
          <w:sz w:val="24"/>
          <w:szCs w:val="24"/>
        </w:rPr>
        <w:t xml:space="preserve">Таблица 4.2 – Примеры проверок программного средства на системные ошибки</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00"/>
        <w:gridCol w:w="3200"/>
        <w:gridCol w:w="3400"/>
        <w:gridCol w:w="2060"/>
      </w:tblGrid>
      <w:tr>
        <w:tc>
          <w:tcPr>
            <w:tcW w:w="700" w:type="dxa"/>
          </w:tcPr>
          <w:p>
            <w:pPr>
              <w:jc w:val="center"/>
              <w:spacing w:before="0" w:after="0" w:line="360" w:lineRule="auto"/>
            </w:pPr>
            <w:r>
              <w:rPr>
                <w:rFonts w:ascii="Times New Roman" w:hAnsi="Times New Roman" w:cs="Times New Roman"/>
                <w:b/>
                <w:bCs/>
                <w:sz w:val="26"/>
                <w:szCs w:val="26"/>
              </w:rPr>
              <w:t xml:space="preserve">№</w:t>
            </w:r>
          </w:p>
        </w:tc>
        <w:tc>
          <w:tcPr>
            <w:tcW w:w="3200" w:type="dxa"/>
          </w:tcPr>
          <w:p>
            <w:pPr>
              <w:jc w:val="center"/>
              <w:spacing w:before="0" w:after="0" w:line="360" w:lineRule="auto"/>
            </w:pPr>
            <w:r>
              <w:rPr>
                <w:rFonts w:ascii="Times New Roman" w:hAnsi="Times New Roman" w:cs="Times New Roman"/>
                <w:b/>
                <w:bCs/>
                <w:sz w:val="26"/>
                <w:szCs w:val="26"/>
              </w:rPr>
              <w:t xml:space="preserve">Ошибочная ситуация</w:t>
            </w:r>
          </w:p>
        </w:tc>
        <w:tc>
          <w:tcPr>
            <w:tcW w:w="3400" w:type="dxa"/>
          </w:tcPr>
          <w:p>
            <w:pPr>
              <w:jc w:val="center"/>
              <w:spacing w:before="0" w:after="0" w:line="360" w:lineRule="auto"/>
            </w:pPr>
            <w:r>
              <w:rPr>
                <w:rFonts w:ascii="Times New Roman" w:hAnsi="Times New Roman" w:cs="Times New Roman"/>
                <w:b/>
                <w:bCs/>
                <w:sz w:val="26"/>
                <w:szCs w:val="26"/>
              </w:rPr>
              <w:t xml:space="preserve">Ожидаемая реакция системы</w:t>
            </w:r>
          </w:p>
        </w:tc>
        <w:tc>
          <w:tcPr>
            <w:tcW w:w="2060" w:type="dxa"/>
          </w:tcPr>
          <w:p>
            <w:pPr>
              <w:jc w:val="center"/>
              <w:spacing w:before="0" w:after="0" w:line="360" w:lineRule="auto"/>
            </w:pPr>
            <w:r>
              <w:rPr>
                <w:rFonts w:ascii="Times New Roman" w:hAnsi="Times New Roman" w:cs="Times New Roman"/>
                <w:b/>
                <w:bCs/>
                <w:sz w:val="26"/>
                <w:szCs w:val="26"/>
              </w:rPr>
              <w:t xml:space="preserve">Фактический результат</w:t>
            </w:r>
          </w:p>
        </w:tc>
      </w:tr>
      <w:tr>
        <w:tc>
          <w:tcPr>
            <w:tcW w:w="700" w:type="dxa"/>
          </w:tcPr>
          <w:p>
            <w:pPr>
              <w:jc w:val="center"/>
              <w:spacing w:before="0" w:after="0" w:line="360" w:lineRule="auto"/>
            </w:pPr>
            <w:r>
              <w:rPr>
                <w:rFonts w:ascii="Times New Roman" w:hAnsi="Times New Roman" w:cs="Times New Roman"/>
                <w:sz w:val="26"/>
                <w:szCs w:val="26"/>
              </w:rPr>
              <w:t xml:space="preserve">1</w:t>
            </w:r>
          </w:p>
        </w:tc>
        <w:tc>
          <w:tcPr>
            <w:tcW w:w="3200" w:type="dxa"/>
          </w:tcPr>
          <w:p>
            <w:pPr>
              <w:jc w:val="left"/>
              <w:spacing w:before="0" w:after="0" w:line="360" w:lineRule="auto"/>
            </w:pPr>
            <w:r>
              <w:rPr>
                <w:rFonts w:ascii="Times New Roman" w:hAnsi="Times New Roman" w:cs="Times New Roman"/>
                <w:sz w:val="26"/>
                <w:szCs w:val="26"/>
              </w:rPr>
              <w:t xml:space="preserve">Отправка отклика без обязательных данных</w:t>
            </w:r>
          </w:p>
        </w:tc>
        <w:tc>
          <w:tcPr>
            <w:tcW w:w="3400" w:type="dxa"/>
          </w:tcPr>
          <w:p>
            <w:pPr>
              <w:jc w:val="left"/>
              <w:spacing w:before="0" w:after="0" w:line="360" w:lineRule="auto"/>
            </w:pPr>
            <w:r>
              <w:rPr>
                <w:rFonts w:ascii="Times New Roman" w:hAnsi="Times New Roman" w:cs="Times New Roman"/>
                <w:sz w:val="26"/>
                <w:szCs w:val="26"/>
              </w:rPr>
              <w:t xml:space="preserve">Запрос отклоняется, данные не сохраняются</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2</w:t>
            </w:r>
          </w:p>
        </w:tc>
        <w:tc>
          <w:tcPr>
            <w:tcW w:w="3200" w:type="dxa"/>
          </w:tcPr>
          <w:p>
            <w:pPr>
              <w:jc w:val="left"/>
              <w:spacing w:before="0" w:after="0" w:line="360" w:lineRule="auto"/>
            </w:pPr>
            <w:r>
              <w:rPr>
                <w:rFonts w:ascii="Times New Roman" w:hAnsi="Times New Roman" w:cs="Times New Roman"/>
                <w:sz w:val="26"/>
                <w:szCs w:val="26"/>
              </w:rPr>
              <w:t xml:space="preserve">Загрузка файла недопустимого формата</w:t>
            </w:r>
          </w:p>
        </w:tc>
        <w:tc>
          <w:tcPr>
            <w:tcW w:w="3400" w:type="dxa"/>
          </w:tcPr>
          <w:p>
            <w:pPr>
              <w:jc w:val="left"/>
              <w:spacing w:before="0" w:after="0" w:line="360" w:lineRule="auto"/>
            </w:pPr>
            <w:r>
              <w:rPr>
                <w:rFonts w:ascii="Times New Roman" w:hAnsi="Times New Roman" w:cs="Times New Roman"/>
                <w:sz w:val="26"/>
                <w:szCs w:val="26"/>
              </w:rPr>
              <w:t xml:space="preserve">Операция отклоняется, пользователь получает сообщение об ошибке</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3</w:t>
            </w:r>
          </w:p>
        </w:tc>
        <w:tc>
          <w:tcPr>
            <w:tcW w:w="3200" w:type="dxa"/>
          </w:tcPr>
          <w:p>
            <w:pPr>
              <w:jc w:val="left"/>
              <w:spacing w:before="0" w:after="0" w:line="360" w:lineRule="auto"/>
            </w:pPr>
            <w:r>
              <w:rPr>
                <w:rFonts w:ascii="Times New Roman" w:hAnsi="Times New Roman" w:cs="Times New Roman"/>
                <w:sz w:val="26"/>
                <w:szCs w:val="26"/>
              </w:rPr>
              <w:t xml:space="preserve">Использование просроченного токена</w:t>
            </w:r>
          </w:p>
        </w:tc>
        <w:tc>
          <w:tcPr>
            <w:tcW w:w="3400" w:type="dxa"/>
          </w:tcPr>
          <w:p>
            <w:pPr>
              <w:jc w:val="left"/>
              <w:spacing w:before="0" w:after="0" w:line="360" w:lineRule="auto"/>
            </w:pPr>
            <w:r>
              <w:rPr>
                <w:rFonts w:ascii="Times New Roman" w:hAnsi="Times New Roman" w:cs="Times New Roman"/>
                <w:sz w:val="26"/>
                <w:szCs w:val="26"/>
              </w:rPr>
              <w:t xml:space="preserve">Доступ запрещается, требуется повторная аутентификация</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4</w:t>
            </w:r>
          </w:p>
        </w:tc>
        <w:tc>
          <w:tcPr>
            <w:tcW w:w="3200" w:type="dxa"/>
          </w:tcPr>
          <w:p>
            <w:pPr>
              <w:jc w:val="left"/>
              <w:spacing w:before="0" w:after="0" w:line="360" w:lineRule="auto"/>
            </w:pPr>
            <w:r>
              <w:rPr>
                <w:rFonts w:ascii="Times New Roman" w:hAnsi="Times New Roman" w:cs="Times New Roman"/>
                <w:sz w:val="26"/>
                <w:szCs w:val="26"/>
              </w:rPr>
              <w:t xml:space="preserve">Попытка доступа к запрещенному маршруту</w:t>
            </w:r>
          </w:p>
        </w:tc>
        <w:tc>
          <w:tcPr>
            <w:tcW w:w="3400" w:type="dxa"/>
          </w:tcPr>
          <w:p>
            <w:pPr>
              <w:jc w:val="left"/>
              <w:spacing w:before="0" w:after="0" w:line="360" w:lineRule="auto"/>
            </w:pPr>
            <w:r>
              <w:rPr>
                <w:rFonts w:ascii="Times New Roman" w:hAnsi="Times New Roman" w:cs="Times New Roman"/>
                <w:sz w:val="26"/>
                <w:szCs w:val="26"/>
              </w:rPr>
              <w:t xml:space="preserve">Возвращается отказ в доступе</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5</w:t>
            </w:r>
          </w:p>
        </w:tc>
        <w:tc>
          <w:tcPr>
            <w:tcW w:w="3200" w:type="dxa"/>
          </w:tcPr>
          <w:p>
            <w:pPr>
              <w:jc w:val="left"/>
              <w:spacing w:before="0" w:after="0" w:line="360" w:lineRule="auto"/>
            </w:pPr>
            <w:r>
              <w:rPr>
                <w:rFonts w:ascii="Times New Roman" w:hAnsi="Times New Roman" w:cs="Times New Roman"/>
                <w:sz w:val="26"/>
                <w:szCs w:val="26"/>
              </w:rPr>
              <w:t xml:space="preserve">Пустой или частично заполненный ответ каталога сотрудников</w:t>
            </w:r>
          </w:p>
        </w:tc>
        <w:tc>
          <w:tcPr>
            <w:tcW w:w="3400" w:type="dxa"/>
          </w:tcPr>
          <w:p>
            <w:pPr>
              <w:jc w:val="left"/>
              <w:spacing w:before="0" w:after="0" w:line="360" w:lineRule="auto"/>
            </w:pPr>
            <w:r>
              <w:rPr>
                <w:rFonts w:ascii="Times New Roman" w:hAnsi="Times New Roman" w:cs="Times New Roman"/>
                <w:sz w:val="26"/>
                <w:szCs w:val="26"/>
              </w:rPr>
              <w:t xml:space="preserve">Отображается корректное информационное состояние без нарушения навигации</w:t>
            </w:r>
          </w:p>
        </w:tc>
        <w:tc>
          <w:tcPr>
            <w:tcW w:w="2060" w:type="dxa"/>
          </w:tcPr>
          <w:p>
            <w:pPr>
              <w:jc w:val="left"/>
              <w:spacing w:before="0" w:after="0" w:line="360" w:lineRule="auto"/>
            </w:pPr>
            <w:r>
              <w:rPr>
                <w:rFonts w:ascii="Times New Roman" w:hAnsi="Times New Roman" w:cs="Times New Roman"/>
                <w:sz w:val="26"/>
                <w:szCs w:val="26"/>
              </w:rPr>
              <w:t xml:space="preserve">Выполнено после исправления</w:t>
            </w:r>
          </w:p>
        </w:tc>
      </w:tr>
      <w:tr>
        <w:tc>
          <w:tcPr>
            <w:tcW w:w="700" w:type="dxa"/>
          </w:tcPr>
          <w:p>
            <w:pPr>
              <w:jc w:val="center"/>
              <w:spacing w:before="0" w:after="0" w:line="360" w:lineRule="auto"/>
            </w:pPr>
            <w:r>
              <w:rPr>
                <w:rFonts w:ascii="Times New Roman" w:hAnsi="Times New Roman" w:cs="Times New Roman"/>
                <w:sz w:val="26"/>
                <w:szCs w:val="26"/>
              </w:rPr>
              <w:t xml:space="preserve">6</w:t>
            </w:r>
          </w:p>
        </w:tc>
        <w:tc>
          <w:tcPr>
            <w:tcW w:w="3200" w:type="dxa"/>
          </w:tcPr>
          <w:p>
            <w:pPr>
              <w:jc w:val="left"/>
              <w:spacing w:before="0" w:after="0" w:line="360" w:lineRule="auto"/>
            </w:pPr>
            <w:r>
              <w:rPr>
                <w:rFonts w:ascii="Times New Roman" w:hAnsi="Times New Roman" w:cs="Times New Roman"/>
                <w:sz w:val="26"/>
                <w:szCs w:val="26"/>
              </w:rPr>
              <w:t xml:space="preserve">Сбой фоновой обработки резюме</w:t>
            </w:r>
          </w:p>
        </w:tc>
        <w:tc>
          <w:tcPr>
            <w:tcW w:w="3400" w:type="dxa"/>
          </w:tcPr>
          <w:p>
            <w:pPr>
              <w:jc w:val="left"/>
              <w:spacing w:before="0" w:after="0" w:line="360" w:lineRule="auto"/>
            </w:pPr>
            <w:r>
              <w:rPr>
                <w:rFonts w:ascii="Times New Roman" w:hAnsi="Times New Roman" w:cs="Times New Roman"/>
                <w:sz w:val="26"/>
                <w:szCs w:val="26"/>
              </w:rPr>
              <w:t xml:space="preserve">Задание переводится в ошибочный статус без повреждения связанных данных</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7</w:t>
            </w:r>
          </w:p>
        </w:tc>
        <w:tc>
          <w:tcPr>
            <w:tcW w:w="3200" w:type="dxa"/>
          </w:tcPr>
          <w:p>
            <w:pPr>
              <w:jc w:val="left"/>
              <w:spacing w:before="0" w:after="0" w:line="360" w:lineRule="auto"/>
            </w:pPr>
            <w:r>
              <w:rPr>
                <w:rFonts w:ascii="Times New Roman" w:hAnsi="Times New Roman" w:cs="Times New Roman"/>
                <w:sz w:val="26"/>
                <w:szCs w:val="26"/>
              </w:rPr>
              <w:t xml:space="preserve">Недоступность календарной интеграции</w:t>
            </w:r>
          </w:p>
        </w:tc>
        <w:tc>
          <w:tcPr>
            <w:tcW w:w="3400" w:type="dxa"/>
          </w:tcPr>
          <w:p>
            <w:pPr>
              <w:jc w:val="left"/>
              <w:spacing w:before="0" w:after="0" w:line="360" w:lineRule="auto"/>
            </w:pPr>
            <w:r>
              <w:rPr>
                <w:rFonts w:ascii="Times New Roman" w:hAnsi="Times New Roman" w:cs="Times New Roman"/>
                <w:sz w:val="26"/>
                <w:szCs w:val="26"/>
              </w:rPr>
              <w:t xml:space="preserve">Интервью сохраняется, фиксируется служебный статус несинхронизированного события</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8</w:t>
            </w:r>
          </w:p>
        </w:tc>
        <w:tc>
          <w:tcPr>
            <w:tcW w:w="3200" w:type="dxa"/>
          </w:tcPr>
          <w:p>
            <w:pPr>
              <w:jc w:val="left"/>
              <w:spacing w:before="0" w:after="0" w:line="360" w:lineRule="auto"/>
            </w:pPr>
            <w:r>
              <w:rPr>
                <w:rFonts w:ascii="Times New Roman" w:hAnsi="Times New Roman" w:cs="Times New Roman"/>
                <w:sz w:val="26"/>
                <w:szCs w:val="26"/>
              </w:rPr>
              <w:t xml:space="preserve">Ошибка внешнего модуля сопоставления</w:t>
            </w:r>
          </w:p>
        </w:tc>
        <w:tc>
          <w:tcPr>
            <w:tcW w:w="3400" w:type="dxa"/>
          </w:tcPr>
          <w:p>
            <w:pPr>
              <w:jc w:val="left"/>
              <w:spacing w:before="0" w:after="0" w:line="360" w:lineRule="auto"/>
            </w:pPr>
            <w:r>
              <w:rPr>
                <w:rFonts w:ascii="Times New Roman" w:hAnsi="Times New Roman" w:cs="Times New Roman"/>
                <w:sz w:val="26"/>
                <w:szCs w:val="26"/>
              </w:rPr>
              <w:t xml:space="preserve">Результат не публикуется как успешный</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r>
        <w:tc>
          <w:tcPr>
            <w:tcW w:w="700" w:type="dxa"/>
          </w:tcPr>
          <w:p>
            <w:pPr>
              <w:jc w:val="center"/>
              <w:spacing w:before="0" w:after="0" w:line="360" w:lineRule="auto"/>
            </w:pPr>
            <w:r>
              <w:rPr>
                <w:rFonts w:ascii="Times New Roman" w:hAnsi="Times New Roman" w:cs="Times New Roman"/>
                <w:sz w:val="26"/>
                <w:szCs w:val="26"/>
              </w:rPr>
              <w:t xml:space="preserve">9</w:t>
            </w:r>
          </w:p>
        </w:tc>
        <w:tc>
          <w:tcPr>
            <w:tcW w:w="3200" w:type="dxa"/>
          </w:tcPr>
          <w:p>
            <w:pPr>
              <w:jc w:val="left"/>
              <w:spacing w:before="0" w:after="0" w:line="360" w:lineRule="auto"/>
            </w:pPr>
            <w:r>
              <w:rPr>
                <w:rFonts w:ascii="Times New Roman" w:hAnsi="Times New Roman" w:cs="Times New Roman"/>
                <w:sz w:val="26"/>
                <w:szCs w:val="26"/>
              </w:rPr>
              <w:t xml:space="preserve">Сложная последовательность срабатывания автоматизированных правил</w:t>
            </w:r>
          </w:p>
        </w:tc>
        <w:tc>
          <w:tcPr>
            <w:tcW w:w="3400" w:type="dxa"/>
          </w:tcPr>
          <w:p>
            <w:pPr>
              <w:jc w:val="left"/>
              <w:spacing w:before="0" w:after="0" w:line="360" w:lineRule="auto"/>
            </w:pPr>
            <w:r>
              <w:rPr>
                <w:rFonts w:ascii="Times New Roman" w:hAnsi="Times New Roman" w:cs="Times New Roman"/>
                <w:sz w:val="26"/>
                <w:szCs w:val="26"/>
              </w:rPr>
              <w:t xml:space="preserve">Правила выполняются в предсказуемом и детерминированном порядке</w:t>
            </w:r>
          </w:p>
        </w:tc>
        <w:tc>
          <w:tcPr>
            <w:tcW w:w="2060" w:type="dxa"/>
          </w:tcPr>
          <w:p>
            <w:pPr>
              <w:jc w:val="left"/>
              <w:spacing w:before="0" w:after="0" w:line="360" w:lineRule="auto"/>
            </w:pPr>
            <w:r>
              <w:rPr>
                <w:rFonts w:ascii="Times New Roman" w:hAnsi="Times New Roman" w:cs="Times New Roman"/>
                <w:sz w:val="26"/>
                <w:szCs w:val="26"/>
              </w:rPr>
              <w:t xml:space="preserve">Выполнено после исправления</w:t>
            </w:r>
          </w:p>
        </w:tc>
      </w:tr>
      <w:tr>
        <w:tc>
          <w:tcPr>
            <w:tcW w:w="700" w:type="dxa"/>
          </w:tcPr>
          <w:p>
            <w:pPr>
              <w:jc w:val="center"/>
              <w:spacing w:before="0" w:after="0" w:line="360" w:lineRule="auto"/>
            </w:pPr>
            <w:r>
              <w:rPr>
                <w:rFonts w:ascii="Times New Roman" w:hAnsi="Times New Roman" w:cs="Times New Roman"/>
                <w:sz w:val="26"/>
                <w:szCs w:val="26"/>
              </w:rPr>
              <w:t xml:space="preserve">10</w:t>
            </w:r>
          </w:p>
        </w:tc>
        <w:tc>
          <w:tcPr>
            <w:tcW w:w="3200" w:type="dxa"/>
          </w:tcPr>
          <w:p>
            <w:pPr>
              <w:jc w:val="left"/>
              <w:spacing w:before="0" w:after="0" w:line="360" w:lineRule="auto"/>
            </w:pPr>
            <w:r>
              <w:rPr>
                <w:rFonts w:ascii="Times New Roman" w:hAnsi="Times New Roman" w:cs="Times New Roman"/>
                <w:sz w:val="26"/>
                <w:szCs w:val="26"/>
              </w:rPr>
              <w:t xml:space="preserve">Временный сбой получения данных в интерфейсе</w:t>
            </w:r>
          </w:p>
        </w:tc>
        <w:tc>
          <w:tcPr>
            <w:tcW w:w="3400" w:type="dxa"/>
          </w:tcPr>
          <w:p>
            <w:pPr>
              <w:jc w:val="left"/>
              <w:spacing w:before="0" w:after="0" w:line="360" w:lineRule="auto"/>
            </w:pPr>
            <w:r>
              <w:rPr>
                <w:rFonts w:ascii="Times New Roman" w:hAnsi="Times New Roman" w:cs="Times New Roman"/>
                <w:sz w:val="26"/>
                <w:szCs w:val="26"/>
              </w:rPr>
              <w:t xml:space="preserve">Отображается сообщение об ошибке без нарушения общей навигации</w:t>
            </w:r>
          </w:p>
        </w:tc>
        <w:tc>
          <w:tcPr>
            <w:tcW w:w="2060" w:type="dxa"/>
          </w:tcPr>
          <w:p>
            <w:pPr>
              <w:jc w:val="center"/>
              <w:spacing w:before="0" w:after="0" w:line="360" w:lineRule="auto"/>
            </w:pPr>
            <w:r>
              <w:rPr>
                <w:rFonts w:ascii="Times New Roman" w:hAnsi="Times New Roman" w:cs="Times New Roman"/>
                <w:sz w:val="26"/>
                <w:szCs w:val="26"/>
              </w:rPr>
              <w:t xml:space="preserve">Выполнено</w:t>
            </w:r>
          </w:p>
        </w:tc>
      </w:tr>
    </w:tbl>
    <w:p>
      <w:pPr>
        <w:spacing w:before="0" w:after="0" w:line="360" w:lineRule="auto"/>
      </w:pPr>
    </w:p>
    <w:p>
      <w:pPr>
        <w:jc w:val="both"/>
        <w:spacing w:before="0" w:after="0" w:line="360" w:lineRule="auto"/>
        <w:ind w:firstLine="709"/>
      </w:pPr>
      <w:r>
        <w:rPr>
          <w:rFonts w:ascii="Times New Roman" w:hAnsi="Times New Roman" w:cs="Times New Roman"/>
          <w:sz w:val="28"/>
          <w:szCs w:val="28"/>
        </w:rPr>
        <w:t xml:space="preserve">Проверка на системные ошибки показала, что разработанное программное средство устойчиво к большинству типовых ошибочных и сбойных ситуаций. Реально выявленные недостатки относились главным образом к интеграционным и интерфейсным проявлениям, а также к обработке отдельных пограничных состояний данных, и после внесения исправлений были подтвержденно устранены.</w:t>
      </w:r>
    </w:p>
    <w:p>
      <w:pPr>
        <w:spacing w:before="0" w:after="0" w:line="360" w:lineRule="auto"/>
      </w:pPr>
    </w:p>
    <w:p>
      <w:pPr>
        <w:jc w:val="both"/>
        <w:spacing w:before="0" w:after="60" w:line="360" w:lineRule="auto"/>
      </w:pPr>
      <w:r>
        <w:rPr>
          <w:rFonts w:ascii="Times New Roman" w:hAnsi="Times New Roman" w:cs="Times New Roman"/>
          <w:b/>
          <w:bCs/>
          <w:sz w:val="30"/>
          <w:szCs w:val="30"/>
        </w:rPr>
        <w:t xml:space="preserve">4.4 Выводы по главе</w:t>
      </w:r>
    </w:p>
    <w:p>
      <w:pPr>
        <w:jc w:val="both"/>
        <w:spacing w:before="0" w:after="0" w:line="360" w:lineRule="auto"/>
        <w:ind w:firstLine="709"/>
      </w:pPr>
      <w:r>
        <w:rPr>
          <w:rFonts w:ascii="Times New Roman" w:hAnsi="Times New Roman" w:cs="Times New Roman"/>
          <w:sz w:val="28"/>
          <w:szCs w:val="28"/>
        </w:rPr>
        <w:t xml:space="preserve">Проведенное тестирование показало, что разработанное программное средство в целом работоспособно и обеспечивает корректное выполнение основных сценариев, связанных с автоматизацией процесса найма и безопасным управлением данными персонала. Подтверждена правильность работы подсистем аутентификации и авторизации, приема кандидатов, обработки резюме, сопоставления кандидатов и вакансий, рекрутинговой воронки, интервью, обратной связи, согласования условий трудоустройства, найма, адаптации новых сотрудников, уведомлений и аудита.</w:t>
      </w:r>
    </w:p>
    <w:p>
      <w:pPr>
        <w:jc w:val="both"/>
        <w:spacing w:before="0" w:after="0" w:line="360" w:lineRule="auto"/>
        <w:ind w:firstLine="709"/>
      </w:pPr>
      <w:r>
        <w:rPr>
          <w:rFonts w:ascii="Times New Roman" w:hAnsi="Times New Roman" w:cs="Times New Roman"/>
          <w:sz w:val="28"/>
          <w:szCs w:val="28"/>
        </w:rPr>
        <w:t xml:space="preserve">Одновременно результаты тестирования показали, что в ходе проверки были выявлены не только отдельные интерфейсные замечания, но и реальные интеграционные дефекты, связанные с браузерной аутентификацией, передачей заголовка Authorization на защищенных страницах, обработкой пустого ответа каталога сотрудников, отображением формы редактирования вакансии и порядком вычисления автоматизированных правил. Все перечисленные дефекты были устранены, после чего соответствующие сценарии были повторно протестированы вручную и с использованием существующего контура автотестов.</w:t>
      </w:r>
    </w:p>
    <w:p>
      <w:pPr>
        <w:jc w:val="both"/>
        <w:spacing w:before="0" w:after="0" w:line="360" w:lineRule="auto"/>
        <w:ind w:firstLine="709"/>
      </w:pPr>
      <w:r>
        <w:rPr>
          <w:rFonts w:ascii="Times New Roman" w:hAnsi="Times New Roman" w:cs="Times New Roman"/>
          <w:sz w:val="28"/>
          <w:szCs w:val="28"/>
        </w:rPr>
        <w:t xml:space="preserve">Проверка на системные ошибки подтвердила устойчивость программного средства к некорректному вводу, попыткам недопустимого доступа, сбоям фоновых задач и нарушениям во внешних интеграциях. Система корректно обрабатывает ошибочные ситуации, фиксирует их в служебных состояниях и не допускает разрушения связанных данных. Это особенно важно для программного средства, работающего с персональными данными и кадровыми решениями.</w:t>
      </w:r>
    </w:p>
    <w:p>
      <w:pPr>
        <w:jc w:val="both"/>
        <w:spacing w:before="0" w:after="0" w:line="360" w:lineRule="auto"/>
        <w:ind w:firstLine="709"/>
      </w:pPr>
      <w:r>
        <w:rPr>
          <w:rFonts w:ascii="Times New Roman" w:hAnsi="Times New Roman" w:cs="Times New Roman"/>
          <w:sz w:val="28"/>
          <w:szCs w:val="28"/>
        </w:rPr>
        <w:t xml:space="preserve">Таким образом, результаты тестирования позволяют сделать вывод, что разработанная автоматизированная система соответствует поставленным целям дипломного проекта и может рассматриваться как работоспособное программное средство для поддержки найма, кадрового сопровождения и безопасной обработки данных персонала. Сохранение в главе реальных исправленных дефектов и подтвержденных регрессионных проверок делает результаты тестирования более достоверными и приближенными к практической эксплуатации системы.</w:t>
      </w:r>
    </w:p>
    <w:sectPr w:rsidR="00911A97" w:rsidRPr="00D51A41" w:rsidSect="00911A97">
      <w:headerReference w:type="default" r:id="rId8"/>
      <w:footerReference w:type="default" r:id="rId9"/>
      <w:pgSz w:w="11906" w:h="16838"/>
      <w:pgMar w:top="1134" w:right="850" w:bottom="1134" w:left="1701" w:header="142"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0AAAF" w14:textId="77777777" w:rsidR="00BA750C" w:rsidRDefault="00BA750C" w:rsidP="003253F1">
      <w:r>
        <w:separator/>
      </w:r>
    </w:p>
  </w:endnote>
  <w:endnote w:type="continuationSeparator" w:id="0">
    <w:p w14:paraId="4DF349F2" w14:textId="77777777" w:rsidR="00BA750C" w:rsidRDefault="00BA750C" w:rsidP="00325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2072384293"/>
      <w:docPartObj>
        <w:docPartGallery w:val="Page Numbers (Bottom of Page)"/>
        <w:docPartUnique/>
      </w:docPartObj>
    </w:sdtPr>
    <w:sdtEndPr/>
    <w:sdtContent>
      <w:p w14:paraId="240A7F4C" w14:textId="55A533DC" w:rsidR="0039044F" w:rsidRPr="0039044F" w:rsidRDefault="0039044F">
        <w:pPr>
          <w:pStyle w:val="af0"/>
          <w:jc w:val="right"/>
          <w:rPr>
            <w:sz w:val="28"/>
            <w:szCs w:val="28"/>
          </w:rPr>
        </w:pPr>
        <w:r w:rsidRPr="0039044F">
          <w:rPr>
            <w:sz w:val="28"/>
            <w:szCs w:val="28"/>
          </w:rPr>
          <w:fldChar w:fldCharType="begin"/>
        </w:r>
        <w:r w:rsidRPr="0039044F">
          <w:rPr>
            <w:sz w:val="28"/>
            <w:szCs w:val="28"/>
          </w:rPr>
          <w:instrText>PAGE   \* MERGEFORMAT</w:instrText>
        </w:r>
        <w:r w:rsidRPr="0039044F">
          <w:rPr>
            <w:sz w:val="28"/>
            <w:szCs w:val="28"/>
          </w:rPr>
          <w:fldChar w:fldCharType="separate"/>
        </w:r>
        <w:r w:rsidRPr="0039044F">
          <w:rPr>
            <w:sz w:val="28"/>
            <w:szCs w:val="28"/>
          </w:rPr>
          <w:t>2</w:t>
        </w:r>
        <w:r w:rsidRPr="0039044F">
          <w:rPr>
            <w:sz w:val="28"/>
            <w:szCs w:val="28"/>
          </w:rPr>
          <w:fldChar w:fldCharType="end"/>
        </w:r>
      </w:p>
    </w:sdtContent>
  </w:sdt>
  <w:p w14:paraId="465D65C5" w14:textId="77777777" w:rsidR="0039044F" w:rsidRDefault="0039044F">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B6560" w14:textId="77777777" w:rsidR="00BA750C" w:rsidRDefault="00BA750C" w:rsidP="003253F1">
      <w:r>
        <w:separator/>
      </w:r>
    </w:p>
  </w:footnote>
  <w:footnote w:type="continuationSeparator" w:id="0">
    <w:p w14:paraId="4B581CFD" w14:textId="77777777" w:rsidR="00BA750C" w:rsidRDefault="00BA750C" w:rsidP="00325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FABBD" w14:textId="0DEAF5A6" w:rsidR="003253F1" w:rsidRPr="00377D58" w:rsidRDefault="003253F1" w:rsidP="003253F1">
    <w:pPr>
      <w:pStyle w:val="ae"/>
      <w:jc w:val="center"/>
      <w:rPr>
        <w:b/>
        <w:sz w:val="44"/>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32669B8"/>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F6D0B47"/>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2" w15:restartNumberingAfterBreak="0">
    <w:nsid w:val="22B9416B"/>
    <w:multiLevelType w:val="hybridMultilevel"/>
    <w:tmpl w:val="F594B1C0"/>
    <w:lvl w:ilvl="0" w:tplc="558C6ACC">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 w15:restartNumberingAfterBreak="0">
    <w:nsid w:val="251F55B2"/>
    <w:multiLevelType w:val="hybridMultilevel"/>
    <w:tmpl w:val="CC3217AC"/>
    <w:lvl w:ilvl="0" w:tplc="558C6AC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91F24DA"/>
    <w:multiLevelType w:val="hybridMultilevel"/>
    <w:tmpl w:val="CE9CCF86"/>
    <w:lvl w:ilvl="0" w:tplc="E0407E6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5" w15:restartNumberingAfterBreak="0">
    <w:nsid w:val="7B4142DF"/>
    <w:multiLevelType w:val="hybridMultilevel"/>
    <w:tmpl w:val="70BEB8C8"/>
    <w:lvl w:ilvl="0" w:tplc="BD284142">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82C"/>
    <w:rsid w:val="00024C8B"/>
    <w:rsid w:val="00044E3B"/>
    <w:rsid w:val="00046F02"/>
    <w:rsid w:val="00070E7C"/>
    <w:rsid w:val="0007762D"/>
    <w:rsid w:val="00087468"/>
    <w:rsid w:val="000C365E"/>
    <w:rsid w:val="000D5F60"/>
    <w:rsid w:val="000E488E"/>
    <w:rsid w:val="001163FB"/>
    <w:rsid w:val="00132C1A"/>
    <w:rsid w:val="00137E55"/>
    <w:rsid w:val="0016074D"/>
    <w:rsid w:val="00161B4F"/>
    <w:rsid w:val="0017544F"/>
    <w:rsid w:val="0017731A"/>
    <w:rsid w:val="0018176B"/>
    <w:rsid w:val="00192F98"/>
    <w:rsid w:val="001A7243"/>
    <w:rsid w:val="001B791F"/>
    <w:rsid w:val="001D7E6E"/>
    <w:rsid w:val="002043B1"/>
    <w:rsid w:val="00234CB4"/>
    <w:rsid w:val="002413DA"/>
    <w:rsid w:val="00257D4A"/>
    <w:rsid w:val="00271717"/>
    <w:rsid w:val="002C21D2"/>
    <w:rsid w:val="002C3B4B"/>
    <w:rsid w:val="002E1E9B"/>
    <w:rsid w:val="002F4737"/>
    <w:rsid w:val="003253F1"/>
    <w:rsid w:val="003278C1"/>
    <w:rsid w:val="00327ABB"/>
    <w:rsid w:val="00351C12"/>
    <w:rsid w:val="00360B77"/>
    <w:rsid w:val="00363C6A"/>
    <w:rsid w:val="003648AC"/>
    <w:rsid w:val="0036718D"/>
    <w:rsid w:val="00367938"/>
    <w:rsid w:val="00377D58"/>
    <w:rsid w:val="0039044F"/>
    <w:rsid w:val="003944E3"/>
    <w:rsid w:val="003A4A43"/>
    <w:rsid w:val="003A5BAD"/>
    <w:rsid w:val="003C194F"/>
    <w:rsid w:val="003C30B4"/>
    <w:rsid w:val="003E345F"/>
    <w:rsid w:val="004024B1"/>
    <w:rsid w:val="00405E4F"/>
    <w:rsid w:val="0042273B"/>
    <w:rsid w:val="00423BA1"/>
    <w:rsid w:val="00437A9E"/>
    <w:rsid w:val="0045612A"/>
    <w:rsid w:val="00470F3D"/>
    <w:rsid w:val="00480AFA"/>
    <w:rsid w:val="00494A55"/>
    <w:rsid w:val="00497C92"/>
    <w:rsid w:val="004C3F7A"/>
    <w:rsid w:val="00504F9B"/>
    <w:rsid w:val="005347A1"/>
    <w:rsid w:val="005617E9"/>
    <w:rsid w:val="005674EC"/>
    <w:rsid w:val="005737A8"/>
    <w:rsid w:val="00576D55"/>
    <w:rsid w:val="005B5A99"/>
    <w:rsid w:val="005C28B9"/>
    <w:rsid w:val="005C2DDB"/>
    <w:rsid w:val="005C3818"/>
    <w:rsid w:val="005C55AA"/>
    <w:rsid w:val="005E7461"/>
    <w:rsid w:val="00600C42"/>
    <w:rsid w:val="00603F2C"/>
    <w:rsid w:val="0066094D"/>
    <w:rsid w:val="006742B2"/>
    <w:rsid w:val="0067500E"/>
    <w:rsid w:val="0067651C"/>
    <w:rsid w:val="00685133"/>
    <w:rsid w:val="00694492"/>
    <w:rsid w:val="006968DD"/>
    <w:rsid w:val="006A1343"/>
    <w:rsid w:val="006B0367"/>
    <w:rsid w:val="006B0F72"/>
    <w:rsid w:val="006D3AB7"/>
    <w:rsid w:val="006E24C8"/>
    <w:rsid w:val="006E7301"/>
    <w:rsid w:val="006F660F"/>
    <w:rsid w:val="0070280A"/>
    <w:rsid w:val="00741A67"/>
    <w:rsid w:val="00746C60"/>
    <w:rsid w:val="00747A3E"/>
    <w:rsid w:val="00757F98"/>
    <w:rsid w:val="00761598"/>
    <w:rsid w:val="00763E23"/>
    <w:rsid w:val="00785E28"/>
    <w:rsid w:val="007A08A9"/>
    <w:rsid w:val="00800992"/>
    <w:rsid w:val="00811617"/>
    <w:rsid w:val="0081785A"/>
    <w:rsid w:val="00820571"/>
    <w:rsid w:val="00833436"/>
    <w:rsid w:val="0085455D"/>
    <w:rsid w:val="008A6FB3"/>
    <w:rsid w:val="008B0F16"/>
    <w:rsid w:val="008B4252"/>
    <w:rsid w:val="008D171F"/>
    <w:rsid w:val="008D44CE"/>
    <w:rsid w:val="008D52DB"/>
    <w:rsid w:val="008F5047"/>
    <w:rsid w:val="00911A97"/>
    <w:rsid w:val="00912278"/>
    <w:rsid w:val="00921529"/>
    <w:rsid w:val="009216A7"/>
    <w:rsid w:val="0093256F"/>
    <w:rsid w:val="00952925"/>
    <w:rsid w:val="00964410"/>
    <w:rsid w:val="0096587F"/>
    <w:rsid w:val="009662CA"/>
    <w:rsid w:val="009950CE"/>
    <w:rsid w:val="009B55BB"/>
    <w:rsid w:val="009B726A"/>
    <w:rsid w:val="009D2B80"/>
    <w:rsid w:val="009E0CEA"/>
    <w:rsid w:val="009E5771"/>
    <w:rsid w:val="009F032A"/>
    <w:rsid w:val="00A1157E"/>
    <w:rsid w:val="00A34C37"/>
    <w:rsid w:val="00A44D27"/>
    <w:rsid w:val="00A547D4"/>
    <w:rsid w:val="00A65741"/>
    <w:rsid w:val="00A77458"/>
    <w:rsid w:val="00AB65AA"/>
    <w:rsid w:val="00AC4E30"/>
    <w:rsid w:val="00AD5C04"/>
    <w:rsid w:val="00AF3AB7"/>
    <w:rsid w:val="00B10FF4"/>
    <w:rsid w:val="00B11CC6"/>
    <w:rsid w:val="00B132A3"/>
    <w:rsid w:val="00B20838"/>
    <w:rsid w:val="00B6382B"/>
    <w:rsid w:val="00B7439E"/>
    <w:rsid w:val="00B83D9E"/>
    <w:rsid w:val="00B840DA"/>
    <w:rsid w:val="00BA51A9"/>
    <w:rsid w:val="00BA6263"/>
    <w:rsid w:val="00BA6AE9"/>
    <w:rsid w:val="00BA750C"/>
    <w:rsid w:val="00BB4030"/>
    <w:rsid w:val="00BD525B"/>
    <w:rsid w:val="00BE6F60"/>
    <w:rsid w:val="00C00A95"/>
    <w:rsid w:val="00C11048"/>
    <w:rsid w:val="00C25E45"/>
    <w:rsid w:val="00C313C6"/>
    <w:rsid w:val="00C61097"/>
    <w:rsid w:val="00C7265E"/>
    <w:rsid w:val="00C94E47"/>
    <w:rsid w:val="00CC5D70"/>
    <w:rsid w:val="00CC75CF"/>
    <w:rsid w:val="00CE7CDD"/>
    <w:rsid w:val="00D23CC6"/>
    <w:rsid w:val="00D51A41"/>
    <w:rsid w:val="00D54B92"/>
    <w:rsid w:val="00D61EE4"/>
    <w:rsid w:val="00D9682C"/>
    <w:rsid w:val="00DA7D74"/>
    <w:rsid w:val="00DC07DB"/>
    <w:rsid w:val="00DC4CD5"/>
    <w:rsid w:val="00DD030D"/>
    <w:rsid w:val="00DE0231"/>
    <w:rsid w:val="00DE535C"/>
    <w:rsid w:val="00E361C0"/>
    <w:rsid w:val="00E36240"/>
    <w:rsid w:val="00E40D28"/>
    <w:rsid w:val="00E57BF8"/>
    <w:rsid w:val="00E64275"/>
    <w:rsid w:val="00E90906"/>
    <w:rsid w:val="00ED53A2"/>
    <w:rsid w:val="00EE54C8"/>
    <w:rsid w:val="00EF6C17"/>
    <w:rsid w:val="00F1287C"/>
    <w:rsid w:val="00F65284"/>
    <w:rsid w:val="00F76A6D"/>
    <w:rsid w:val="00F843F3"/>
    <w:rsid w:val="00FB12A2"/>
    <w:rsid w:val="00FB46B9"/>
    <w:rsid w:val="00FC6A7D"/>
    <w:rsid w:val="00FD6F92"/>
    <w:rsid w:val="00FE5030"/>
    <w:rsid w:val="00FF673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1A68FA"/>
  <w15:docId w15:val="{8E12C07F-E807-4176-9191-021DA20FD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682C"/>
    <w:rPr>
      <w:rFonts w:ascii="Times New Roman" w:hAnsi="Times New Roman"/>
      <w:sz w:val="24"/>
      <w:szCs w:val="24"/>
    </w:rPr>
  </w:style>
  <w:style w:type="paragraph" w:styleId="1">
    <w:name w:val="heading 1"/>
    <w:basedOn w:val="a"/>
    <w:next w:val="a"/>
    <w:link w:val="10"/>
    <w:uiPriority w:val="9"/>
    <w:qFormat/>
    <w:rsid w:val="00D9682C"/>
    <w:pPr>
      <w:keepNext/>
      <w:keepLines/>
      <w:spacing w:before="480"/>
      <w:outlineLvl w:val="0"/>
    </w:pPr>
    <w:rPr>
      <w:rFonts w:ascii="Cambria" w:hAnsi="Cambria"/>
      <w:b/>
      <w:bCs/>
      <w:color w:val="365F91"/>
      <w:sz w:val="28"/>
      <w:szCs w:val="28"/>
    </w:rPr>
  </w:style>
  <w:style w:type="paragraph" w:styleId="20">
    <w:name w:val="heading 2"/>
    <w:basedOn w:val="a"/>
    <w:next w:val="a"/>
    <w:link w:val="21"/>
    <w:uiPriority w:val="9"/>
    <w:unhideWhenUsed/>
    <w:qFormat/>
    <w:rsid w:val="003C194F"/>
    <w:pPr>
      <w:keepNext/>
      <w:keepLines/>
      <w:widowControl w:val="0"/>
      <w:autoSpaceDE w:val="0"/>
      <w:autoSpaceDN w:val="0"/>
      <w:spacing w:before="40"/>
      <w:outlineLvl w:val="1"/>
    </w:pPr>
    <w:rPr>
      <w:rFonts w:asciiTheme="majorHAnsi" w:eastAsiaTheme="majorEastAsia" w:hAnsiTheme="majorHAnsi" w:cstheme="majorBidi"/>
      <w:color w:val="2E74B5" w:themeColor="accent1" w:themeShade="BF"/>
      <w:sz w:val="26"/>
      <w:szCs w:val="26"/>
      <w:lang w:eastAsia="en-US"/>
    </w:rPr>
  </w:style>
  <w:style w:type="paragraph" w:styleId="3">
    <w:name w:val="heading 3"/>
    <w:basedOn w:val="a"/>
    <w:next w:val="a"/>
    <w:link w:val="30"/>
    <w:uiPriority w:val="9"/>
    <w:semiHidden/>
    <w:unhideWhenUsed/>
    <w:qFormat/>
    <w:rsid w:val="003C30B4"/>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D9682C"/>
    <w:rPr>
      <w:rFonts w:ascii="Cambria" w:hAnsi="Cambria" w:cs="Times New Roman"/>
      <w:b/>
      <w:bCs/>
      <w:color w:val="365F91"/>
      <w:sz w:val="28"/>
      <w:szCs w:val="28"/>
      <w:lang w:eastAsia="ru-RU"/>
    </w:rPr>
  </w:style>
  <w:style w:type="paragraph" w:styleId="a3">
    <w:name w:val="Body Text"/>
    <w:basedOn w:val="a"/>
    <w:link w:val="a4"/>
    <w:uiPriority w:val="99"/>
    <w:unhideWhenUsed/>
    <w:rsid w:val="00D9682C"/>
    <w:pPr>
      <w:spacing w:after="120"/>
    </w:pPr>
  </w:style>
  <w:style w:type="character" w:customStyle="1" w:styleId="a4">
    <w:name w:val="Основной текст Знак"/>
    <w:basedOn w:val="a0"/>
    <w:link w:val="a3"/>
    <w:uiPriority w:val="99"/>
    <w:locked/>
    <w:rsid w:val="00D9682C"/>
    <w:rPr>
      <w:rFonts w:ascii="Times New Roman" w:hAnsi="Times New Roman" w:cs="Times New Roman"/>
      <w:sz w:val="24"/>
      <w:szCs w:val="24"/>
      <w:lang w:eastAsia="ru-RU"/>
    </w:rPr>
  </w:style>
  <w:style w:type="paragraph" w:styleId="a5">
    <w:name w:val="Subtitle"/>
    <w:basedOn w:val="a"/>
    <w:link w:val="a6"/>
    <w:uiPriority w:val="11"/>
    <w:qFormat/>
    <w:rsid w:val="00D9682C"/>
    <w:pPr>
      <w:spacing w:line="288" w:lineRule="auto"/>
      <w:jc w:val="center"/>
    </w:pPr>
    <w:rPr>
      <w:rFonts w:ascii="Arial" w:hAnsi="Arial"/>
      <w:sz w:val="30"/>
      <w:szCs w:val="20"/>
    </w:rPr>
  </w:style>
  <w:style w:type="character" w:customStyle="1" w:styleId="a6">
    <w:name w:val="Подзаголовок Знак"/>
    <w:basedOn w:val="a0"/>
    <w:link w:val="a5"/>
    <w:uiPriority w:val="11"/>
    <w:locked/>
    <w:rsid w:val="00D9682C"/>
    <w:rPr>
      <w:rFonts w:ascii="Arial" w:hAnsi="Arial" w:cs="Times New Roman"/>
      <w:sz w:val="20"/>
      <w:szCs w:val="20"/>
      <w:lang w:eastAsia="ru-RU"/>
    </w:rPr>
  </w:style>
  <w:style w:type="paragraph" w:customStyle="1" w:styleId="TimesNewRoman">
    <w:name w:val="Название + Times New Roman"/>
    <w:aliases w:val="14 пт,не полужирный,Междустр.интервал:  одинарн..."/>
    <w:basedOn w:val="a"/>
    <w:next w:val="2"/>
    <w:rsid w:val="00D9682C"/>
    <w:pPr>
      <w:jc w:val="center"/>
    </w:pPr>
    <w:rPr>
      <w:sz w:val="28"/>
      <w:szCs w:val="28"/>
    </w:rPr>
  </w:style>
  <w:style w:type="paragraph" w:styleId="2">
    <w:name w:val="List Bullet 2"/>
    <w:basedOn w:val="a"/>
    <w:uiPriority w:val="99"/>
    <w:semiHidden/>
    <w:unhideWhenUsed/>
    <w:rsid w:val="00D9682C"/>
    <w:pPr>
      <w:numPr>
        <w:numId w:val="1"/>
      </w:numPr>
      <w:tabs>
        <w:tab w:val="num" w:pos="720"/>
      </w:tabs>
      <w:contextualSpacing/>
    </w:pPr>
  </w:style>
  <w:style w:type="paragraph" w:styleId="a7">
    <w:name w:val="Balloon Text"/>
    <w:basedOn w:val="a"/>
    <w:link w:val="a8"/>
    <w:uiPriority w:val="99"/>
    <w:semiHidden/>
    <w:unhideWhenUsed/>
    <w:rsid w:val="00327ABB"/>
    <w:rPr>
      <w:rFonts w:ascii="Segoe UI" w:hAnsi="Segoe UI" w:cs="Segoe UI"/>
      <w:sz w:val="18"/>
      <w:szCs w:val="18"/>
    </w:rPr>
  </w:style>
  <w:style w:type="character" w:customStyle="1" w:styleId="a8">
    <w:name w:val="Текст выноски Знак"/>
    <w:basedOn w:val="a0"/>
    <w:link w:val="a7"/>
    <w:uiPriority w:val="99"/>
    <w:semiHidden/>
    <w:rsid w:val="00327ABB"/>
    <w:rPr>
      <w:rFonts w:ascii="Segoe UI" w:hAnsi="Segoe UI" w:cs="Segoe UI"/>
      <w:sz w:val="18"/>
      <w:szCs w:val="18"/>
    </w:rPr>
  </w:style>
  <w:style w:type="character" w:styleId="a9">
    <w:name w:val="annotation reference"/>
    <w:basedOn w:val="a0"/>
    <w:uiPriority w:val="99"/>
    <w:semiHidden/>
    <w:unhideWhenUsed/>
    <w:rsid w:val="00234CB4"/>
    <w:rPr>
      <w:sz w:val="16"/>
      <w:szCs w:val="16"/>
    </w:rPr>
  </w:style>
  <w:style w:type="paragraph" w:styleId="aa">
    <w:name w:val="annotation text"/>
    <w:basedOn w:val="a"/>
    <w:link w:val="ab"/>
    <w:uiPriority w:val="99"/>
    <w:semiHidden/>
    <w:unhideWhenUsed/>
    <w:rsid w:val="00234CB4"/>
    <w:rPr>
      <w:sz w:val="20"/>
      <w:szCs w:val="20"/>
    </w:rPr>
  </w:style>
  <w:style w:type="character" w:customStyle="1" w:styleId="ab">
    <w:name w:val="Текст примечания Знак"/>
    <w:basedOn w:val="a0"/>
    <w:link w:val="aa"/>
    <w:uiPriority w:val="99"/>
    <w:semiHidden/>
    <w:rsid w:val="00234CB4"/>
    <w:rPr>
      <w:rFonts w:ascii="Times New Roman" w:hAnsi="Times New Roman"/>
    </w:rPr>
  </w:style>
  <w:style w:type="paragraph" w:styleId="ac">
    <w:name w:val="annotation subject"/>
    <w:basedOn w:val="aa"/>
    <w:next w:val="aa"/>
    <w:link w:val="ad"/>
    <w:uiPriority w:val="99"/>
    <w:semiHidden/>
    <w:unhideWhenUsed/>
    <w:rsid w:val="00234CB4"/>
    <w:rPr>
      <w:b/>
      <w:bCs/>
    </w:rPr>
  </w:style>
  <w:style w:type="character" w:customStyle="1" w:styleId="ad">
    <w:name w:val="Тема примечания Знак"/>
    <w:basedOn w:val="ab"/>
    <w:link w:val="ac"/>
    <w:uiPriority w:val="99"/>
    <w:semiHidden/>
    <w:rsid w:val="00234CB4"/>
    <w:rPr>
      <w:rFonts w:ascii="Times New Roman" w:hAnsi="Times New Roman"/>
      <w:b/>
      <w:bCs/>
    </w:rPr>
  </w:style>
  <w:style w:type="paragraph" w:styleId="ae">
    <w:name w:val="header"/>
    <w:basedOn w:val="a"/>
    <w:link w:val="af"/>
    <w:uiPriority w:val="99"/>
    <w:unhideWhenUsed/>
    <w:rsid w:val="003253F1"/>
    <w:pPr>
      <w:tabs>
        <w:tab w:val="center" w:pos="4677"/>
        <w:tab w:val="right" w:pos="9355"/>
      </w:tabs>
    </w:pPr>
  </w:style>
  <w:style w:type="character" w:customStyle="1" w:styleId="af">
    <w:name w:val="Верхний колонтитул Знак"/>
    <w:basedOn w:val="a0"/>
    <w:link w:val="ae"/>
    <w:uiPriority w:val="99"/>
    <w:rsid w:val="003253F1"/>
    <w:rPr>
      <w:rFonts w:ascii="Times New Roman" w:hAnsi="Times New Roman"/>
      <w:sz w:val="24"/>
      <w:szCs w:val="24"/>
    </w:rPr>
  </w:style>
  <w:style w:type="paragraph" w:styleId="af0">
    <w:name w:val="footer"/>
    <w:basedOn w:val="a"/>
    <w:link w:val="af1"/>
    <w:uiPriority w:val="99"/>
    <w:unhideWhenUsed/>
    <w:rsid w:val="003253F1"/>
    <w:pPr>
      <w:tabs>
        <w:tab w:val="center" w:pos="4677"/>
        <w:tab w:val="right" w:pos="9355"/>
      </w:tabs>
    </w:pPr>
  </w:style>
  <w:style w:type="character" w:customStyle="1" w:styleId="af1">
    <w:name w:val="Нижний колонтитул Знак"/>
    <w:basedOn w:val="a0"/>
    <w:link w:val="af0"/>
    <w:uiPriority w:val="99"/>
    <w:rsid w:val="003253F1"/>
    <w:rPr>
      <w:rFonts w:ascii="Times New Roman" w:hAnsi="Times New Roman"/>
      <w:sz w:val="24"/>
      <w:szCs w:val="24"/>
    </w:rPr>
  </w:style>
  <w:style w:type="character" w:customStyle="1" w:styleId="21">
    <w:name w:val="Заголовок 2 Знак"/>
    <w:basedOn w:val="a0"/>
    <w:link w:val="20"/>
    <w:uiPriority w:val="9"/>
    <w:rsid w:val="003C194F"/>
    <w:rPr>
      <w:rFonts w:asciiTheme="majorHAnsi" w:eastAsiaTheme="majorEastAsia" w:hAnsiTheme="majorHAnsi" w:cstheme="majorBidi"/>
      <w:color w:val="2E74B5" w:themeColor="accent1" w:themeShade="BF"/>
      <w:sz w:val="26"/>
      <w:szCs w:val="26"/>
      <w:lang w:eastAsia="en-US"/>
    </w:rPr>
  </w:style>
  <w:style w:type="paragraph" w:customStyle="1" w:styleId="af2">
    <w:name w:val="Курсач_осн.текст"/>
    <w:basedOn w:val="a"/>
    <w:link w:val="af3"/>
    <w:qFormat/>
    <w:rsid w:val="003C194F"/>
    <w:pPr>
      <w:spacing w:line="276" w:lineRule="auto"/>
      <w:ind w:firstLine="709"/>
      <w:contextualSpacing/>
      <w:jc w:val="both"/>
    </w:pPr>
    <w:rPr>
      <w:rFonts w:eastAsia="Calibri"/>
      <w:sz w:val="28"/>
      <w:szCs w:val="28"/>
      <w:lang w:eastAsia="en-US"/>
    </w:rPr>
  </w:style>
  <w:style w:type="character" w:customStyle="1" w:styleId="af3">
    <w:name w:val="Курсач_осн.текст Знак"/>
    <w:link w:val="af2"/>
    <w:rsid w:val="003C194F"/>
    <w:rPr>
      <w:rFonts w:ascii="Times New Roman" w:eastAsia="Calibri" w:hAnsi="Times New Roman"/>
      <w:sz w:val="28"/>
      <w:szCs w:val="28"/>
      <w:lang w:eastAsia="en-US"/>
    </w:rPr>
  </w:style>
  <w:style w:type="table" w:styleId="af4">
    <w:name w:val="Table Grid"/>
    <w:basedOn w:val="a1"/>
    <w:uiPriority w:val="59"/>
    <w:rsid w:val="002C21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3C30B4"/>
    <w:rPr>
      <w:rFonts w:asciiTheme="majorHAnsi" w:eastAsiaTheme="majorEastAsia" w:hAnsiTheme="majorHAnsi" w:cstheme="majorBidi"/>
      <w:color w:val="1F4D78" w:themeColor="accent1" w:themeShade="7F"/>
      <w:sz w:val="24"/>
      <w:szCs w:val="24"/>
    </w:rPr>
  </w:style>
  <w:style w:type="paragraph" w:styleId="af5">
    <w:name w:val="Normal (Web)"/>
    <w:basedOn w:val="a"/>
    <w:uiPriority w:val="99"/>
    <w:semiHidden/>
    <w:unhideWhenUsed/>
    <w:rsid w:val="003C30B4"/>
    <w:pPr>
      <w:spacing w:before="100" w:beforeAutospacing="1" w:after="100" w:afterAutospacing="1"/>
    </w:pPr>
  </w:style>
  <w:style w:type="character" w:styleId="af6">
    <w:name w:val="Strong"/>
    <w:basedOn w:val="a0"/>
    <w:uiPriority w:val="22"/>
    <w:qFormat/>
    <w:rsid w:val="003C30B4"/>
    <w:rPr>
      <w:b/>
      <w:bCs/>
    </w:rPr>
  </w:style>
  <w:style w:type="paragraph" w:styleId="af7">
    <w:name w:val="List Paragraph"/>
    <w:basedOn w:val="a"/>
    <w:uiPriority w:val="34"/>
    <w:qFormat/>
    <w:rsid w:val="00DD030D"/>
    <w:pPr>
      <w:ind w:left="720"/>
      <w:contextualSpacing/>
    </w:pPr>
  </w:style>
  <w:style w:type="paragraph" w:styleId="af8">
    <w:name w:val="TOC Heading"/>
    <w:basedOn w:val="1"/>
    <w:next w:val="a"/>
    <w:uiPriority w:val="39"/>
    <w:unhideWhenUsed/>
    <w:qFormat/>
    <w:rsid w:val="00D51A41"/>
    <w:pPr>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11">
    <w:name w:val="toc 1"/>
    <w:basedOn w:val="a"/>
    <w:next w:val="a"/>
    <w:autoRedefine/>
    <w:uiPriority w:val="39"/>
    <w:unhideWhenUsed/>
    <w:rsid w:val="00D51A41"/>
    <w:pPr>
      <w:tabs>
        <w:tab w:val="right" w:leader="dot" w:pos="9345"/>
      </w:tabs>
      <w:spacing w:after="100"/>
      <w:ind w:left="426" w:hanging="426"/>
    </w:pPr>
  </w:style>
  <w:style w:type="paragraph" w:styleId="22">
    <w:name w:val="toc 2"/>
    <w:basedOn w:val="a"/>
    <w:next w:val="a"/>
    <w:autoRedefine/>
    <w:uiPriority w:val="39"/>
    <w:unhideWhenUsed/>
    <w:rsid w:val="00D51A41"/>
    <w:pPr>
      <w:tabs>
        <w:tab w:val="right" w:leader="dot" w:pos="9345"/>
      </w:tabs>
      <w:spacing w:after="100"/>
      <w:ind w:left="426" w:hanging="426"/>
    </w:pPr>
  </w:style>
  <w:style w:type="character" w:styleId="af9">
    <w:name w:val="Hyperlink"/>
    <w:basedOn w:val="a0"/>
    <w:uiPriority w:val="99"/>
    <w:unhideWhenUsed/>
    <w:rsid w:val="00D51A41"/>
    <w:rPr>
      <w:color w:val="0563C1" w:themeColor="hyperlink"/>
      <w:u w:val="single"/>
    </w:rPr>
  </w:style>
  <w:style w:type="character" w:customStyle="1" w:styleId="citation-32">
    <w:name w:val="citation-32"/>
    <w:basedOn w:val="a0"/>
    <w:rsid w:val="004C3F7A"/>
  </w:style>
  <w:style w:type="character" w:customStyle="1" w:styleId="citation-24">
    <w:name w:val="citation-24"/>
    <w:basedOn w:val="a0"/>
    <w:rsid w:val="004C3F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6433">
      <w:bodyDiv w:val="1"/>
      <w:marLeft w:val="0"/>
      <w:marRight w:val="0"/>
      <w:marTop w:val="0"/>
      <w:marBottom w:val="0"/>
      <w:divBdr>
        <w:top w:val="none" w:sz="0" w:space="0" w:color="auto"/>
        <w:left w:val="none" w:sz="0" w:space="0" w:color="auto"/>
        <w:bottom w:val="none" w:sz="0" w:space="0" w:color="auto"/>
        <w:right w:val="none" w:sz="0" w:space="0" w:color="auto"/>
      </w:divBdr>
      <w:divsChild>
        <w:div w:id="1880238733">
          <w:marLeft w:val="0"/>
          <w:marRight w:val="0"/>
          <w:marTop w:val="0"/>
          <w:marBottom w:val="0"/>
          <w:divBdr>
            <w:top w:val="none" w:sz="0" w:space="0" w:color="auto"/>
            <w:left w:val="none" w:sz="0" w:space="0" w:color="auto"/>
            <w:bottom w:val="none" w:sz="0" w:space="0" w:color="auto"/>
            <w:right w:val="none" w:sz="0" w:space="0" w:color="auto"/>
          </w:divBdr>
          <w:divsChild>
            <w:div w:id="9980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7266">
      <w:bodyDiv w:val="1"/>
      <w:marLeft w:val="0"/>
      <w:marRight w:val="0"/>
      <w:marTop w:val="0"/>
      <w:marBottom w:val="0"/>
      <w:divBdr>
        <w:top w:val="none" w:sz="0" w:space="0" w:color="auto"/>
        <w:left w:val="none" w:sz="0" w:space="0" w:color="auto"/>
        <w:bottom w:val="none" w:sz="0" w:space="0" w:color="auto"/>
        <w:right w:val="none" w:sz="0" w:space="0" w:color="auto"/>
      </w:divBdr>
      <w:divsChild>
        <w:div w:id="765079722">
          <w:marLeft w:val="0"/>
          <w:marRight w:val="0"/>
          <w:marTop w:val="0"/>
          <w:marBottom w:val="0"/>
          <w:divBdr>
            <w:top w:val="none" w:sz="0" w:space="0" w:color="auto"/>
            <w:left w:val="none" w:sz="0" w:space="0" w:color="auto"/>
            <w:bottom w:val="none" w:sz="0" w:space="0" w:color="auto"/>
            <w:right w:val="none" w:sz="0" w:space="0" w:color="auto"/>
          </w:divBdr>
          <w:divsChild>
            <w:div w:id="1785922411">
              <w:marLeft w:val="0"/>
              <w:marRight w:val="0"/>
              <w:marTop w:val="0"/>
              <w:marBottom w:val="0"/>
              <w:divBdr>
                <w:top w:val="none" w:sz="0" w:space="0" w:color="auto"/>
                <w:left w:val="none" w:sz="0" w:space="0" w:color="auto"/>
                <w:bottom w:val="none" w:sz="0" w:space="0" w:color="auto"/>
                <w:right w:val="none" w:sz="0" w:space="0" w:color="auto"/>
              </w:divBdr>
              <w:divsChild>
                <w:div w:id="1935432136">
                  <w:marLeft w:val="0"/>
                  <w:marRight w:val="0"/>
                  <w:marTop w:val="0"/>
                  <w:marBottom w:val="0"/>
                  <w:divBdr>
                    <w:top w:val="none" w:sz="0" w:space="0" w:color="auto"/>
                    <w:left w:val="none" w:sz="0" w:space="0" w:color="auto"/>
                    <w:bottom w:val="none" w:sz="0" w:space="0" w:color="auto"/>
                    <w:right w:val="none" w:sz="0" w:space="0" w:color="auto"/>
                  </w:divBdr>
                  <w:divsChild>
                    <w:div w:id="1509179149">
                      <w:marLeft w:val="0"/>
                      <w:marRight w:val="0"/>
                      <w:marTop w:val="0"/>
                      <w:marBottom w:val="0"/>
                      <w:divBdr>
                        <w:top w:val="none" w:sz="0" w:space="0" w:color="auto"/>
                        <w:left w:val="none" w:sz="0" w:space="0" w:color="auto"/>
                        <w:bottom w:val="none" w:sz="0" w:space="0" w:color="auto"/>
                        <w:right w:val="none" w:sz="0" w:space="0" w:color="auto"/>
                      </w:divBdr>
                      <w:divsChild>
                        <w:div w:id="1962569881">
                          <w:marLeft w:val="0"/>
                          <w:marRight w:val="0"/>
                          <w:marTop w:val="0"/>
                          <w:marBottom w:val="0"/>
                          <w:divBdr>
                            <w:top w:val="none" w:sz="0" w:space="0" w:color="auto"/>
                            <w:left w:val="none" w:sz="0" w:space="0" w:color="auto"/>
                            <w:bottom w:val="none" w:sz="0" w:space="0" w:color="auto"/>
                            <w:right w:val="none" w:sz="0" w:space="0" w:color="auto"/>
                          </w:divBdr>
                          <w:divsChild>
                            <w:div w:id="161764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758683">
      <w:bodyDiv w:val="1"/>
      <w:marLeft w:val="0"/>
      <w:marRight w:val="0"/>
      <w:marTop w:val="0"/>
      <w:marBottom w:val="0"/>
      <w:divBdr>
        <w:top w:val="none" w:sz="0" w:space="0" w:color="auto"/>
        <w:left w:val="none" w:sz="0" w:space="0" w:color="auto"/>
        <w:bottom w:val="none" w:sz="0" w:space="0" w:color="auto"/>
        <w:right w:val="none" w:sz="0" w:space="0" w:color="auto"/>
      </w:divBdr>
      <w:divsChild>
        <w:div w:id="1964261877">
          <w:marLeft w:val="0"/>
          <w:marRight w:val="0"/>
          <w:marTop w:val="0"/>
          <w:marBottom w:val="0"/>
          <w:divBdr>
            <w:top w:val="none" w:sz="0" w:space="0" w:color="auto"/>
            <w:left w:val="none" w:sz="0" w:space="0" w:color="auto"/>
            <w:bottom w:val="none" w:sz="0" w:space="0" w:color="auto"/>
            <w:right w:val="none" w:sz="0" w:space="0" w:color="auto"/>
          </w:divBdr>
          <w:divsChild>
            <w:div w:id="1800799992">
              <w:marLeft w:val="0"/>
              <w:marRight w:val="0"/>
              <w:marTop w:val="0"/>
              <w:marBottom w:val="0"/>
              <w:divBdr>
                <w:top w:val="none" w:sz="0" w:space="0" w:color="auto"/>
                <w:left w:val="none" w:sz="0" w:space="0" w:color="auto"/>
                <w:bottom w:val="none" w:sz="0" w:space="0" w:color="auto"/>
                <w:right w:val="none" w:sz="0" w:space="0" w:color="auto"/>
              </w:divBdr>
              <w:divsChild>
                <w:div w:id="1838422264">
                  <w:marLeft w:val="0"/>
                  <w:marRight w:val="0"/>
                  <w:marTop w:val="0"/>
                  <w:marBottom w:val="0"/>
                  <w:divBdr>
                    <w:top w:val="none" w:sz="0" w:space="0" w:color="auto"/>
                    <w:left w:val="none" w:sz="0" w:space="0" w:color="auto"/>
                    <w:bottom w:val="none" w:sz="0" w:space="0" w:color="auto"/>
                    <w:right w:val="none" w:sz="0" w:space="0" w:color="auto"/>
                  </w:divBdr>
                  <w:divsChild>
                    <w:div w:id="1033337921">
                      <w:marLeft w:val="0"/>
                      <w:marRight w:val="0"/>
                      <w:marTop w:val="0"/>
                      <w:marBottom w:val="0"/>
                      <w:divBdr>
                        <w:top w:val="none" w:sz="0" w:space="0" w:color="auto"/>
                        <w:left w:val="none" w:sz="0" w:space="0" w:color="auto"/>
                        <w:bottom w:val="none" w:sz="0" w:space="0" w:color="auto"/>
                        <w:right w:val="none" w:sz="0" w:space="0" w:color="auto"/>
                      </w:divBdr>
                      <w:divsChild>
                        <w:div w:id="1765109135">
                          <w:marLeft w:val="0"/>
                          <w:marRight w:val="0"/>
                          <w:marTop w:val="0"/>
                          <w:marBottom w:val="0"/>
                          <w:divBdr>
                            <w:top w:val="none" w:sz="0" w:space="0" w:color="auto"/>
                            <w:left w:val="none" w:sz="0" w:space="0" w:color="auto"/>
                            <w:bottom w:val="none" w:sz="0" w:space="0" w:color="auto"/>
                            <w:right w:val="none" w:sz="0" w:space="0" w:color="auto"/>
                          </w:divBdr>
                          <w:divsChild>
                            <w:div w:id="194773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78435">
      <w:bodyDiv w:val="1"/>
      <w:marLeft w:val="0"/>
      <w:marRight w:val="0"/>
      <w:marTop w:val="0"/>
      <w:marBottom w:val="0"/>
      <w:divBdr>
        <w:top w:val="none" w:sz="0" w:space="0" w:color="auto"/>
        <w:left w:val="none" w:sz="0" w:space="0" w:color="auto"/>
        <w:bottom w:val="none" w:sz="0" w:space="0" w:color="auto"/>
        <w:right w:val="none" w:sz="0" w:space="0" w:color="auto"/>
      </w:divBdr>
    </w:div>
    <w:div w:id="47149996">
      <w:bodyDiv w:val="1"/>
      <w:marLeft w:val="0"/>
      <w:marRight w:val="0"/>
      <w:marTop w:val="0"/>
      <w:marBottom w:val="0"/>
      <w:divBdr>
        <w:top w:val="none" w:sz="0" w:space="0" w:color="auto"/>
        <w:left w:val="none" w:sz="0" w:space="0" w:color="auto"/>
        <w:bottom w:val="none" w:sz="0" w:space="0" w:color="auto"/>
        <w:right w:val="none" w:sz="0" w:space="0" w:color="auto"/>
      </w:divBdr>
      <w:divsChild>
        <w:div w:id="2018531391">
          <w:marLeft w:val="0"/>
          <w:marRight w:val="0"/>
          <w:marTop w:val="0"/>
          <w:marBottom w:val="0"/>
          <w:divBdr>
            <w:top w:val="none" w:sz="0" w:space="0" w:color="auto"/>
            <w:left w:val="none" w:sz="0" w:space="0" w:color="auto"/>
            <w:bottom w:val="none" w:sz="0" w:space="0" w:color="auto"/>
            <w:right w:val="none" w:sz="0" w:space="0" w:color="auto"/>
          </w:divBdr>
          <w:divsChild>
            <w:div w:id="615410191">
              <w:marLeft w:val="0"/>
              <w:marRight w:val="0"/>
              <w:marTop w:val="0"/>
              <w:marBottom w:val="0"/>
              <w:divBdr>
                <w:top w:val="none" w:sz="0" w:space="0" w:color="auto"/>
                <w:left w:val="none" w:sz="0" w:space="0" w:color="auto"/>
                <w:bottom w:val="none" w:sz="0" w:space="0" w:color="auto"/>
                <w:right w:val="none" w:sz="0" w:space="0" w:color="auto"/>
              </w:divBdr>
              <w:divsChild>
                <w:div w:id="681200583">
                  <w:marLeft w:val="0"/>
                  <w:marRight w:val="0"/>
                  <w:marTop w:val="0"/>
                  <w:marBottom w:val="0"/>
                  <w:divBdr>
                    <w:top w:val="none" w:sz="0" w:space="0" w:color="auto"/>
                    <w:left w:val="none" w:sz="0" w:space="0" w:color="auto"/>
                    <w:bottom w:val="none" w:sz="0" w:space="0" w:color="auto"/>
                    <w:right w:val="none" w:sz="0" w:space="0" w:color="auto"/>
                  </w:divBdr>
                  <w:divsChild>
                    <w:div w:id="861936493">
                      <w:marLeft w:val="0"/>
                      <w:marRight w:val="0"/>
                      <w:marTop w:val="0"/>
                      <w:marBottom w:val="0"/>
                      <w:divBdr>
                        <w:top w:val="none" w:sz="0" w:space="0" w:color="auto"/>
                        <w:left w:val="none" w:sz="0" w:space="0" w:color="auto"/>
                        <w:bottom w:val="none" w:sz="0" w:space="0" w:color="auto"/>
                        <w:right w:val="none" w:sz="0" w:space="0" w:color="auto"/>
                      </w:divBdr>
                      <w:divsChild>
                        <w:div w:id="653989037">
                          <w:marLeft w:val="0"/>
                          <w:marRight w:val="0"/>
                          <w:marTop w:val="0"/>
                          <w:marBottom w:val="0"/>
                          <w:divBdr>
                            <w:top w:val="none" w:sz="0" w:space="0" w:color="auto"/>
                            <w:left w:val="none" w:sz="0" w:space="0" w:color="auto"/>
                            <w:bottom w:val="none" w:sz="0" w:space="0" w:color="auto"/>
                            <w:right w:val="none" w:sz="0" w:space="0" w:color="auto"/>
                          </w:divBdr>
                          <w:divsChild>
                            <w:div w:id="146554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327376">
      <w:bodyDiv w:val="1"/>
      <w:marLeft w:val="0"/>
      <w:marRight w:val="0"/>
      <w:marTop w:val="0"/>
      <w:marBottom w:val="0"/>
      <w:divBdr>
        <w:top w:val="none" w:sz="0" w:space="0" w:color="auto"/>
        <w:left w:val="none" w:sz="0" w:space="0" w:color="auto"/>
        <w:bottom w:val="none" w:sz="0" w:space="0" w:color="auto"/>
        <w:right w:val="none" w:sz="0" w:space="0" w:color="auto"/>
      </w:divBdr>
      <w:divsChild>
        <w:div w:id="1596088720">
          <w:marLeft w:val="0"/>
          <w:marRight w:val="0"/>
          <w:marTop w:val="0"/>
          <w:marBottom w:val="0"/>
          <w:divBdr>
            <w:top w:val="none" w:sz="0" w:space="0" w:color="auto"/>
            <w:left w:val="none" w:sz="0" w:space="0" w:color="auto"/>
            <w:bottom w:val="none" w:sz="0" w:space="0" w:color="auto"/>
            <w:right w:val="none" w:sz="0" w:space="0" w:color="auto"/>
          </w:divBdr>
          <w:divsChild>
            <w:div w:id="1018197616">
              <w:marLeft w:val="0"/>
              <w:marRight w:val="0"/>
              <w:marTop w:val="0"/>
              <w:marBottom w:val="0"/>
              <w:divBdr>
                <w:top w:val="none" w:sz="0" w:space="0" w:color="auto"/>
                <w:left w:val="none" w:sz="0" w:space="0" w:color="auto"/>
                <w:bottom w:val="none" w:sz="0" w:space="0" w:color="auto"/>
                <w:right w:val="none" w:sz="0" w:space="0" w:color="auto"/>
              </w:divBdr>
              <w:divsChild>
                <w:div w:id="1240628925">
                  <w:marLeft w:val="0"/>
                  <w:marRight w:val="0"/>
                  <w:marTop w:val="0"/>
                  <w:marBottom w:val="0"/>
                  <w:divBdr>
                    <w:top w:val="none" w:sz="0" w:space="0" w:color="auto"/>
                    <w:left w:val="none" w:sz="0" w:space="0" w:color="auto"/>
                    <w:bottom w:val="none" w:sz="0" w:space="0" w:color="auto"/>
                    <w:right w:val="none" w:sz="0" w:space="0" w:color="auto"/>
                  </w:divBdr>
                  <w:divsChild>
                    <w:div w:id="292293061">
                      <w:marLeft w:val="0"/>
                      <w:marRight w:val="0"/>
                      <w:marTop w:val="0"/>
                      <w:marBottom w:val="0"/>
                      <w:divBdr>
                        <w:top w:val="none" w:sz="0" w:space="0" w:color="auto"/>
                        <w:left w:val="none" w:sz="0" w:space="0" w:color="auto"/>
                        <w:bottom w:val="none" w:sz="0" w:space="0" w:color="auto"/>
                        <w:right w:val="none" w:sz="0" w:space="0" w:color="auto"/>
                      </w:divBdr>
                      <w:divsChild>
                        <w:div w:id="49771735">
                          <w:marLeft w:val="0"/>
                          <w:marRight w:val="0"/>
                          <w:marTop w:val="0"/>
                          <w:marBottom w:val="0"/>
                          <w:divBdr>
                            <w:top w:val="none" w:sz="0" w:space="0" w:color="auto"/>
                            <w:left w:val="none" w:sz="0" w:space="0" w:color="auto"/>
                            <w:bottom w:val="none" w:sz="0" w:space="0" w:color="auto"/>
                            <w:right w:val="none" w:sz="0" w:space="0" w:color="auto"/>
                          </w:divBdr>
                          <w:divsChild>
                            <w:div w:id="185021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53672">
      <w:bodyDiv w:val="1"/>
      <w:marLeft w:val="0"/>
      <w:marRight w:val="0"/>
      <w:marTop w:val="0"/>
      <w:marBottom w:val="0"/>
      <w:divBdr>
        <w:top w:val="none" w:sz="0" w:space="0" w:color="auto"/>
        <w:left w:val="none" w:sz="0" w:space="0" w:color="auto"/>
        <w:bottom w:val="none" w:sz="0" w:space="0" w:color="auto"/>
        <w:right w:val="none" w:sz="0" w:space="0" w:color="auto"/>
      </w:divBdr>
      <w:divsChild>
        <w:div w:id="612514103">
          <w:marLeft w:val="0"/>
          <w:marRight w:val="0"/>
          <w:marTop w:val="0"/>
          <w:marBottom w:val="0"/>
          <w:divBdr>
            <w:top w:val="none" w:sz="0" w:space="0" w:color="auto"/>
            <w:left w:val="none" w:sz="0" w:space="0" w:color="auto"/>
            <w:bottom w:val="none" w:sz="0" w:space="0" w:color="auto"/>
            <w:right w:val="none" w:sz="0" w:space="0" w:color="auto"/>
          </w:divBdr>
          <w:divsChild>
            <w:div w:id="251664603">
              <w:marLeft w:val="0"/>
              <w:marRight w:val="0"/>
              <w:marTop w:val="0"/>
              <w:marBottom w:val="0"/>
              <w:divBdr>
                <w:top w:val="none" w:sz="0" w:space="0" w:color="auto"/>
                <w:left w:val="none" w:sz="0" w:space="0" w:color="auto"/>
                <w:bottom w:val="none" w:sz="0" w:space="0" w:color="auto"/>
                <w:right w:val="none" w:sz="0" w:space="0" w:color="auto"/>
              </w:divBdr>
              <w:divsChild>
                <w:div w:id="1229148286">
                  <w:marLeft w:val="0"/>
                  <w:marRight w:val="0"/>
                  <w:marTop w:val="0"/>
                  <w:marBottom w:val="0"/>
                  <w:divBdr>
                    <w:top w:val="none" w:sz="0" w:space="0" w:color="auto"/>
                    <w:left w:val="none" w:sz="0" w:space="0" w:color="auto"/>
                    <w:bottom w:val="none" w:sz="0" w:space="0" w:color="auto"/>
                    <w:right w:val="none" w:sz="0" w:space="0" w:color="auto"/>
                  </w:divBdr>
                  <w:divsChild>
                    <w:div w:id="1644701067">
                      <w:marLeft w:val="0"/>
                      <w:marRight w:val="0"/>
                      <w:marTop w:val="0"/>
                      <w:marBottom w:val="0"/>
                      <w:divBdr>
                        <w:top w:val="none" w:sz="0" w:space="0" w:color="auto"/>
                        <w:left w:val="none" w:sz="0" w:space="0" w:color="auto"/>
                        <w:bottom w:val="none" w:sz="0" w:space="0" w:color="auto"/>
                        <w:right w:val="none" w:sz="0" w:space="0" w:color="auto"/>
                      </w:divBdr>
                      <w:divsChild>
                        <w:div w:id="1321153999">
                          <w:marLeft w:val="0"/>
                          <w:marRight w:val="0"/>
                          <w:marTop w:val="0"/>
                          <w:marBottom w:val="0"/>
                          <w:divBdr>
                            <w:top w:val="none" w:sz="0" w:space="0" w:color="auto"/>
                            <w:left w:val="none" w:sz="0" w:space="0" w:color="auto"/>
                            <w:bottom w:val="none" w:sz="0" w:space="0" w:color="auto"/>
                            <w:right w:val="none" w:sz="0" w:space="0" w:color="auto"/>
                          </w:divBdr>
                          <w:divsChild>
                            <w:div w:id="84170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6211">
      <w:bodyDiv w:val="1"/>
      <w:marLeft w:val="0"/>
      <w:marRight w:val="0"/>
      <w:marTop w:val="0"/>
      <w:marBottom w:val="0"/>
      <w:divBdr>
        <w:top w:val="none" w:sz="0" w:space="0" w:color="auto"/>
        <w:left w:val="none" w:sz="0" w:space="0" w:color="auto"/>
        <w:bottom w:val="none" w:sz="0" w:space="0" w:color="auto"/>
        <w:right w:val="none" w:sz="0" w:space="0" w:color="auto"/>
      </w:divBdr>
      <w:divsChild>
        <w:div w:id="255023504">
          <w:marLeft w:val="0"/>
          <w:marRight w:val="0"/>
          <w:marTop w:val="0"/>
          <w:marBottom w:val="0"/>
          <w:divBdr>
            <w:top w:val="none" w:sz="0" w:space="0" w:color="auto"/>
            <w:left w:val="none" w:sz="0" w:space="0" w:color="auto"/>
            <w:bottom w:val="none" w:sz="0" w:space="0" w:color="auto"/>
            <w:right w:val="none" w:sz="0" w:space="0" w:color="auto"/>
          </w:divBdr>
          <w:divsChild>
            <w:div w:id="153434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4900">
      <w:bodyDiv w:val="1"/>
      <w:marLeft w:val="0"/>
      <w:marRight w:val="0"/>
      <w:marTop w:val="0"/>
      <w:marBottom w:val="0"/>
      <w:divBdr>
        <w:top w:val="none" w:sz="0" w:space="0" w:color="auto"/>
        <w:left w:val="none" w:sz="0" w:space="0" w:color="auto"/>
        <w:bottom w:val="none" w:sz="0" w:space="0" w:color="auto"/>
        <w:right w:val="none" w:sz="0" w:space="0" w:color="auto"/>
      </w:divBdr>
      <w:divsChild>
        <w:div w:id="1673214196">
          <w:marLeft w:val="0"/>
          <w:marRight w:val="0"/>
          <w:marTop w:val="0"/>
          <w:marBottom w:val="0"/>
          <w:divBdr>
            <w:top w:val="none" w:sz="0" w:space="0" w:color="auto"/>
            <w:left w:val="none" w:sz="0" w:space="0" w:color="auto"/>
            <w:bottom w:val="none" w:sz="0" w:space="0" w:color="auto"/>
            <w:right w:val="none" w:sz="0" w:space="0" w:color="auto"/>
          </w:divBdr>
          <w:divsChild>
            <w:div w:id="1891336110">
              <w:marLeft w:val="0"/>
              <w:marRight w:val="0"/>
              <w:marTop w:val="0"/>
              <w:marBottom w:val="0"/>
              <w:divBdr>
                <w:top w:val="none" w:sz="0" w:space="0" w:color="auto"/>
                <w:left w:val="none" w:sz="0" w:space="0" w:color="auto"/>
                <w:bottom w:val="none" w:sz="0" w:space="0" w:color="auto"/>
                <w:right w:val="none" w:sz="0" w:space="0" w:color="auto"/>
              </w:divBdr>
              <w:divsChild>
                <w:div w:id="978192464">
                  <w:marLeft w:val="0"/>
                  <w:marRight w:val="0"/>
                  <w:marTop w:val="0"/>
                  <w:marBottom w:val="0"/>
                  <w:divBdr>
                    <w:top w:val="none" w:sz="0" w:space="0" w:color="auto"/>
                    <w:left w:val="none" w:sz="0" w:space="0" w:color="auto"/>
                    <w:bottom w:val="none" w:sz="0" w:space="0" w:color="auto"/>
                    <w:right w:val="none" w:sz="0" w:space="0" w:color="auto"/>
                  </w:divBdr>
                  <w:divsChild>
                    <w:div w:id="1753507285">
                      <w:marLeft w:val="0"/>
                      <w:marRight w:val="0"/>
                      <w:marTop w:val="0"/>
                      <w:marBottom w:val="0"/>
                      <w:divBdr>
                        <w:top w:val="none" w:sz="0" w:space="0" w:color="auto"/>
                        <w:left w:val="none" w:sz="0" w:space="0" w:color="auto"/>
                        <w:bottom w:val="none" w:sz="0" w:space="0" w:color="auto"/>
                        <w:right w:val="none" w:sz="0" w:space="0" w:color="auto"/>
                      </w:divBdr>
                      <w:divsChild>
                        <w:div w:id="1187138127">
                          <w:marLeft w:val="0"/>
                          <w:marRight w:val="0"/>
                          <w:marTop w:val="0"/>
                          <w:marBottom w:val="0"/>
                          <w:divBdr>
                            <w:top w:val="none" w:sz="0" w:space="0" w:color="auto"/>
                            <w:left w:val="none" w:sz="0" w:space="0" w:color="auto"/>
                            <w:bottom w:val="none" w:sz="0" w:space="0" w:color="auto"/>
                            <w:right w:val="none" w:sz="0" w:space="0" w:color="auto"/>
                          </w:divBdr>
                          <w:divsChild>
                            <w:div w:id="116255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59335">
      <w:bodyDiv w:val="1"/>
      <w:marLeft w:val="0"/>
      <w:marRight w:val="0"/>
      <w:marTop w:val="0"/>
      <w:marBottom w:val="0"/>
      <w:divBdr>
        <w:top w:val="none" w:sz="0" w:space="0" w:color="auto"/>
        <w:left w:val="none" w:sz="0" w:space="0" w:color="auto"/>
        <w:bottom w:val="none" w:sz="0" w:space="0" w:color="auto"/>
        <w:right w:val="none" w:sz="0" w:space="0" w:color="auto"/>
      </w:divBdr>
      <w:divsChild>
        <w:div w:id="1057976401">
          <w:marLeft w:val="0"/>
          <w:marRight w:val="0"/>
          <w:marTop w:val="0"/>
          <w:marBottom w:val="0"/>
          <w:divBdr>
            <w:top w:val="none" w:sz="0" w:space="0" w:color="auto"/>
            <w:left w:val="none" w:sz="0" w:space="0" w:color="auto"/>
            <w:bottom w:val="none" w:sz="0" w:space="0" w:color="auto"/>
            <w:right w:val="none" w:sz="0" w:space="0" w:color="auto"/>
          </w:divBdr>
          <w:divsChild>
            <w:div w:id="137404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2262">
      <w:bodyDiv w:val="1"/>
      <w:marLeft w:val="0"/>
      <w:marRight w:val="0"/>
      <w:marTop w:val="0"/>
      <w:marBottom w:val="0"/>
      <w:divBdr>
        <w:top w:val="none" w:sz="0" w:space="0" w:color="auto"/>
        <w:left w:val="none" w:sz="0" w:space="0" w:color="auto"/>
        <w:bottom w:val="none" w:sz="0" w:space="0" w:color="auto"/>
        <w:right w:val="none" w:sz="0" w:space="0" w:color="auto"/>
      </w:divBdr>
      <w:divsChild>
        <w:div w:id="269507365">
          <w:marLeft w:val="0"/>
          <w:marRight w:val="0"/>
          <w:marTop w:val="0"/>
          <w:marBottom w:val="0"/>
          <w:divBdr>
            <w:top w:val="none" w:sz="0" w:space="0" w:color="auto"/>
            <w:left w:val="none" w:sz="0" w:space="0" w:color="auto"/>
            <w:bottom w:val="none" w:sz="0" w:space="0" w:color="auto"/>
            <w:right w:val="none" w:sz="0" w:space="0" w:color="auto"/>
          </w:divBdr>
          <w:divsChild>
            <w:div w:id="1932276466">
              <w:marLeft w:val="0"/>
              <w:marRight w:val="0"/>
              <w:marTop w:val="0"/>
              <w:marBottom w:val="0"/>
              <w:divBdr>
                <w:top w:val="none" w:sz="0" w:space="0" w:color="auto"/>
                <w:left w:val="none" w:sz="0" w:space="0" w:color="auto"/>
                <w:bottom w:val="none" w:sz="0" w:space="0" w:color="auto"/>
                <w:right w:val="none" w:sz="0" w:space="0" w:color="auto"/>
              </w:divBdr>
            </w:div>
          </w:divsChild>
        </w:div>
        <w:div w:id="1349911429">
          <w:marLeft w:val="0"/>
          <w:marRight w:val="0"/>
          <w:marTop w:val="0"/>
          <w:marBottom w:val="0"/>
          <w:divBdr>
            <w:top w:val="none" w:sz="0" w:space="0" w:color="auto"/>
            <w:left w:val="none" w:sz="0" w:space="0" w:color="auto"/>
            <w:bottom w:val="none" w:sz="0" w:space="0" w:color="auto"/>
            <w:right w:val="none" w:sz="0" w:space="0" w:color="auto"/>
          </w:divBdr>
          <w:divsChild>
            <w:div w:id="19691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2492">
      <w:bodyDiv w:val="1"/>
      <w:marLeft w:val="0"/>
      <w:marRight w:val="0"/>
      <w:marTop w:val="0"/>
      <w:marBottom w:val="0"/>
      <w:divBdr>
        <w:top w:val="none" w:sz="0" w:space="0" w:color="auto"/>
        <w:left w:val="none" w:sz="0" w:space="0" w:color="auto"/>
        <w:bottom w:val="none" w:sz="0" w:space="0" w:color="auto"/>
        <w:right w:val="none" w:sz="0" w:space="0" w:color="auto"/>
      </w:divBdr>
      <w:divsChild>
        <w:div w:id="1457330695">
          <w:marLeft w:val="0"/>
          <w:marRight w:val="0"/>
          <w:marTop w:val="0"/>
          <w:marBottom w:val="0"/>
          <w:divBdr>
            <w:top w:val="none" w:sz="0" w:space="0" w:color="auto"/>
            <w:left w:val="none" w:sz="0" w:space="0" w:color="auto"/>
            <w:bottom w:val="none" w:sz="0" w:space="0" w:color="auto"/>
            <w:right w:val="none" w:sz="0" w:space="0" w:color="auto"/>
          </w:divBdr>
          <w:divsChild>
            <w:div w:id="109802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9397">
      <w:bodyDiv w:val="1"/>
      <w:marLeft w:val="0"/>
      <w:marRight w:val="0"/>
      <w:marTop w:val="0"/>
      <w:marBottom w:val="0"/>
      <w:divBdr>
        <w:top w:val="none" w:sz="0" w:space="0" w:color="auto"/>
        <w:left w:val="none" w:sz="0" w:space="0" w:color="auto"/>
        <w:bottom w:val="none" w:sz="0" w:space="0" w:color="auto"/>
        <w:right w:val="none" w:sz="0" w:space="0" w:color="auto"/>
      </w:divBdr>
    </w:div>
    <w:div w:id="205989024">
      <w:bodyDiv w:val="1"/>
      <w:marLeft w:val="0"/>
      <w:marRight w:val="0"/>
      <w:marTop w:val="0"/>
      <w:marBottom w:val="0"/>
      <w:divBdr>
        <w:top w:val="none" w:sz="0" w:space="0" w:color="auto"/>
        <w:left w:val="none" w:sz="0" w:space="0" w:color="auto"/>
        <w:bottom w:val="none" w:sz="0" w:space="0" w:color="auto"/>
        <w:right w:val="none" w:sz="0" w:space="0" w:color="auto"/>
      </w:divBdr>
    </w:div>
    <w:div w:id="246503095">
      <w:bodyDiv w:val="1"/>
      <w:marLeft w:val="0"/>
      <w:marRight w:val="0"/>
      <w:marTop w:val="0"/>
      <w:marBottom w:val="0"/>
      <w:divBdr>
        <w:top w:val="none" w:sz="0" w:space="0" w:color="auto"/>
        <w:left w:val="none" w:sz="0" w:space="0" w:color="auto"/>
        <w:bottom w:val="none" w:sz="0" w:space="0" w:color="auto"/>
        <w:right w:val="none" w:sz="0" w:space="0" w:color="auto"/>
      </w:divBdr>
      <w:divsChild>
        <w:div w:id="1951891058">
          <w:marLeft w:val="0"/>
          <w:marRight w:val="0"/>
          <w:marTop w:val="0"/>
          <w:marBottom w:val="0"/>
          <w:divBdr>
            <w:top w:val="none" w:sz="0" w:space="0" w:color="auto"/>
            <w:left w:val="none" w:sz="0" w:space="0" w:color="auto"/>
            <w:bottom w:val="none" w:sz="0" w:space="0" w:color="auto"/>
            <w:right w:val="none" w:sz="0" w:space="0" w:color="auto"/>
          </w:divBdr>
          <w:divsChild>
            <w:div w:id="14352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95243">
      <w:bodyDiv w:val="1"/>
      <w:marLeft w:val="0"/>
      <w:marRight w:val="0"/>
      <w:marTop w:val="0"/>
      <w:marBottom w:val="0"/>
      <w:divBdr>
        <w:top w:val="none" w:sz="0" w:space="0" w:color="auto"/>
        <w:left w:val="none" w:sz="0" w:space="0" w:color="auto"/>
        <w:bottom w:val="none" w:sz="0" w:space="0" w:color="auto"/>
        <w:right w:val="none" w:sz="0" w:space="0" w:color="auto"/>
      </w:divBdr>
      <w:divsChild>
        <w:div w:id="426730517">
          <w:marLeft w:val="0"/>
          <w:marRight w:val="0"/>
          <w:marTop w:val="0"/>
          <w:marBottom w:val="0"/>
          <w:divBdr>
            <w:top w:val="none" w:sz="0" w:space="0" w:color="auto"/>
            <w:left w:val="none" w:sz="0" w:space="0" w:color="auto"/>
            <w:bottom w:val="none" w:sz="0" w:space="0" w:color="auto"/>
            <w:right w:val="none" w:sz="0" w:space="0" w:color="auto"/>
          </w:divBdr>
          <w:divsChild>
            <w:div w:id="1614704345">
              <w:marLeft w:val="0"/>
              <w:marRight w:val="0"/>
              <w:marTop w:val="0"/>
              <w:marBottom w:val="0"/>
              <w:divBdr>
                <w:top w:val="none" w:sz="0" w:space="0" w:color="auto"/>
                <w:left w:val="none" w:sz="0" w:space="0" w:color="auto"/>
                <w:bottom w:val="none" w:sz="0" w:space="0" w:color="auto"/>
                <w:right w:val="none" w:sz="0" w:space="0" w:color="auto"/>
              </w:divBdr>
              <w:divsChild>
                <w:div w:id="1217929794">
                  <w:marLeft w:val="0"/>
                  <w:marRight w:val="0"/>
                  <w:marTop w:val="0"/>
                  <w:marBottom w:val="0"/>
                  <w:divBdr>
                    <w:top w:val="none" w:sz="0" w:space="0" w:color="auto"/>
                    <w:left w:val="none" w:sz="0" w:space="0" w:color="auto"/>
                    <w:bottom w:val="none" w:sz="0" w:space="0" w:color="auto"/>
                    <w:right w:val="none" w:sz="0" w:space="0" w:color="auto"/>
                  </w:divBdr>
                  <w:divsChild>
                    <w:div w:id="700592587">
                      <w:marLeft w:val="0"/>
                      <w:marRight w:val="0"/>
                      <w:marTop w:val="0"/>
                      <w:marBottom w:val="0"/>
                      <w:divBdr>
                        <w:top w:val="none" w:sz="0" w:space="0" w:color="auto"/>
                        <w:left w:val="none" w:sz="0" w:space="0" w:color="auto"/>
                        <w:bottom w:val="none" w:sz="0" w:space="0" w:color="auto"/>
                        <w:right w:val="none" w:sz="0" w:space="0" w:color="auto"/>
                      </w:divBdr>
                      <w:divsChild>
                        <w:div w:id="1922907511">
                          <w:marLeft w:val="0"/>
                          <w:marRight w:val="0"/>
                          <w:marTop w:val="0"/>
                          <w:marBottom w:val="0"/>
                          <w:divBdr>
                            <w:top w:val="none" w:sz="0" w:space="0" w:color="auto"/>
                            <w:left w:val="none" w:sz="0" w:space="0" w:color="auto"/>
                            <w:bottom w:val="none" w:sz="0" w:space="0" w:color="auto"/>
                            <w:right w:val="none" w:sz="0" w:space="0" w:color="auto"/>
                          </w:divBdr>
                          <w:divsChild>
                            <w:div w:id="1731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3488204">
      <w:bodyDiv w:val="1"/>
      <w:marLeft w:val="0"/>
      <w:marRight w:val="0"/>
      <w:marTop w:val="0"/>
      <w:marBottom w:val="0"/>
      <w:divBdr>
        <w:top w:val="none" w:sz="0" w:space="0" w:color="auto"/>
        <w:left w:val="none" w:sz="0" w:space="0" w:color="auto"/>
        <w:bottom w:val="none" w:sz="0" w:space="0" w:color="auto"/>
        <w:right w:val="none" w:sz="0" w:space="0" w:color="auto"/>
      </w:divBdr>
    </w:div>
    <w:div w:id="296496158">
      <w:bodyDiv w:val="1"/>
      <w:marLeft w:val="0"/>
      <w:marRight w:val="0"/>
      <w:marTop w:val="0"/>
      <w:marBottom w:val="0"/>
      <w:divBdr>
        <w:top w:val="none" w:sz="0" w:space="0" w:color="auto"/>
        <w:left w:val="none" w:sz="0" w:space="0" w:color="auto"/>
        <w:bottom w:val="none" w:sz="0" w:space="0" w:color="auto"/>
        <w:right w:val="none" w:sz="0" w:space="0" w:color="auto"/>
      </w:divBdr>
      <w:divsChild>
        <w:div w:id="169608960">
          <w:marLeft w:val="0"/>
          <w:marRight w:val="0"/>
          <w:marTop w:val="0"/>
          <w:marBottom w:val="0"/>
          <w:divBdr>
            <w:top w:val="none" w:sz="0" w:space="0" w:color="auto"/>
            <w:left w:val="none" w:sz="0" w:space="0" w:color="auto"/>
            <w:bottom w:val="none" w:sz="0" w:space="0" w:color="auto"/>
            <w:right w:val="none" w:sz="0" w:space="0" w:color="auto"/>
          </w:divBdr>
          <w:divsChild>
            <w:div w:id="16606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975062">
      <w:bodyDiv w:val="1"/>
      <w:marLeft w:val="0"/>
      <w:marRight w:val="0"/>
      <w:marTop w:val="0"/>
      <w:marBottom w:val="0"/>
      <w:divBdr>
        <w:top w:val="none" w:sz="0" w:space="0" w:color="auto"/>
        <w:left w:val="none" w:sz="0" w:space="0" w:color="auto"/>
        <w:bottom w:val="none" w:sz="0" w:space="0" w:color="auto"/>
        <w:right w:val="none" w:sz="0" w:space="0" w:color="auto"/>
      </w:divBdr>
      <w:divsChild>
        <w:div w:id="700056660">
          <w:marLeft w:val="0"/>
          <w:marRight w:val="0"/>
          <w:marTop w:val="0"/>
          <w:marBottom w:val="0"/>
          <w:divBdr>
            <w:top w:val="none" w:sz="0" w:space="0" w:color="auto"/>
            <w:left w:val="none" w:sz="0" w:space="0" w:color="auto"/>
            <w:bottom w:val="none" w:sz="0" w:space="0" w:color="auto"/>
            <w:right w:val="none" w:sz="0" w:space="0" w:color="auto"/>
          </w:divBdr>
          <w:divsChild>
            <w:div w:id="23042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22112">
      <w:bodyDiv w:val="1"/>
      <w:marLeft w:val="0"/>
      <w:marRight w:val="0"/>
      <w:marTop w:val="0"/>
      <w:marBottom w:val="0"/>
      <w:divBdr>
        <w:top w:val="none" w:sz="0" w:space="0" w:color="auto"/>
        <w:left w:val="none" w:sz="0" w:space="0" w:color="auto"/>
        <w:bottom w:val="none" w:sz="0" w:space="0" w:color="auto"/>
        <w:right w:val="none" w:sz="0" w:space="0" w:color="auto"/>
      </w:divBdr>
      <w:divsChild>
        <w:div w:id="458500636">
          <w:marLeft w:val="0"/>
          <w:marRight w:val="0"/>
          <w:marTop w:val="0"/>
          <w:marBottom w:val="0"/>
          <w:divBdr>
            <w:top w:val="none" w:sz="0" w:space="0" w:color="auto"/>
            <w:left w:val="none" w:sz="0" w:space="0" w:color="auto"/>
            <w:bottom w:val="none" w:sz="0" w:space="0" w:color="auto"/>
            <w:right w:val="none" w:sz="0" w:space="0" w:color="auto"/>
          </w:divBdr>
          <w:divsChild>
            <w:div w:id="180408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2940">
      <w:bodyDiv w:val="1"/>
      <w:marLeft w:val="0"/>
      <w:marRight w:val="0"/>
      <w:marTop w:val="0"/>
      <w:marBottom w:val="0"/>
      <w:divBdr>
        <w:top w:val="none" w:sz="0" w:space="0" w:color="auto"/>
        <w:left w:val="none" w:sz="0" w:space="0" w:color="auto"/>
        <w:bottom w:val="none" w:sz="0" w:space="0" w:color="auto"/>
        <w:right w:val="none" w:sz="0" w:space="0" w:color="auto"/>
      </w:divBdr>
    </w:div>
    <w:div w:id="370496018">
      <w:bodyDiv w:val="1"/>
      <w:marLeft w:val="0"/>
      <w:marRight w:val="0"/>
      <w:marTop w:val="0"/>
      <w:marBottom w:val="0"/>
      <w:divBdr>
        <w:top w:val="none" w:sz="0" w:space="0" w:color="auto"/>
        <w:left w:val="none" w:sz="0" w:space="0" w:color="auto"/>
        <w:bottom w:val="none" w:sz="0" w:space="0" w:color="auto"/>
        <w:right w:val="none" w:sz="0" w:space="0" w:color="auto"/>
      </w:divBdr>
      <w:divsChild>
        <w:div w:id="1542521697">
          <w:marLeft w:val="0"/>
          <w:marRight w:val="0"/>
          <w:marTop w:val="0"/>
          <w:marBottom w:val="0"/>
          <w:divBdr>
            <w:top w:val="none" w:sz="0" w:space="0" w:color="auto"/>
            <w:left w:val="none" w:sz="0" w:space="0" w:color="auto"/>
            <w:bottom w:val="none" w:sz="0" w:space="0" w:color="auto"/>
            <w:right w:val="none" w:sz="0" w:space="0" w:color="auto"/>
          </w:divBdr>
          <w:divsChild>
            <w:div w:id="1344429348">
              <w:marLeft w:val="0"/>
              <w:marRight w:val="0"/>
              <w:marTop w:val="0"/>
              <w:marBottom w:val="0"/>
              <w:divBdr>
                <w:top w:val="none" w:sz="0" w:space="0" w:color="auto"/>
                <w:left w:val="none" w:sz="0" w:space="0" w:color="auto"/>
                <w:bottom w:val="none" w:sz="0" w:space="0" w:color="auto"/>
                <w:right w:val="none" w:sz="0" w:space="0" w:color="auto"/>
              </w:divBdr>
              <w:divsChild>
                <w:div w:id="833111641">
                  <w:marLeft w:val="0"/>
                  <w:marRight w:val="0"/>
                  <w:marTop w:val="0"/>
                  <w:marBottom w:val="0"/>
                  <w:divBdr>
                    <w:top w:val="none" w:sz="0" w:space="0" w:color="auto"/>
                    <w:left w:val="none" w:sz="0" w:space="0" w:color="auto"/>
                    <w:bottom w:val="none" w:sz="0" w:space="0" w:color="auto"/>
                    <w:right w:val="none" w:sz="0" w:space="0" w:color="auto"/>
                  </w:divBdr>
                  <w:divsChild>
                    <w:div w:id="1518277628">
                      <w:marLeft w:val="0"/>
                      <w:marRight w:val="0"/>
                      <w:marTop w:val="0"/>
                      <w:marBottom w:val="0"/>
                      <w:divBdr>
                        <w:top w:val="none" w:sz="0" w:space="0" w:color="auto"/>
                        <w:left w:val="none" w:sz="0" w:space="0" w:color="auto"/>
                        <w:bottom w:val="none" w:sz="0" w:space="0" w:color="auto"/>
                        <w:right w:val="none" w:sz="0" w:space="0" w:color="auto"/>
                      </w:divBdr>
                      <w:divsChild>
                        <w:div w:id="749935146">
                          <w:marLeft w:val="0"/>
                          <w:marRight w:val="0"/>
                          <w:marTop w:val="0"/>
                          <w:marBottom w:val="0"/>
                          <w:divBdr>
                            <w:top w:val="none" w:sz="0" w:space="0" w:color="auto"/>
                            <w:left w:val="none" w:sz="0" w:space="0" w:color="auto"/>
                            <w:bottom w:val="none" w:sz="0" w:space="0" w:color="auto"/>
                            <w:right w:val="none" w:sz="0" w:space="0" w:color="auto"/>
                          </w:divBdr>
                          <w:divsChild>
                            <w:div w:id="110704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597145">
      <w:bodyDiv w:val="1"/>
      <w:marLeft w:val="0"/>
      <w:marRight w:val="0"/>
      <w:marTop w:val="0"/>
      <w:marBottom w:val="0"/>
      <w:divBdr>
        <w:top w:val="none" w:sz="0" w:space="0" w:color="auto"/>
        <w:left w:val="none" w:sz="0" w:space="0" w:color="auto"/>
        <w:bottom w:val="none" w:sz="0" w:space="0" w:color="auto"/>
        <w:right w:val="none" w:sz="0" w:space="0" w:color="auto"/>
      </w:divBdr>
      <w:divsChild>
        <w:div w:id="1800681323">
          <w:marLeft w:val="0"/>
          <w:marRight w:val="0"/>
          <w:marTop w:val="0"/>
          <w:marBottom w:val="0"/>
          <w:divBdr>
            <w:top w:val="none" w:sz="0" w:space="0" w:color="auto"/>
            <w:left w:val="none" w:sz="0" w:space="0" w:color="auto"/>
            <w:bottom w:val="none" w:sz="0" w:space="0" w:color="auto"/>
            <w:right w:val="none" w:sz="0" w:space="0" w:color="auto"/>
          </w:divBdr>
          <w:divsChild>
            <w:div w:id="436609279">
              <w:marLeft w:val="0"/>
              <w:marRight w:val="0"/>
              <w:marTop w:val="0"/>
              <w:marBottom w:val="0"/>
              <w:divBdr>
                <w:top w:val="none" w:sz="0" w:space="0" w:color="auto"/>
                <w:left w:val="none" w:sz="0" w:space="0" w:color="auto"/>
                <w:bottom w:val="none" w:sz="0" w:space="0" w:color="auto"/>
                <w:right w:val="none" w:sz="0" w:space="0" w:color="auto"/>
              </w:divBdr>
              <w:divsChild>
                <w:div w:id="519976758">
                  <w:marLeft w:val="0"/>
                  <w:marRight w:val="0"/>
                  <w:marTop w:val="0"/>
                  <w:marBottom w:val="0"/>
                  <w:divBdr>
                    <w:top w:val="none" w:sz="0" w:space="0" w:color="auto"/>
                    <w:left w:val="none" w:sz="0" w:space="0" w:color="auto"/>
                    <w:bottom w:val="none" w:sz="0" w:space="0" w:color="auto"/>
                    <w:right w:val="none" w:sz="0" w:space="0" w:color="auto"/>
                  </w:divBdr>
                  <w:divsChild>
                    <w:div w:id="1690058727">
                      <w:marLeft w:val="0"/>
                      <w:marRight w:val="0"/>
                      <w:marTop w:val="0"/>
                      <w:marBottom w:val="0"/>
                      <w:divBdr>
                        <w:top w:val="none" w:sz="0" w:space="0" w:color="auto"/>
                        <w:left w:val="none" w:sz="0" w:space="0" w:color="auto"/>
                        <w:bottom w:val="none" w:sz="0" w:space="0" w:color="auto"/>
                        <w:right w:val="none" w:sz="0" w:space="0" w:color="auto"/>
                      </w:divBdr>
                      <w:divsChild>
                        <w:div w:id="451677835">
                          <w:marLeft w:val="0"/>
                          <w:marRight w:val="0"/>
                          <w:marTop w:val="0"/>
                          <w:marBottom w:val="0"/>
                          <w:divBdr>
                            <w:top w:val="none" w:sz="0" w:space="0" w:color="auto"/>
                            <w:left w:val="none" w:sz="0" w:space="0" w:color="auto"/>
                            <w:bottom w:val="none" w:sz="0" w:space="0" w:color="auto"/>
                            <w:right w:val="none" w:sz="0" w:space="0" w:color="auto"/>
                          </w:divBdr>
                          <w:divsChild>
                            <w:div w:id="7430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4861183">
      <w:bodyDiv w:val="1"/>
      <w:marLeft w:val="0"/>
      <w:marRight w:val="0"/>
      <w:marTop w:val="0"/>
      <w:marBottom w:val="0"/>
      <w:divBdr>
        <w:top w:val="none" w:sz="0" w:space="0" w:color="auto"/>
        <w:left w:val="none" w:sz="0" w:space="0" w:color="auto"/>
        <w:bottom w:val="none" w:sz="0" w:space="0" w:color="auto"/>
        <w:right w:val="none" w:sz="0" w:space="0" w:color="auto"/>
      </w:divBdr>
      <w:divsChild>
        <w:div w:id="1398893089">
          <w:marLeft w:val="0"/>
          <w:marRight w:val="0"/>
          <w:marTop w:val="0"/>
          <w:marBottom w:val="0"/>
          <w:divBdr>
            <w:top w:val="none" w:sz="0" w:space="0" w:color="auto"/>
            <w:left w:val="none" w:sz="0" w:space="0" w:color="auto"/>
            <w:bottom w:val="none" w:sz="0" w:space="0" w:color="auto"/>
            <w:right w:val="none" w:sz="0" w:space="0" w:color="auto"/>
          </w:divBdr>
          <w:divsChild>
            <w:div w:id="1654530883">
              <w:marLeft w:val="0"/>
              <w:marRight w:val="0"/>
              <w:marTop w:val="0"/>
              <w:marBottom w:val="0"/>
              <w:divBdr>
                <w:top w:val="none" w:sz="0" w:space="0" w:color="auto"/>
                <w:left w:val="none" w:sz="0" w:space="0" w:color="auto"/>
                <w:bottom w:val="none" w:sz="0" w:space="0" w:color="auto"/>
                <w:right w:val="none" w:sz="0" w:space="0" w:color="auto"/>
              </w:divBdr>
              <w:divsChild>
                <w:div w:id="1663699598">
                  <w:marLeft w:val="0"/>
                  <w:marRight w:val="0"/>
                  <w:marTop w:val="0"/>
                  <w:marBottom w:val="0"/>
                  <w:divBdr>
                    <w:top w:val="none" w:sz="0" w:space="0" w:color="auto"/>
                    <w:left w:val="none" w:sz="0" w:space="0" w:color="auto"/>
                    <w:bottom w:val="none" w:sz="0" w:space="0" w:color="auto"/>
                    <w:right w:val="none" w:sz="0" w:space="0" w:color="auto"/>
                  </w:divBdr>
                  <w:divsChild>
                    <w:div w:id="2058580002">
                      <w:marLeft w:val="0"/>
                      <w:marRight w:val="0"/>
                      <w:marTop w:val="0"/>
                      <w:marBottom w:val="0"/>
                      <w:divBdr>
                        <w:top w:val="none" w:sz="0" w:space="0" w:color="auto"/>
                        <w:left w:val="none" w:sz="0" w:space="0" w:color="auto"/>
                        <w:bottom w:val="none" w:sz="0" w:space="0" w:color="auto"/>
                        <w:right w:val="none" w:sz="0" w:space="0" w:color="auto"/>
                      </w:divBdr>
                      <w:divsChild>
                        <w:div w:id="248393704">
                          <w:marLeft w:val="0"/>
                          <w:marRight w:val="0"/>
                          <w:marTop w:val="0"/>
                          <w:marBottom w:val="0"/>
                          <w:divBdr>
                            <w:top w:val="none" w:sz="0" w:space="0" w:color="auto"/>
                            <w:left w:val="none" w:sz="0" w:space="0" w:color="auto"/>
                            <w:bottom w:val="none" w:sz="0" w:space="0" w:color="auto"/>
                            <w:right w:val="none" w:sz="0" w:space="0" w:color="auto"/>
                          </w:divBdr>
                          <w:divsChild>
                            <w:div w:id="3554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052010">
      <w:bodyDiv w:val="1"/>
      <w:marLeft w:val="0"/>
      <w:marRight w:val="0"/>
      <w:marTop w:val="0"/>
      <w:marBottom w:val="0"/>
      <w:divBdr>
        <w:top w:val="none" w:sz="0" w:space="0" w:color="auto"/>
        <w:left w:val="none" w:sz="0" w:space="0" w:color="auto"/>
        <w:bottom w:val="none" w:sz="0" w:space="0" w:color="auto"/>
        <w:right w:val="none" w:sz="0" w:space="0" w:color="auto"/>
      </w:divBdr>
    </w:div>
    <w:div w:id="406655519">
      <w:bodyDiv w:val="1"/>
      <w:marLeft w:val="0"/>
      <w:marRight w:val="0"/>
      <w:marTop w:val="0"/>
      <w:marBottom w:val="0"/>
      <w:divBdr>
        <w:top w:val="none" w:sz="0" w:space="0" w:color="auto"/>
        <w:left w:val="none" w:sz="0" w:space="0" w:color="auto"/>
        <w:bottom w:val="none" w:sz="0" w:space="0" w:color="auto"/>
        <w:right w:val="none" w:sz="0" w:space="0" w:color="auto"/>
      </w:divBdr>
      <w:divsChild>
        <w:div w:id="1748917081">
          <w:marLeft w:val="0"/>
          <w:marRight w:val="0"/>
          <w:marTop w:val="0"/>
          <w:marBottom w:val="0"/>
          <w:divBdr>
            <w:top w:val="none" w:sz="0" w:space="0" w:color="auto"/>
            <w:left w:val="none" w:sz="0" w:space="0" w:color="auto"/>
            <w:bottom w:val="none" w:sz="0" w:space="0" w:color="auto"/>
            <w:right w:val="none" w:sz="0" w:space="0" w:color="auto"/>
          </w:divBdr>
          <w:divsChild>
            <w:div w:id="1811357477">
              <w:marLeft w:val="0"/>
              <w:marRight w:val="0"/>
              <w:marTop w:val="0"/>
              <w:marBottom w:val="0"/>
              <w:divBdr>
                <w:top w:val="none" w:sz="0" w:space="0" w:color="auto"/>
                <w:left w:val="none" w:sz="0" w:space="0" w:color="auto"/>
                <w:bottom w:val="none" w:sz="0" w:space="0" w:color="auto"/>
                <w:right w:val="none" w:sz="0" w:space="0" w:color="auto"/>
              </w:divBdr>
              <w:divsChild>
                <w:div w:id="878586235">
                  <w:marLeft w:val="0"/>
                  <w:marRight w:val="0"/>
                  <w:marTop w:val="0"/>
                  <w:marBottom w:val="0"/>
                  <w:divBdr>
                    <w:top w:val="none" w:sz="0" w:space="0" w:color="auto"/>
                    <w:left w:val="none" w:sz="0" w:space="0" w:color="auto"/>
                    <w:bottom w:val="none" w:sz="0" w:space="0" w:color="auto"/>
                    <w:right w:val="none" w:sz="0" w:space="0" w:color="auto"/>
                  </w:divBdr>
                  <w:divsChild>
                    <w:div w:id="1516923693">
                      <w:marLeft w:val="0"/>
                      <w:marRight w:val="0"/>
                      <w:marTop w:val="0"/>
                      <w:marBottom w:val="0"/>
                      <w:divBdr>
                        <w:top w:val="none" w:sz="0" w:space="0" w:color="auto"/>
                        <w:left w:val="none" w:sz="0" w:space="0" w:color="auto"/>
                        <w:bottom w:val="none" w:sz="0" w:space="0" w:color="auto"/>
                        <w:right w:val="none" w:sz="0" w:space="0" w:color="auto"/>
                      </w:divBdr>
                      <w:divsChild>
                        <w:div w:id="1176725564">
                          <w:marLeft w:val="0"/>
                          <w:marRight w:val="0"/>
                          <w:marTop w:val="0"/>
                          <w:marBottom w:val="0"/>
                          <w:divBdr>
                            <w:top w:val="none" w:sz="0" w:space="0" w:color="auto"/>
                            <w:left w:val="none" w:sz="0" w:space="0" w:color="auto"/>
                            <w:bottom w:val="none" w:sz="0" w:space="0" w:color="auto"/>
                            <w:right w:val="none" w:sz="0" w:space="0" w:color="auto"/>
                          </w:divBdr>
                          <w:divsChild>
                            <w:div w:id="213394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799366">
      <w:bodyDiv w:val="1"/>
      <w:marLeft w:val="0"/>
      <w:marRight w:val="0"/>
      <w:marTop w:val="0"/>
      <w:marBottom w:val="0"/>
      <w:divBdr>
        <w:top w:val="none" w:sz="0" w:space="0" w:color="auto"/>
        <w:left w:val="none" w:sz="0" w:space="0" w:color="auto"/>
        <w:bottom w:val="none" w:sz="0" w:space="0" w:color="auto"/>
        <w:right w:val="none" w:sz="0" w:space="0" w:color="auto"/>
      </w:divBdr>
    </w:div>
    <w:div w:id="444931309">
      <w:bodyDiv w:val="1"/>
      <w:marLeft w:val="0"/>
      <w:marRight w:val="0"/>
      <w:marTop w:val="0"/>
      <w:marBottom w:val="0"/>
      <w:divBdr>
        <w:top w:val="none" w:sz="0" w:space="0" w:color="auto"/>
        <w:left w:val="none" w:sz="0" w:space="0" w:color="auto"/>
        <w:bottom w:val="none" w:sz="0" w:space="0" w:color="auto"/>
        <w:right w:val="none" w:sz="0" w:space="0" w:color="auto"/>
      </w:divBdr>
    </w:div>
    <w:div w:id="490103755">
      <w:bodyDiv w:val="1"/>
      <w:marLeft w:val="0"/>
      <w:marRight w:val="0"/>
      <w:marTop w:val="0"/>
      <w:marBottom w:val="0"/>
      <w:divBdr>
        <w:top w:val="none" w:sz="0" w:space="0" w:color="auto"/>
        <w:left w:val="none" w:sz="0" w:space="0" w:color="auto"/>
        <w:bottom w:val="none" w:sz="0" w:space="0" w:color="auto"/>
        <w:right w:val="none" w:sz="0" w:space="0" w:color="auto"/>
      </w:divBdr>
      <w:divsChild>
        <w:div w:id="329262400">
          <w:marLeft w:val="0"/>
          <w:marRight w:val="0"/>
          <w:marTop w:val="0"/>
          <w:marBottom w:val="0"/>
          <w:divBdr>
            <w:top w:val="none" w:sz="0" w:space="0" w:color="auto"/>
            <w:left w:val="none" w:sz="0" w:space="0" w:color="auto"/>
            <w:bottom w:val="none" w:sz="0" w:space="0" w:color="auto"/>
            <w:right w:val="none" w:sz="0" w:space="0" w:color="auto"/>
          </w:divBdr>
          <w:divsChild>
            <w:div w:id="58349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20005">
      <w:bodyDiv w:val="1"/>
      <w:marLeft w:val="0"/>
      <w:marRight w:val="0"/>
      <w:marTop w:val="0"/>
      <w:marBottom w:val="0"/>
      <w:divBdr>
        <w:top w:val="none" w:sz="0" w:space="0" w:color="auto"/>
        <w:left w:val="none" w:sz="0" w:space="0" w:color="auto"/>
        <w:bottom w:val="none" w:sz="0" w:space="0" w:color="auto"/>
        <w:right w:val="none" w:sz="0" w:space="0" w:color="auto"/>
      </w:divBdr>
    </w:div>
    <w:div w:id="519272050">
      <w:bodyDiv w:val="1"/>
      <w:marLeft w:val="0"/>
      <w:marRight w:val="0"/>
      <w:marTop w:val="0"/>
      <w:marBottom w:val="0"/>
      <w:divBdr>
        <w:top w:val="none" w:sz="0" w:space="0" w:color="auto"/>
        <w:left w:val="none" w:sz="0" w:space="0" w:color="auto"/>
        <w:bottom w:val="none" w:sz="0" w:space="0" w:color="auto"/>
        <w:right w:val="none" w:sz="0" w:space="0" w:color="auto"/>
      </w:divBdr>
      <w:divsChild>
        <w:div w:id="1648321510">
          <w:marLeft w:val="0"/>
          <w:marRight w:val="0"/>
          <w:marTop w:val="0"/>
          <w:marBottom w:val="0"/>
          <w:divBdr>
            <w:top w:val="none" w:sz="0" w:space="0" w:color="auto"/>
            <w:left w:val="none" w:sz="0" w:space="0" w:color="auto"/>
            <w:bottom w:val="none" w:sz="0" w:space="0" w:color="auto"/>
            <w:right w:val="none" w:sz="0" w:space="0" w:color="auto"/>
          </w:divBdr>
          <w:divsChild>
            <w:div w:id="1670256801">
              <w:marLeft w:val="0"/>
              <w:marRight w:val="0"/>
              <w:marTop w:val="0"/>
              <w:marBottom w:val="0"/>
              <w:divBdr>
                <w:top w:val="none" w:sz="0" w:space="0" w:color="auto"/>
                <w:left w:val="none" w:sz="0" w:space="0" w:color="auto"/>
                <w:bottom w:val="none" w:sz="0" w:space="0" w:color="auto"/>
                <w:right w:val="none" w:sz="0" w:space="0" w:color="auto"/>
              </w:divBdr>
              <w:divsChild>
                <w:div w:id="1900945589">
                  <w:marLeft w:val="0"/>
                  <w:marRight w:val="0"/>
                  <w:marTop w:val="0"/>
                  <w:marBottom w:val="0"/>
                  <w:divBdr>
                    <w:top w:val="none" w:sz="0" w:space="0" w:color="auto"/>
                    <w:left w:val="none" w:sz="0" w:space="0" w:color="auto"/>
                    <w:bottom w:val="none" w:sz="0" w:space="0" w:color="auto"/>
                    <w:right w:val="none" w:sz="0" w:space="0" w:color="auto"/>
                  </w:divBdr>
                  <w:divsChild>
                    <w:div w:id="643706039">
                      <w:marLeft w:val="0"/>
                      <w:marRight w:val="0"/>
                      <w:marTop w:val="0"/>
                      <w:marBottom w:val="0"/>
                      <w:divBdr>
                        <w:top w:val="none" w:sz="0" w:space="0" w:color="auto"/>
                        <w:left w:val="none" w:sz="0" w:space="0" w:color="auto"/>
                        <w:bottom w:val="none" w:sz="0" w:space="0" w:color="auto"/>
                        <w:right w:val="none" w:sz="0" w:space="0" w:color="auto"/>
                      </w:divBdr>
                      <w:divsChild>
                        <w:div w:id="685518155">
                          <w:marLeft w:val="0"/>
                          <w:marRight w:val="0"/>
                          <w:marTop w:val="0"/>
                          <w:marBottom w:val="0"/>
                          <w:divBdr>
                            <w:top w:val="none" w:sz="0" w:space="0" w:color="auto"/>
                            <w:left w:val="none" w:sz="0" w:space="0" w:color="auto"/>
                            <w:bottom w:val="none" w:sz="0" w:space="0" w:color="auto"/>
                            <w:right w:val="none" w:sz="0" w:space="0" w:color="auto"/>
                          </w:divBdr>
                          <w:divsChild>
                            <w:div w:id="13317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392468">
      <w:bodyDiv w:val="1"/>
      <w:marLeft w:val="0"/>
      <w:marRight w:val="0"/>
      <w:marTop w:val="0"/>
      <w:marBottom w:val="0"/>
      <w:divBdr>
        <w:top w:val="none" w:sz="0" w:space="0" w:color="auto"/>
        <w:left w:val="none" w:sz="0" w:space="0" w:color="auto"/>
        <w:bottom w:val="none" w:sz="0" w:space="0" w:color="auto"/>
        <w:right w:val="none" w:sz="0" w:space="0" w:color="auto"/>
      </w:divBdr>
      <w:divsChild>
        <w:div w:id="119570158">
          <w:marLeft w:val="0"/>
          <w:marRight w:val="0"/>
          <w:marTop w:val="0"/>
          <w:marBottom w:val="0"/>
          <w:divBdr>
            <w:top w:val="none" w:sz="0" w:space="0" w:color="auto"/>
            <w:left w:val="none" w:sz="0" w:space="0" w:color="auto"/>
            <w:bottom w:val="none" w:sz="0" w:space="0" w:color="auto"/>
            <w:right w:val="none" w:sz="0" w:space="0" w:color="auto"/>
          </w:divBdr>
          <w:divsChild>
            <w:div w:id="1706783909">
              <w:marLeft w:val="0"/>
              <w:marRight w:val="0"/>
              <w:marTop w:val="0"/>
              <w:marBottom w:val="0"/>
              <w:divBdr>
                <w:top w:val="none" w:sz="0" w:space="0" w:color="auto"/>
                <w:left w:val="none" w:sz="0" w:space="0" w:color="auto"/>
                <w:bottom w:val="none" w:sz="0" w:space="0" w:color="auto"/>
                <w:right w:val="none" w:sz="0" w:space="0" w:color="auto"/>
              </w:divBdr>
              <w:divsChild>
                <w:div w:id="1815680674">
                  <w:marLeft w:val="0"/>
                  <w:marRight w:val="0"/>
                  <w:marTop w:val="0"/>
                  <w:marBottom w:val="0"/>
                  <w:divBdr>
                    <w:top w:val="none" w:sz="0" w:space="0" w:color="auto"/>
                    <w:left w:val="none" w:sz="0" w:space="0" w:color="auto"/>
                    <w:bottom w:val="none" w:sz="0" w:space="0" w:color="auto"/>
                    <w:right w:val="none" w:sz="0" w:space="0" w:color="auto"/>
                  </w:divBdr>
                  <w:divsChild>
                    <w:div w:id="2041199309">
                      <w:marLeft w:val="0"/>
                      <w:marRight w:val="0"/>
                      <w:marTop w:val="0"/>
                      <w:marBottom w:val="0"/>
                      <w:divBdr>
                        <w:top w:val="none" w:sz="0" w:space="0" w:color="auto"/>
                        <w:left w:val="none" w:sz="0" w:space="0" w:color="auto"/>
                        <w:bottom w:val="none" w:sz="0" w:space="0" w:color="auto"/>
                        <w:right w:val="none" w:sz="0" w:space="0" w:color="auto"/>
                      </w:divBdr>
                      <w:divsChild>
                        <w:div w:id="1057506472">
                          <w:marLeft w:val="0"/>
                          <w:marRight w:val="0"/>
                          <w:marTop w:val="0"/>
                          <w:marBottom w:val="0"/>
                          <w:divBdr>
                            <w:top w:val="none" w:sz="0" w:space="0" w:color="auto"/>
                            <w:left w:val="none" w:sz="0" w:space="0" w:color="auto"/>
                            <w:bottom w:val="none" w:sz="0" w:space="0" w:color="auto"/>
                            <w:right w:val="none" w:sz="0" w:space="0" w:color="auto"/>
                          </w:divBdr>
                          <w:divsChild>
                            <w:div w:id="487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84819">
      <w:bodyDiv w:val="1"/>
      <w:marLeft w:val="0"/>
      <w:marRight w:val="0"/>
      <w:marTop w:val="0"/>
      <w:marBottom w:val="0"/>
      <w:divBdr>
        <w:top w:val="none" w:sz="0" w:space="0" w:color="auto"/>
        <w:left w:val="none" w:sz="0" w:space="0" w:color="auto"/>
        <w:bottom w:val="none" w:sz="0" w:space="0" w:color="auto"/>
        <w:right w:val="none" w:sz="0" w:space="0" w:color="auto"/>
      </w:divBdr>
    </w:div>
    <w:div w:id="623584073">
      <w:bodyDiv w:val="1"/>
      <w:marLeft w:val="0"/>
      <w:marRight w:val="0"/>
      <w:marTop w:val="0"/>
      <w:marBottom w:val="0"/>
      <w:divBdr>
        <w:top w:val="none" w:sz="0" w:space="0" w:color="auto"/>
        <w:left w:val="none" w:sz="0" w:space="0" w:color="auto"/>
        <w:bottom w:val="none" w:sz="0" w:space="0" w:color="auto"/>
        <w:right w:val="none" w:sz="0" w:space="0" w:color="auto"/>
      </w:divBdr>
      <w:divsChild>
        <w:div w:id="1182358091">
          <w:marLeft w:val="0"/>
          <w:marRight w:val="0"/>
          <w:marTop w:val="0"/>
          <w:marBottom w:val="0"/>
          <w:divBdr>
            <w:top w:val="none" w:sz="0" w:space="0" w:color="auto"/>
            <w:left w:val="none" w:sz="0" w:space="0" w:color="auto"/>
            <w:bottom w:val="none" w:sz="0" w:space="0" w:color="auto"/>
            <w:right w:val="none" w:sz="0" w:space="0" w:color="auto"/>
          </w:divBdr>
          <w:divsChild>
            <w:div w:id="612445973">
              <w:marLeft w:val="0"/>
              <w:marRight w:val="0"/>
              <w:marTop w:val="0"/>
              <w:marBottom w:val="0"/>
              <w:divBdr>
                <w:top w:val="none" w:sz="0" w:space="0" w:color="auto"/>
                <w:left w:val="none" w:sz="0" w:space="0" w:color="auto"/>
                <w:bottom w:val="none" w:sz="0" w:space="0" w:color="auto"/>
                <w:right w:val="none" w:sz="0" w:space="0" w:color="auto"/>
              </w:divBdr>
              <w:divsChild>
                <w:div w:id="1502430444">
                  <w:marLeft w:val="0"/>
                  <w:marRight w:val="0"/>
                  <w:marTop w:val="0"/>
                  <w:marBottom w:val="0"/>
                  <w:divBdr>
                    <w:top w:val="none" w:sz="0" w:space="0" w:color="auto"/>
                    <w:left w:val="none" w:sz="0" w:space="0" w:color="auto"/>
                    <w:bottom w:val="none" w:sz="0" w:space="0" w:color="auto"/>
                    <w:right w:val="none" w:sz="0" w:space="0" w:color="auto"/>
                  </w:divBdr>
                  <w:divsChild>
                    <w:div w:id="950435457">
                      <w:marLeft w:val="0"/>
                      <w:marRight w:val="0"/>
                      <w:marTop w:val="0"/>
                      <w:marBottom w:val="0"/>
                      <w:divBdr>
                        <w:top w:val="none" w:sz="0" w:space="0" w:color="auto"/>
                        <w:left w:val="none" w:sz="0" w:space="0" w:color="auto"/>
                        <w:bottom w:val="none" w:sz="0" w:space="0" w:color="auto"/>
                        <w:right w:val="none" w:sz="0" w:space="0" w:color="auto"/>
                      </w:divBdr>
                      <w:divsChild>
                        <w:div w:id="1802960961">
                          <w:marLeft w:val="0"/>
                          <w:marRight w:val="0"/>
                          <w:marTop w:val="0"/>
                          <w:marBottom w:val="0"/>
                          <w:divBdr>
                            <w:top w:val="none" w:sz="0" w:space="0" w:color="auto"/>
                            <w:left w:val="none" w:sz="0" w:space="0" w:color="auto"/>
                            <w:bottom w:val="none" w:sz="0" w:space="0" w:color="auto"/>
                            <w:right w:val="none" w:sz="0" w:space="0" w:color="auto"/>
                          </w:divBdr>
                          <w:divsChild>
                            <w:div w:id="21620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113969">
      <w:bodyDiv w:val="1"/>
      <w:marLeft w:val="0"/>
      <w:marRight w:val="0"/>
      <w:marTop w:val="0"/>
      <w:marBottom w:val="0"/>
      <w:divBdr>
        <w:top w:val="none" w:sz="0" w:space="0" w:color="auto"/>
        <w:left w:val="none" w:sz="0" w:space="0" w:color="auto"/>
        <w:bottom w:val="none" w:sz="0" w:space="0" w:color="auto"/>
        <w:right w:val="none" w:sz="0" w:space="0" w:color="auto"/>
      </w:divBdr>
    </w:div>
    <w:div w:id="719594292">
      <w:bodyDiv w:val="1"/>
      <w:marLeft w:val="0"/>
      <w:marRight w:val="0"/>
      <w:marTop w:val="0"/>
      <w:marBottom w:val="0"/>
      <w:divBdr>
        <w:top w:val="none" w:sz="0" w:space="0" w:color="auto"/>
        <w:left w:val="none" w:sz="0" w:space="0" w:color="auto"/>
        <w:bottom w:val="none" w:sz="0" w:space="0" w:color="auto"/>
        <w:right w:val="none" w:sz="0" w:space="0" w:color="auto"/>
      </w:divBdr>
      <w:divsChild>
        <w:div w:id="2063018458">
          <w:marLeft w:val="0"/>
          <w:marRight w:val="0"/>
          <w:marTop w:val="0"/>
          <w:marBottom w:val="0"/>
          <w:divBdr>
            <w:top w:val="none" w:sz="0" w:space="0" w:color="auto"/>
            <w:left w:val="none" w:sz="0" w:space="0" w:color="auto"/>
            <w:bottom w:val="none" w:sz="0" w:space="0" w:color="auto"/>
            <w:right w:val="none" w:sz="0" w:space="0" w:color="auto"/>
          </w:divBdr>
          <w:divsChild>
            <w:div w:id="1140146297">
              <w:marLeft w:val="0"/>
              <w:marRight w:val="0"/>
              <w:marTop w:val="0"/>
              <w:marBottom w:val="0"/>
              <w:divBdr>
                <w:top w:val="none" w:sz="0" w:space="0" w:color="auto"/>
                <w:left w:val="none" w:sz="0" w:space="0" w:color="auto"/>
                <w:bottom w:val="none" w:sz="0" w:space="0" w:color="auto"/>
                <w:right w:val="none" w:sz="0" w:space="0" w:color="auto"/>
              </w:divBdr>
              <w:divsChild>
                <w:div w:id="1889536042">
                  <w:marLeft w:val="0"/>
                  <w:marRight w:val="0"/>
                  <w:marTop w:val="0"/>
                  <w:marBottom w:val="0"/>
                  <w:divBdr>
                    <w:top w:val="none" w:sz="0" w:space="0" w:color="auto"/>
                    <w:left w:val="none" w:sz="0" w:space="0" w:color="auto"/>
                    <w:bottom w:val="none" w:sz="0" w:space="0" w:color="auto"/>
                    <w:right w:val="none" w:sz="0" w:space="0" w:color="auto"/>
                  </w:divBdr>
                  <w:divsChild>
                    <w:div w:id="1731414771">
                      <w:marLeft w:val="0"/>
                      <w:marRight w:val="0"/>
                      <w:marTop w:val="0"/>
                      <w:marBottom w:val="0"/>
                      <w:divBdr>
                        <w:top w:val="none" w:sz="0" w:space="0" w:color="auto"/>
                        <w:left w:val="none" w:sz="0" w:space="0" w:color="auto"/>
                        <w:bottom w:val="none" w:sz="0" w:space="0" w:color="auto"/>
                        <w:right w:val="none" w:sz="0" w:space="0" w:color="auto"/>
                      </w:divBdr>
                      <w:divsChild>
                        <w:div w:id="921913392">
                          <w:marLeft w:val="0"/>
                          <w:marRight w:val="0"/>
                          <w:marTop w:val="0"/>
                          <w:marBottom w:val="0"/>
                          <w:divBdr>
                            <w:top w:val="none" w:sz="0" w:space="0" w:color="auto"/>
                            <w:left w:val="none" w:sz="0" w:space="0" w:color="auto"/>
                            <w:bottom w:val="none" w:sz="0" w:space="0" w:color="auto"/>
                            <w:right w:val="none" w:sz="0" w:space="0" w:color="auto"/>
                          </w:divBdr>
                          <w:divsChild>
                            <w:div w:id="2008747187">
                              <w:marLeft w:val="0"/>
                              <w:marRight w:val="0"/>
                              <w:marTop w:val="0"/>
                              <w:marBottom w:val="0"/>
                              <w:divBdr>
                                <w:top w:val="none" w:sz="0" w:space="0" w:color="auto"/>
                                <w:left w:val="none" w:sz="0" w:space="0" w:color="auto"/>
                                <w:bottom w:val="none" w:sz="0" w:space="0" w:color="auto"/>
                                <w:right w:val="none" w:sz="0" w:space="0" w:color="auto"/>
                              </w:divBdr>
                              <w:divsChild>
                                <w:div w:id="1483501057">
                                  <w:marLeft w:val="0"/>
                                  <w:marRight w:val="0"/>
                                  <w:marTop w:val="0"/>
                                  <w:marBottom w:val="0"/>
                                  <w:divBdr>
                                    <w:top w:val="none" w:sz="0" w:space="0" w:color="auto"/>
                                    <w:left w:val="none" w:sz="0" w:space="0" w:color="auto"/>
                                    <w:bottom w:val="none" w:sz="0" w:space="0" w:color="auto"/>
                                    <w:right w:val="none" w:sz="0" w:space="0" w:color="auto"/>
                                  </w:divBdr>
                                  <w:divsChild>
                                    <w:div w:id="386101919">
                                      <w:marLeft w:val="0"/>
                                      <w:marRight w:val="0"/>
                                      <w:marTop w:val="0"/>
                                      <w:marBottom w:val="0"/>
                                      <w:divBdr>
                                        <w:top w:val="none" w:sz="0" w:space="0" w:color="auto"/>
                                        <w:left w:val="none" w:sz="0" w:space="0" w:color="auto"/>
                                        <w:bottom w:val="none" w:sz="0" w:space="0" w:color="auto"/>
                                        <w:right w:val="none" w:sz="0" w:space="0" w:color="auto"/>
                                      </w:divBdr>
                                    </w:div>
                                  </w:divsChild>
                                </w:div>
                                <w:div w:id="489640899">
                                  <w:marLeft w:val="0"/>
                                  <w:marRight w:val="0"/>
                                  <w:marTop w:val="0"/>
                                  <w:marBottom w:val="0"/>
                                  <w:divBdr>
                                    <w:top w:val="none" w:sz="0" w:space="0" w:color="auto"/>
                                    <w:left w:val="none" w:sz="0" w:space="0" w:color="auto"/>
                                    <w:bottom w:val="none" w:sz="0" w:space="0" w:color="auto"/>
                                    <w:right w:val="none" w:sz="0" w:space="0" w:color="auto"/>
                                  </w:divBdr>
                                  <w:divsChild>
                                    <w:div w:id="211786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325921">
      <w:bodyDiv w:val="1"/>
      <w:marLeft w:val="0"/>
      <w:marRight w:val="0"/>
      <w:marTop w:val="0"/>
      <w:marBottom w:val="0"/>
      <w:divBdr>
        <w:top w:val="none" w:sz="0" w:space="0" w:color="auto"/>
        <w:left w:val="none" w:sz="0" w:space="0" w:color="auto"/>
        <w:bottom w:val="none" w:sz="0" w:space="0" w:color="auto"/>
        <w:right w:val="none" w:sz="0" w:space="0" w:color="auto"/>
      </w:divBdr>
    </w:div>
    <w:div w:id="744910698">
      <w:bodyDiv w:val="1"/>
      <w:marLeft w:val="0"/>
      <w:marRight w:val="0"/>
      <w:marTop w:val="0"/>
      <w:marBottom w:val="0"/>
      <w:divBdr>
        <w:top w:val="none" w:sz="0" w:space="0" w:color="auto"/>
        <w:left w:val="none" w:sz="0" w:space="0" w:color="auto"/>
        <w:bottom w:val="none" w:sz="0" w:space="0" w:color="auto"/>
        <w:right w:val="none" w:sz="0" w:space="0" w:color="auto"/>
      </w:divBdr>
      <w:divsChild>
        <w:div w:id="1152327703">
          <w:marLeft w:val="0"/>
          <w:marRight w:val="0"/>
          <w:marTop w:val="0"/>
          <w:marBottom w:val="0"/>
          <w:divBdr>
            <w:top w:val="none" w:sz="0" w:space="0" w:color="auto"/>
            <w:left w:val="none" w:sz="0" w:space="0" w:color="auto"/>
            <w:bottom w:val="none" w:sz="0" w:space="0" w:color="auto"/>
            <w:right w:val="none" w:sz="0" w:space="0" w:color="auto"/>
          </w:divBdr>
          <w:divsChild>
            <w:div w:id="976879928">
              <w:marLeft w:val="0"/>
              <w:marRight w:val="0"/>
              <w:marTop w:val="0"/>
              <w:marBottom w:val="0"/>
              <w:divBdr>
                <w:top w:val="none" w:sz="0" w:space="0" w:color="auto"/>
                <w:left w:val="none" w:sz="0" w:space="0" w:color="auto"/>
                <w:bottom w:val="none" w:sz="0" w:space="0" w:color="auto"/>
                <w:right w:val="none" w:sz="0" w:space="0" w:color="auto"/>
              </w:divBdr>
              <w:divsChild>
                <w:div w:id="112097216">
                  <w:marLeft w:val="0"/>
                  <w:marRight w:val="0"/>
                  <w:marTop w:val="0"/>
                  <w:marBottom w:val="0"/>
                  <w:divBdr>
                    <w:top w:val="none" w:sz="0" w:space="0" w:color="auto"/>
                    <w:left w:val="none" w:sz="0" w:space="0" w:color="auto"/>
                    <w:bottom w:val="none" w:sz="0" w:space="0" w:color="auto"/>
                    <w:right w:val="none" w:sz="0" w:space="0" w:color="auto"/>
                  </w:divBdr>
                  <w:divsChild>
                    <w:div w:id="1642345723">
                      <w:marLeft w:val="0"/>
                      <w:marRight w:val="0"/>
                      <w:marTop w:val="0"/>
                      <w:marBottom w:val="0"/>
                      <w:divBdr>
                        <w:top w:val="none" w:sz="0" w:space="0" w:color="auto"/>
                        <w:left w:val="none" w:sz="0" w:space="0" w:color="auto"/>
                        <w:bottom w:val="none" w:sz="0" w:space="0" w:color="auto"/>
                        <w:right w:val="none" w:sz="0" w:space="0" w:color="auto"/>
                      </w:divBdr>
                      <w:divsChild>
                        <w:div w:id="1905095133">
                          <w:marLeft w:val="0"/>
                          <w:marRight w:val="0"/>
                          <w:marTop w:val="0"/>
                          <w:marBottom w:val="0"/>
                          <w:divBdr>
                            <w:top w:val="none" w:sz="0" w:space="0" w:color="auto"/>
                            <w:left w:val="none" w:sz="0" w:space="0" w:color="auto"/>
                            <w:bottom w:val="none" w:sz="0" w:space="0" w:color="auto"/>
                            <w:right w:val="none" w:sz="0" w:space="0" w:color="auto"/>
                          </w:divBdr>
                          <w:divsChild>
                            <w:div w:id="58183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667045">
      <w:bodyDiv w:val="1"/>
      <w:marLeft w:val="0"/>
      <w:marRight w:val="0"/>
      <w:marTop w:val="0"/>
      <w:marBottom w:val="0"/>
      <w:divBdr>
        <w:top w:val="none" w:sz="0" w:space="0" w:color="auto"/>
        <w:left w:val="none" w:sz="0" w:space="0" w:color="auto"/>
        <w:bottom w:val="none" w:sz="0" w:space="0" w:color="auto"/>
        <w:right w:val="none" w:sz="0" w:space="0" w:color="auto"/>
      </w:divBdr>
      <w:divsChild>
        <w:div w:id="1339500344">
          <w:marLeft w:val="0"/>
          <w:marRight w:val="0"/>
          <w:marTop w:val="0"/>
          <w:marBottom w:val="0"/>
          <w:divBdr>
            <w:top w:val="none" w:sz="0" w:space="0" w:color="auto"/>
            <w:left w:val="none" w:sz="0" w:space="0" w:color="auto"/>
            <w:bottom w:val="none" w:sz="0" w:space="0" w:color="auto"/>
            <w:right w:val="none" w:sz="0" w:space="0" w:color="auto"/>
          </w:divBdr>
          <w:divsChild>
            <w:div w:id="1952011445">
              <w:marLeft w:val="0"/>
              <w:marRight w:val="0"/>
              <w:marTop w:val="0"/>
              <w:marBottom w:val="0"/>
              <w:divBdr>
                <w:top w:val="none" w:sz="0" w:space="0" w:color="auto"/>
                <w:left w:val="none" w:sz="0" w:space="0" w:color="auto"/>
                <w:bottom w:val="none" w:sz="0" w:space="0" w:color="auto"/>
                <w:right w:val="none" w:sz="0" w:space="0" w:color="auto"/>
              </w:divBdr>
              <w:divsChild>
                <w:div w:id="1884050844">
                  <w:marLeft w:val="0"/>
                  <w:marRight w:val="0"/>
                  <w:marTop w:val="0"/>
                  <w:marBottom w:val="0"/>
                  <w:divBdr>
                    <w:top w:val="none" w:sz="0" w:space="0" w:color="auto"/>
                    <w:left w:val="none" w:sz="0" w:space="0" w:color="auto"/>
                    <w:bottom w:val="none" w:sz="0" w:space="0" w:color="auto"/>
                    <w:right w:val="none" w:sz="0" w:space="0" w:color="auto"/>
                  </w:divBdr>
                  <w:divsChild>
                    <w:div w:id="51346840">
                      <w:marLeft w:val="0"/>
                      <w:marRight w:val="0"/>
                      <w:marTop w:val="0"/>
                      <w:marBottom w:val="0"/>
                      <w:divBdr>
                        <w:top w:val="none" w:sz="0" w:space="0" w:color="auto"/>
                        <w:left w:val="none" w:sz="0" w:space="0" w:color="auto"/>
                        <w:bottom w:val="none" w:sz="0" w:space="0" w:color="auto"/>
                        <w:right w:val="none" w:sz="0" w:space="0" w:color="auto"/>
                      </w:divBdr>
                      <w:divsChild>
                        <w:div w:id="1223951437">
                          <w:marLeft w:val="0"/>
                          <w:marRight w:val="0"/>
                          <w:marTop w:val="0"/>
                          <w:marBottom w:val="0"/>
                          <w:divBdr>
                            <w:top w:val="none" w:sz="0" w:space="0" w:color="auto"/>
                            <w:left w:val="none" w:sz="0" w:space="0" w:color="auto"/>
                            <w:bottom w:val="none" w:sz="0" w:space="0" w:color="auto"/>
                            <w:right w:val="none" w:sz="0" w:space="0" w:color="auto"/>
                          </w:divBdr>
                          <w:divsChild>
                            <w:div w:id="29513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344686">
      <w:bodyDiv w:val="1"/>
      <w:marLeft w:val="0"/>
      <w:marRight w:val="0"/>
      <w:marTop w:val="0"/>
      <w:marBottom w:val="0"/>
      <w:divBdr>
        <w:top w:val="none" w:sz="0" w:space="0" w:color="auto"/>
        <w:left w:val="none" w:sz="0" w:space="0" w:color="auto"/>
        <w:bottom w:val="none" w:sz="0" w:space="0" w:color="auto"/>
        <w:right w:val="none" w:sz="0" w:space="0" w:color="auto"/>
      </w:divBdr>
    </w:div>
    <w:div w:id="781337471">
      <w:bodyDiv w:val="1"/>
      <w:marLeft w:val="0"/>
      <w:marRight w:val="0"/>
      <w:marTop w:val="0"/>
      <w:marBottom w:val="0"/>
      <w:divBdr>
        <w:top w:val="none" w:sz="0" w:space="0" w:color="auto"/>
        <w:left w:val="none" w:sz="0" w:space="0" w:color="auto"/>
        <w:bottom w:val="none" w:sz="0" w:space="0" w:color="auto"/>
        <w:right w:val="none" w:sz="0" w:space="0" w:color="auto"/>
      </w:divBdr>
      <w:divsChild>
        <w:div w:id="538709011">
          <w:marLeft w:val="0"/>
          <w:marRight w:val="0"/>
          <w:marTop w:val="0"/>
          <w:marBottom w:val="0"/>
          <w:divBdr>
            <w:top w:val="none" w:sz="0" w:space="0" w:color="auto"/>
            <w:left w:val="none" w:sz="0" w:space="0" w:color="auto"/>
            <w:bottom w:val="none" w:sz="0" w:space="0" w:color="auto"/>
            <w:right w:val="none" w:sz="0" w:space="0" w:color="auto"/>
          </w:divBdr>
          <w:divsChild>
            <w:div w:id="1995403840">
              <w:marLeft w:val="0"/>
              <w:marRight w:val="0"/>
              <w:marTop w:val="0"/>
              <w:marBottom w:val="0"/>
              <w:divBdr>
                <w:top w:val="none" w:sz="0" w:space="0" w:color="auto"/>
                <w:left w:val="none" w:sz="0" w:space="0" w:color="auto"/>
                <w:bottom w:val="none" w:sz="0" w:space="0" w:color="auto"/>
                <w:right w:val="none" w:sz="0" w:space="0" w:color="auto"/>
              </w:divBdr>
              <w:divsChild>
                <w:div w:id="1013799632">
                  <w:marLeft w:val="0"/>
                  <w:marRight w:val="0"/>
                  <w:marTop w:val="0"/>
                  <w:marBottom w:val="0"/>
                  <w:divBdr>
                    <w:top w:val="none" w:sz="0" w:space="0" w:color="auto"/>
                    <w:left w:val="none" w:sz="0" w:space="0" w:color="auto"/>
                    <w:bottom w:val="none" w:sz="0" w:space="0" w:color="auto"/>
                    <w:right w:val="none" w:sz="0" w:space="0" w:color="auto"/>
                  </w:divBdr>
                  <w:divsChild>
                    <w:div w:id="1786654835">
                      <w:marLeft w:val="0"/>
                      <w:marRight w:val="0"/>
                      <w:marTop w:val="0"/>
                      <w:marBottom w:val="0"/>
                      <w:divBdr>
                        <w:top w:val="none" w:sz="0" w:space="0" w:color="auto"/>
                        <w:left w:val="none" w:sz="0" w:space="0" w:color="auto"/>
                        <w:bottom w:val="none" w:sz="0" w:space="0" w:color="auto"/>
                        <w:right w:val="none" w:sz="0" w:space="0" w:color="auto"/>
                      </w:divBdr>
                      <w:divsChild>
                        <w:div w:id="1246108563">
                          <w:marLeft w:val="0"/>
                          <w:marRight w:val="0"/>
                          <w:marTop w:val="0"/>
                          <w:marBottom w:val="0"/>
                          <w:divBdr>
                            <w:top w:val="none" w:sz="0" w:space="0" w:color="auto"/>
                            <w:left w:val="none" w:sz="0" w:space="0" w:color="auto"/>
                            <w:bottom w:val="none" w:sz="0" w:space="0" w:color="auto"/>
                            <w:right w:val="none" w:sz="0" w:space="0" w:color="auto"/>
                          </w:divBdr>
                          <w:divsChild>
                            <w:div w:id="13673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622156">
      <w:bodyDiv w:val="1"/>
      <w:marLeft w:val="0"/>
      <w:marRight w:val="0"/>
      <w:marTop w:val="0"/>
      <w:marBottom w:val="0"/>
      <w:divBdr>
        <w:top w:val="none" w:sz="0" w:space="0" w:color="auto"/>
        <w:left w:val="none" w:sz="0" w:space="0" w:color="auto"/>
        <w:bottom w:val="none" w:sz="0" w:space="0" w:color="auto"/>
        <w:right w:val="none" w:sz="0" w:space="0" w:color="auto"/>
      </w:divBdr>
      <w:divsChild>
        <w:div w:id="1379545366">
          <w:marLeft w:val="0"/>
          <w:marRight w:val="0"/>
          <w:marTop w:val="0"/>
          <w:marBottom w:val="0"/>
          <w:divBdr>
            <w:top w:val="none" w:sz="0" w:space="0" w:color="auto"/>
            <w:left w:val="none" w:sz="0" w:space="0" w:color="auto"/>
            <w:bottom w:val="none" w:sz="0" w:space="0" w:color="auto"/>
            <w:right w:val="none" w:sz="0" w:space="0" w:color="auto"/>
          </w:divBdr>
          <w:divsChild>
            <w:div w:id="1024750202">
              <w:marLeft w:val="0"/>
              <w:marRight w:val="0"/>
              <w:marTop w:val="0"/>
              <w:marBottom w:val="0"/>
              <w:divBdr>
                <w:top w:val="none" w:sz="0" w:space="0" w:color="auto"/>
                <w:left w:val="none" w:sz="0" w:space="0" w:color="auto"/>
                <w:bottom w:val="none" w:sz="0" w:space="0" w:color="auto"/>
                <w:right w:val="none" w:sz="0" w:space="0" w:color="auto"/>
              </w:divBdr>
              <w:divsChild>
                <w:div w:id="1758794538">
                  <w:marLeft w:val="0"/>
                  <w:marRight w:val="0"/>
                  <w:marTop w:val="0"/>
                  <w:marBottom w:val="0"/>
                  <w:divBdr>
                    <w:top w:val="none" w:sz="0" w:space="0" w:color="auto"/>
                    <w:left w:val="none" w:sz="0" w:space="0" w:color="auto"/>
                    <w:bottom w:val="none" w:sz="0" w:space="0" w:color="auto"/>
                    <w:right w:val="none" w:sz="0" w:space="0" w:color="auto"/>
                  </w:divBdr>
                  <w:divsChild>
                    <w:div w:id="1564636695">
                      <w:marLeft w:val="0"/>
                      <w:marRight w:val="0"/>
                      <w:marTop w:val="0"/>
                      <w:marBottom w:val="0"/>
                      <w:divBdr>
                        <w:top w:val="none" w:sz="0" w:space="0" w:color="auto"/>
                        <w:left w:val="none" w:sz="0" w:space="0" w:color="auto"/>
                        <w:bottom w:val="none" w:sz="0" w:space="0" w:color="auto"/>
                        <w:right w:val="none" w:sz="0" w:space="0" w:color="auto"/>
                      </w:divBdr>
                      <w:divsChild>
                        <w:div w:id="303004913">
                          <w:marLeft w:val="0"/>
                          <w:marRight w:val="0"/>
                          <w:marTop w:val="0"/>
                          <w:marBottom w:val="0"/>
                          <w:divBdr>
                            <w:top w:val="none" w:sz="0" w:space="0" w:color="auto"/>
                            <w:left w:val="none" w:sz="0" w:space="0" w:color="auto"/>
                            <w:bottom w:val="none" w:sz="0" w:space="0" w:color="auto"/>
                            <w:right w:val="none" w:sz="0" w:space="0" w:color="auto"/>
                          </w:divBdr>
                          <w:divsChild>
                            <w:div w:id="6226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896656">
      <w:bodyDiv w:val="1"/>
      <w:marLeft w:val="0"/>
      <w:marRight w:val="0"/>
      <w:marTop w:val="0"/>
      <w:marBottom w:val="0"/>
      <w:divBdr>
        <w:top w:val="none" w:sz="0" w:space="0" w:color="auto"/>
        <w:left w:val="none" w:sz="0" w:space="0" w:color="auto"/>
        <w:bottom w:val="none" w:sz="0" w:space="0" w:color="auto"/>
        <w:right w:val="none" w:sz="0" w:space="0" w:color="auto"/>
      </w:divBdr>
      <w:divsChild>
        <w:div w:id="2066370830">
          <w:marLeft w:val="0"/>
          <w:marRight w:val="0"/>
          <w:marTop w:val="0"/>
          <w:marBottom w:val="0"/>
          <w:divBdr>
            <w:top w:val="none" w:sz="0" w:space="0" w:color="auto"/>
            <w:left w:val="none" w:sz="0" w:space="0" w:color="auto"/>
            <w:bottom w:val="none" w:sz="0" w:space="0" w:color="auto"/>
            <w:right w:val="none" w:sz="0" w:space="0" w:color="auto"/>
          </w:divBdr>
          <w:divsChild>
            <w:div w:id="10672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5481">
      <w:bodyDiv w:val="1"/>
      <w:marLeft w:val="0"/>
      <w:marRight w:val="0"/>
      <w:marTop w:val="0"/>
      <w:marBottom w:val="0"/>
      <w:divBdr>
        <w:top w:val="none" w:sz="0" w:space="0" w:color="auto"/>
        <w:left w:val="none" w:sz="0" w:space="0" w:color="auto"/>
        <w:bottom w:val="none" w:sz="0" w:space="0" w:color="auto"/>
        <w:right w:val="none" w:sz="0" w:space="0" w:color="auto"/>
      </w:divBdr>
      <w:divsChild>
        <w:div w:id="1212381904">
          <w:marLeft w:val="0"/>
          <w:marRight w:val="0"/>
          <w:marTop w:val="0"/>
          <w:marBottom w:val="0"/>
          <w:divBdr>
            <w:top w:val="none" w:sz="0" w:space="0" w:color="auto"/>
            <w:left w:val="none" w:sz="0" w:space="0" w:color="auto"/>
            <w:bottom w:val="none" w:sz="0" w:space="0" w:color="auto"/>
            <w:right w:val="none" w:sz="0" w:space="0" w:color="auto"/>
          </w:divBdr>
          <w:divsChild>
            <w:div w:id="2061778500">
              <w:marLeft w:val="0"/>
              <w:marRight w:val="0"/>
              <w:marTop w:val="0"/>
              <w:marBottom w:val="0"/>
              <w:divBdr>
                <w:top w:val="none" w:sz="0" w:space="0" w:color="auto"/>
                <w:left w:val="none" w:sz="0" w:space="0" w:color="auto"/>
                <w:bottom w:val="none" w:sz="0" w:space="0" w:color="auto"/>
                <w:right w:val="none" w:sz="0" w:space="0" w:color="auto"/>
              </w:divBdr>
              <w:divsChild>
                <w:div w:id="96490552">
                  <w:marLeft w:val="0"/>
                  <w:marRight w:val="0"/>
                  <w:marTop w:val="0"/>
                  <w:marBottom w:val="0"/>
                  <w:divBdr>
                    <w:top w:val="none" w:sz="0" w:space="0" w:color="auto"/>
                    <w:left w:val="none" w:sz="0" w:space="0" w:color="auto"/>
                    <w:bottom w:val="none" w:sz="0" w:space="0" w:color="auto"/>
                    <w:right w:val="none" w:sz="0" w:space="0" w:color="auto"/>
                  </w:divBdr>
                  <w:divsChild>
                    <w:div w:id="561255075">
                      <w:marLeft w:val="0"/>
                      <w:marRight w:val="0"/>
                      <w:marTop w:val="0"/>
                      <w:marBottom w:val="0"/>
                      <w:divBdr>
                        <w:top w:val="none" w:sz="0" w:space="0" w:color="auto"/>
                        <w:left w:val="none" w:sz="0" w:space="0" w:color="auto"/>
                        <w:bottom w:val="none" w:sz="0" w:space="0" w:color="auto"/>
                        <w:right w:val="none" w:sz="0" w:space="0" w:color="auto"/>
                      </w:divBdr>
                      <w:divsChild>
                        <w:div w:id="554851906">
                          <w:marLeft w:val="0"/>
                          <w:marRight w:val="0"/>
                          <w:marTop w:val="0"/>
                          <w:marBottom w:val="0"/>
                          <w:divBdr>
                            <w:top w:val="none" w:sz="0" w:space="0" w:color="auto"/>
                            <w:left w:val="none" w:sz="0" w:space="0" w:color="auto"/>
                            <w:bottom w:val="none" w:sz="0" w:space="0" w:color="auto"/>
                            <w:right w:val="none" w:sz="0" w:space="0" w:color="auto"/>
                          </w:divBdr>
                          <w:divsChild>
                            <w:div w:id="6337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980013">
      <w:bodyDiv w:val="1"/>
      <w:marLeft w:val="0"/>
      <w:marRight w:val="0"/>
      <w:marTop w:val="0"/>
      <w:marBottom w:val="0"/>
      <w:divBdr>
        <w:top w:val="none" w:sz="0" w:space="0" w:color="auto"/>
        <w:left w:val="none" w:sz="0" w:space="0" w:color="auto"/>
        <w:bottom w:val="none" w:sz="0" w:space="0" w:color="auto"/>
        <w:right w:val="none" w:sz="0" w:space="0" w:color="auto"/>
      </w:divBdr>
    </w:div>
    <w:div w:id="945309026">
      <w:bodyDiv w:val="1"/>
      <w:marLeft w:val="0"/>
      <w:marRight w:val="0"/>
      <w:marTop w:val="0"/>
      <w:marBottom w:val="0"/>
      <w:divBdr>
        <w:top w:val="none" w:sz="0" w:space="0" w:color="auto"/>
        <w:left w:val="none" w:sz="0" w:space="0" w:color="auto"/>
        <w:bottom w:val="none" w:sz="0" w:space="0" w:color="auto"/>
        <w:right w:val="none" w:sz="0" w:space="0" w:color="auto"/>
      </w:divBdr>
      <w:divsChild>
        <w:div w:id="1815491235">
          <w:marLeft w:val="0"/>
          <w:marRight w:val="0"/>
          <w:marTop w:val="0"/>
          <w:marBottom w:val="0"/>
          <w:divBdr>
            <w:top w:val="none" w:sz="0" w:space="0" w:color="auto"/>
            <w:left w:val="none" w:sz="0" w:space="0" w:color="auto"/>
            <w:bottom w:val="none" w:sz="0" w:space="0" w:color="auto"/>
            <w:right w:val="none" w:sz="0" w:space="0" w:color="auto"/>
          </w:divBdr>
          <w:divsChild>
            <w:div w:id="186543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255335">
      <w:bodyDiv w:val="1"/>
      <w:marLeft w:val="0"/>
      <w:marRight w:val="0"/>
      <w:marTop w:val="0"/>
      <w:marBottom w:val="0"/>
      <w:divBdr>
        <w:top w:val="none" w:sz="0" w:space="0" w:color="auto"/>
        <w:left w:val="none" w:sz="0" w:space="0" w:color="auto"/>
        <w:bottom w:val="none" w:sz="0" w:space="0" w:color="auto"/>
        <w:right w:val="none" w:sz="0" w:space="0" w:color="auto"/>
      </w:divBdr>
      <w:divsChild>
        <w:div w:id="856044159">
          <w:marLeft w:val="0"/>
          <w:marRight w:val="0"/>
          <w:marTop w:val="0"/>
          <w:marBottom w:val="0"/>
          <w:divBdr>
            <w:top w:val="none" w:sz="0" w:space="0" w:color="auto"/>
            <w:left w:val="none" w:sz="0" w:space="0" w:color="auto"/>
            <w:bottom w:val="none" w:sz="0" w:space="0" w:color="auto"/>
            <w:right w:val="none" w:sz="0" w:space="0" w:color="auto"/>
          </w:divBdr>
          <w:divsChild>
            <w:div w:id="68499708">
              <w:marLeft w:val="0"/>
              <w:marRight w:val="0"/>
              <w:marTop w:val="0"/>
              <w:marBottom w:val="0"/>
              <w:divBdr>
                <w:top w:val="none" w:sz="0" w:space="0" w:color="auto"/>
                <w:left w:val="none" w:sz="0" w:space="0" w:color="auto"/>
                <w:bottom w:val="none" w:sz="0" w:space="0" w:color="auto"/>
                <w:right w:val="none" w:sz="0" w:space="0" w:color="auto"/>
              </w:divBdr>
              <w:divsChild>
                <w:div w:id="1039013653">
                  <w:marLeft w:val="0"/>
                  <w:marRight w:val="0"/>
                  <w:marTop w:val="0"/>
                  <w:marBottom w:val="0"/>
                  <w:divBdr>
                    <w:top w:val="none" w:sz="0" w:space="0" w:color="auto"/>
                    <w:left w:val="none" w:sz="0" w:space="0" w:color="auto"/>
                    <w:bottom w:val="none" w:sz="0" w:space="0" w:color="auto"/>
                    <w:right w:val="none" w:sz="0" w:space="0" w:color="auto"/>
                  </w:divBdr>
                  <w:divsChild>
                    <w:div w:id="2121409143">
                      <w:marLeft w:val="0"/>
                      <w:marRight w:val="0"/>
                      <w:marTop w:val="0"/>
                      <w:marBottom w:val="0"/>
                      <w:divBdr>
                        <w:top w:val="none" w:sz="0" w:space="0" w:color="auto"/>
                        <w:left w:val="none" w:sz="0" w:space="0" w:color="auto"/>
                        <w:bottom w:val="none" w:sz="0" w:space="0" w:color="auto"/>
                        <w:right w:val="none" w:sz="0" w:space="0" w:color="auto"/>
                      </w:divBdr>
                      <w:divsChild>
                        <w:div w:id="1295872658">
                          <w:marLeft w:val="0"/>
                          <w:marRight w:val="0"/>
                          <w:marTop w:val="0"/>
                          <w:marBottom w:val="0"/>
                          <w:divBdr>
                            <w:top w:val="none" w:sz="0" w:space="0" w:color="auto"/>
                            <w:left w:val="none" w:sz="0" w:space="0" w:color="auto"/>
                            <w:bottom w:val="none" w:sz="0" w:space="0" w:color="auto"/>
                            <w:right w:val="none" w:sz="0" w:space="0" w:color="auto"/>
                          </w:divBdr>
                          <w:divsChild>
                            <w:div w:id="56283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71410">
      <w:bodyDiv w:val="1"/>
      <w:marLeft w:val="0"/>
      <w:marRight w:val="0"/>
      <w:marTop w:val="0"/>
      <w:marBottom w:val="0"/>
      <w:divBdr>
        <w:top w:val="none" w:sz="0" w:space="0" w:color="auto"/>
        <w:left w:val="none" w:sz="0" w:space="0" w:color="auto"/>
        <w:bottom w:val="none" w:sz="0" w:space="0" w:color="auto"/>
        <w:right w:val="none" w:sz="0" w:space="0" w:color="auto"/>
      </w:divBdr>
      <w:divsChild>
        <w:div w:id="1370956056">
          <w:marLeft w:val="0"/>
          <w:marRight w:val="0"/>
          <w:marTop w:val="0"/>
          <w:marBottom w:val="0"/>
          <w:divBdr>
            <w:top w:val="none" w:sz="0" w:space="0" w:color="auto"/>
            <w:left w:val="none" w:sz="0" w:space="0" w:color="auto"/>
            <w:bottom w:val="none" w:sz="0" w:space="0" w:color="auto"/>
            <w:right w:val="none" w:sz="0" w:space="0" w:color="auto"/>
          </w:divBdr>
          <w:divsChild>
            <w:div w:id="1059479591">
              <w:marLeft w:val="0"/>
              <w:marRight w:val="0"/>
              <w:marTop w:val="0"/>
              <w:marBottom w:val="0"/>
              <w:divBdr>
                <w:top w:val="none" w:sz="0" w:space="0" w:color="auto"/>
                <w:left w:val="none" w:sz="0" w:space="0" w:color="auto"/>
                <w:bottom w:val="none" w:sz="0" w:space="0" w:color="auto"/>
                <w:right w:val="none" w:sz="0" w:space="0" w:color="auto"/>
              </w:divBdr>
              <w:divsChild>
                <w:div w:id="887493768">
                  <w:marLeft w:val="0"/>
                  <w:marRight w:val="0"/>
                  <w:marTop w:val="0"/>
                  <w:marBottom w:val="0"/>
                  <w:divBdr>
                    <w:top w:val="none" w:sz="0" w:space="0" w:color="auto"/>
                    <w:left w:val="none" w:sz="0" w:space="0" w:color="auto"/>
                    <w:bottom w:val="none" w:sz="0" w:space="0" w:color="auto"/>
                    <w:right w:val="none" w:sz="0" w:space="0" w:color="auto"/>
                  </w:divBdr>
                  <w:divsChild>
                    <w:div w:id="624702309">
                      <w:marLeft w:val="0"/>
                      <w:marRight w:val="0"/>
                      <w:marTop w:val="0"/>
                      <w:marBottom w:val="0"/>
                      <w:divBdr>
                        <w:top w:val="none" w:sz="0" w:space="0" w:color="auto"/>
                        <w:left w:val="none" w:sz="0" w:space="0" w:color="auto"/>
                        <w:bottom w:val="none" w:sz="0" w:space="0" w:color="auto"/>
                        <w:right w:val="none" w:sz="0" w:space="0" w:color="auto"/>
                      </w:divBdr>
                      <w:divsChild>
                        <w:div w:id="39323813">
                          <w:marLeft w:val="0"/>
                          <w:marRight w:val="0"/>
                          <w:marTop w:val="0"/>
                          <w:marBottom w:val="0"/>
                          <w:divBdr>
                            <w:top w:val="none" w:sz="0" w:space="0" w:color="auto"/>
                            <w:left w:val="none" w:sz="0" w:space="0" w:color="auto"/>
                            <w:bottom w:val="none" w:sz="0" w:space="0" w:color="auto"/>
                            <w:right w:val="none" w:sz="0" w:space="0" w:color="auto"/>
                          </w:divBdr>
                          <w:divsChild>
                            <w:div w:id="3609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70337">
      <w:bodyDiv w:val="1"/>
      <w:marLeft w:val="0"/>
      <w:marRight w:val="0"/>
      <w:marTop w:val="0"/>
      <w:marBottom w:val="0"/>
      <w:divBdr>
        <w:top w:val="none" w:sz="0" w:space="0" w:color="auto"/>
        <w:left w:val="none" w:sz="0" w:space="0" w:color="auto"/>
        <w:bottom w:val="none" w:sz="0" w:space="0" w:color="auto"/>
        <w:right w:val="none" w:sz="0" w:space="0" w:color="auto"/>
      </w:divBdr>
      <w:divsChild>
        <w:div w:id="1849324717">
          <w:marLeft w:val="0"/>
          <w:marRight w:val="0"/>
          <w:marTop w:val="0"/>
          <w:marBottom w:val="0"/>
          <w:divBdr>
            <w:top w:val="none" w:sz="0" w:space="0" w:color="auto"/>
            <w:left w:val="none" w:sz="0" w:space="0" w:color="auto"/>
            <w:bottom w:val="none" w:sz="0" w:space="0" w:color="auto"/>
            <w:right w:val="none" w:sz="0" w:space="0" w:color="auto"/>
          </w:divBdr>
          <w:divsChild>
            <w:div w:id="63529193">
              <w:marLeft w:val="0"/>
              <w:marRight w:val="0"/>
              <w:marTop w:val="0"/>
              <w:marBottom w:val="0"/>
              <w:divBdr>
                <w:top w:val="none" w:sz="0" w:space="0" w:color="auto"/>
                <w:left w:val="none" w:sz="0" w:space="0" w:color="auto"/>
                <w:bottom w:val="none" w:sz="0" w:space="0" w:color="auto"/>
                <w:right w:val="none" w:sz="0" w:space="0" w:color="auto"/>
              </w:divBdr>
              <w:divsChild>
                <w:div w:id="290749689">
                  <w:marLeft w:val="0"/>
                  <w:marRight w:val="0"/>
                  <w:marTop w:val="0"/>
                  <w:marBottom w:val="0"/>
                  <w:divBdr>
                    <w:top w:val="none" w:sz="0" w:space="0" w:color="auto"/>
                    <w:left w:val="none" w:sz="0" w:space="0" w:color="auto"/>
                    <w:bottom w:val="none" w:sz="0" w:space="0" w:color="auto"/>
                    <w:right w:val="none" w:sz="0" w:space="0" w:color="auto"/>
                  </w:divBdr>
                  <w:divsChild>
                    <w:div w:id="1471752362">
                      <w:marLeft w:val="0"/>
                      <w:marRight w:val="0"/>
                      <w:marTop w:val="0"/>
                      <w:marBottom w:val="0"/>
                      <w:divBdr>
                        <w:top w:val="none" w:sz="0" w:space="0" w:color="auto"/>
                        <w:left w:val="none" w:sz="0" w:space="0" w:color="auto"/>
                        <w:bottom w:val="none" w:sz="0" w:space="0" w:color="auto"/>
                        <w:right w:val="none" w:sz="0" w:space="0" w:color="auto"/>
                      </w:divBdr>
                      <w:divsChild>
                        <w:div w:id="32312343">
                          <w:marLeft w:val="0"/>
                          <w:marRight w:val="0"/>
                          <w:marTop w:val="0"/>
                          <w:marBottom w:val="0"/>
                          <w:divBdr>
                            <w:top w:val="none" w:sz="0" w:space="0" w:color="auto"/>
                            <w:left w:val="none" w:sz="0" w:space="0" w:color="auto"/>
                            <w:bottom w:val="none" w:sz="0" w:space="0" w:color="auto"/>
                            <w:right w:val="none" w:sz="0" w:space="0" w:color="auto"/>
                          </w:divBdr>
                          <w:divsChild>
                            <w:div w:id="2322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72498">
      <w:bodyDiv w:val="1"/>
      <w:marLeft w:val="0"/>
      <w:marRight w:val="0"/>
      <w:marTop w:val="0"/>
      <w:marBottom w:val="0"/>
      <w:divBdr>
        <w:top w:val="none" w:sz="0" w:space="0" w:color="auto"/>
        <w:left w:val="none" w:sz="0" w:space="0" w:color="auto"/>
        <w:bottom w:val="none" w:sz="0" w:space="0" w:color="auto"/>
        <w:right w:val="none" w:sz="0" w:space="0" w:color="auto"/>
      </w:divBdr>
      <w:divsChild>
        <w:div w:id="1269970085">
          <w:marLeft w:val="0"/>
          <w:marRight w:val="0"/>
          <w:marTop w:val="0"/>
          <w:marBottom w:val="0"/>
          <w:divBdr>
            <w:top w:val="none" w:sz="0" w:space="0" w:color="auto"/>
            <w:left w:val="none" w:sz="0" w:space="0" w:color="auto"/>
            <w:bottom w:val="none" w:sz="0" w:space="0" w:color="auto"/>
            <w:right w:val="none" w:sz="0" w:space="0" w:color="auto"/>
          </w:divBdr>
          <w:divsChild>
            <w:div w:id="14867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81197">
      <w:bodyDiv w:val="1"/>
      <w:marLeft w:val="0"/>
      <w:marRight w:val="0"/>
      <w:marTop w:val="0"/>
      <w:marBottom w:val="0"/>
      <w:divBdr>
        <w:top w:val="none" w:sz="0" w:space="0" w:color="auto"/>
        <w:left w:val="none" w:sz="0" w:space="0" w:color="auto"/>
        <w:bottom w:val="none" w:sz="0" w:space="0" w:color="auto"/>
        <w:right w:val="none" w:sz="0" w:space="0" w:color="auto"/>
      </w:divBdr>
      <w:divsChild>
        <w:div w:id="463625701">
          <w:marLeft w:val="0"/>
          <w:marRight w:val="0"/>
          <w:marTop w:val="0"/>
          <w:marBottom w:val="0"/>
          <w:divBdr>
            <w:top w:val="none" w:sz="0" w:space="0" w:color="auto"/>
            <w:left w:val="none" w:sz="0" w:space="0" w:color="auto"/>
            <w:bottom w:val="none" w:sz="0" w:space="0" w:color="auto"/>
            <w:right w:val="none" w:sz="0" w:space="0" w:color="auto"/>
          </w:divBdr>
          <w:divsChild>
            <w:div w:id="1050568765">
              <w:marLeft w:val="0"/>
              <w:marRight w:val="0"/>
              <w:marTop w:val="0"/>
              <w:marBottom w:val="0"/>
              <w:divBdr>
                <w:top w:val="none" w:sz="0" w:space="0" w:color="auto"/>
                <w:left w:val="none" w:sz="0" w:space="0" w:color="auto"/>
                <w:bottom w:val="none" w:sz="0" w:space="0" w:color="auto"/>
                <w:right w:val="none" w:sz="0" w:space="0" w:color="auto"/>
              </w:divBdr>
              <w:divsChild>
                <w:div w:id="970751250">
                  <w:marLeft w:val="0"/>
                  <w:marRight w:val="0"/>
                  <w:marTop w:val="0"/>
                  <w:marBottom w:val="0"/>
                  <w:divBdr>
                    <w:top w:val="none" w:sz="0" w:space="0" w:color="auto"/>
                    <w:left w:val="none" w:sz="0" w:space="0" w:color="auto"/>
                    <w:bottom w:val="none" w:sz="0" w:space="0" w:color="auto"/>
                    <w:right w:val="none" w:sz="0" w:space="0" w:color="auto"/>
                  </w:divBdr>
                  <w:divsChild>
                    <w:div w:id="56900263">
                      <w:marLeft w:val="0"/>
                      <w:marRight w:val="0"/>
                      <w:marTop w:val="0"/>
                      <w:marBottom w:val="0"/>
                      <w:divBdr>
                        <w:top w:val="none" w:sz="0" w:space="0" w:color="auto"/>
                        <w:left w:val="none" w:sz="0" w:space="0" w:color="auto"/>
                        <w:bottom w:val="none" w:sz="0" w:space="0" w:color="auto"/>
                        <w:right w:val="none" w:sz="0" w:space="0" w:color="auto"/>
                      </w:divBdr>
                      <w:divsChild>
                        <w:div w:id="1907109768">
                          <w:marLeft w:val="0"/>
                          <w:marRight w:val="0"/>
                          <w:marTop w:val="0"/>
                          <w:marBottom w:val="0"/>
                          <w:divBdr>
                            <w:top w:val="none" w:sz="0" w:space="0" w:color="auto"/>
                            <w:left w:val="none" w:sz="0" w:space="0" w:color="auto"/>
                            <w:bottom w:val="none" w:sz="0" w:space="0" w:color="auto"/>
                            <w:right w:val="none" w:sz="0" w:space="0" w:color="auto"/>
                          </w:divBdr>
                          <w:divsChild>
                            <w:div w:id="4722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8726981">
      <w:bodyDiv w:val="1"/>
      <w:marLeft w:val="0"/>
      <w:marRight w:val="0"/>
      <w:marTop w:val="0"/>
      <w:marBottom w:val="0"/>
      <w:divBdr>
        <w:top w:val="none" w:sz="0" w:space="0" w:color="auto"/>
        <w:left w:val="none" w:sz="0" w:space="0" w:color="auto"/>
        <w:bottom w:val="none" w:sz="0" w:space="0" w:color="auto"/>
        <w:right w:val="none" w:sz="0" w:space="0" w:color="auto"/>
      </w:divBdr>
      <w:divsChild>
        <w:div w:id="1341858566">
          <w:marLeft w:val="0"/>
          <w:marRight w:val="0"/>
          <w:marTop w:val="0"/>
          <w:marBottom w:val="0"/>
          <w:divBdr>
            <w:top w:val="none" w:sz="0" w:space="0" w:color="auto"/>
            <w:left w:val="none" w:sz="0" w:space="0" w:color="auto"/>
            <w:bottom w:val="none" w:sz="0" w:space="0" w:color="auto"/>
            <w:right w:val="none" w:sz="0" w:space="0" w:color="auto"/>
          </w:divBdr>
          <w:divsChild>
            <w:div w:id="659120624">
              <w:marLeft w:val="0"/>
              <w:marRight w:val="0"/>
              <w:marTop w:val="0"/>
              <w:marBottom w:val="0"/>
              <w:divBdr>
                <w:top w:val="none" w:sz="0" w:space="0" w:color="auto"/>
                <w:left w:val="none" w:sz="0" w:space="0" w:color="auto"/>
                <w:bottom w:val="none" w:sz="0" w:space="0" w:color="auto"/>
                <w:right w:val="none" w:sz="0" w:space="0" w:color="auto"/>
              </w:divBdr>
              <w:divsChild>
                <w:div w:id="902105126">
                  <w:marLeft w:val="0"/>
                  <w:marRight w:val="0"/>
                  <w:marTop w:val="0"/>
                  <w:marBottom w:val="0"/>
                  <w:divBdr>
                    <w:top w:val="none" w:sz="0" w:space="0" w:color="auto"/>
                    <w:left w:val="none" w:sz="0" w:space="0" w:color="auto"/>
                    <w:bottom w:val="none" w:sz="0" w:space="0" w:color="auto"/>
                    <w:right w:val="none" w:sz="0" w:space="0" w:color="auto"/>
                  </w:divBdr>
                  <w:divsChild>
                    <w:div w:id="142089936">
                      <w:marLeft w:val="0"/>
                      <w:marRight w:val="0"/>
                      <w:marTop w:val="0"/>
                      <w:marBottom w:val="0"/>
                      <w:divBdr>
                        <w:top w:val="none" w:sz="0" w:space="0" w:color="auto"/>
                        <w:left w:val="none" w:sz="0" w:space="0" w:color="auto"/>
                        <w:bottom w:val="none" w:sz="0" w:space="0" w:color="auto"/>
                        <w:right w:val="none" w:sz="0" w:space="0" w:color="auto"/>
                      </w:divBdr>
                      <w:divsChild>
                        <w:div w:id="107435801">
                          <w:marLeft w:val="0"/>
                          <w:marRight w:val="0"/>
                          <w:marTop w:val="0"/>
                          <w:marBottom w:val="0"/>
                          <w:divBdr>
                            <w:top w:val="none" w:sz="0" w:space="0" w:color="auto"/>
                            <w:left w:val="none" w:sz="0" w:space="0" w:color="auto"/>
                            <w:bottom w:val="none" w:sz="0" w:space="0" w:color="auto"/>
                            <w:right w:val="none" w:sz="0" w:space="0" w:color="auto"/>
                          </w:divBdr>
                          <w:divsChild>
                            <w:div w:id="18637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960988">
      <w:bodyDiv w:val="1"/>
      <w:marLeft w:val="0"/>
      <w:marRight w:val="0"/>
      <w:marTop w:val="0"/>
      <w:marBottom w:val="0"/>
      <w:divBdr>
        <w:top w:val="none" w:sz="0" w:space="0" w:color="auto"/>
        <w:left w:val="none" w:sz="0" w:space="0" w:color="auto"/>
        <w:bottom w:val="none" w:sz="0" w:space="0" w:color="auto"/>
        <w:right w:val="none" w:sz="0" w:space="0" w:color="auto"/>
      </w:divBdr>
    </w:div>
    <w:div w:id="1055665704">
      <w:bodyDiv w:val="1"/>
      <w:marLeft w:val="0"/>
      <w:marRight w:val="0"/>
      <w:marTop w:val="0"/>
      <w:marBottom w:val="0"/>
      <w:divBdr>
        <w:top w:val="none" w:sz="0" w:space="0" w:color="auto"/>
        <w:left w:val="none" w:sz="0" w:space="0" w:color="auto"/>
        <w:bottom w:val="none" w:sz="0" w:space="0" w:color="auto"/>
        <w:right w:val="none" w:sz="0" w:space="0" w:color="auto"/>
      </w:divBdr>
      <w:divsChild>
        <w:div w:id="23018642">
          <w:marLeft w:val="0"/>
          <w:marRight w:val="0"/>
          <w:marTop w:val="0"/>
          <w:marBottom w:val="0"/>
          <w:divBdr>
            <w:top w:val="none" w:sz="0" w:space="0" w:color="auto"/>
            <w:left w:val="none" w:sz="0" w:space="0" w:color="auto"/>
            <w:bottom w:val="none" w:sz="0" w:space="0" w:color="auto"/>
            <w:right w:val="none" w:sz="0" w:space="0" w:color="auto"/>
          </w:divBdr>
          <w:divsChild>
            <w:div w:id="82675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9722">
      <w:bodyDiv w:val="1"/>
      <w:marLeft w:val="0"/>
      <w:marRight w:val="0"/>
      <w:marTop w:val="0"/>
      <w:marBottom w:val="0"/>
      <w:divBdr>
        <w:top w:val="none" w:sz="0" w:space="0" w:color="auto"/>
        <w:left w:val="none" w:sz="0" w:space="0" w:color="auto"/>
        <w:bottom w:val="none" w:sz="0" w:space="0" w:color="auto"/>
        <w:right w:val="none" w:sz="0" w:space="0" w:color="auto"/>
      </w:divBdr>
    </w:div>
    <w:div w:id="1136026645">
      <w:bodyDiv w:val="1"/>
      <w:marLeft w:val="0"/>
      <w:marRight w:val="0"/>
      <w:marTop w:val="0"/>
      <w:marBottom w:val="0"/>
      <w:divBdr>
        <w:top w:val="none" w:sz="0" w:space="0" w:color="auto"/>
        <w:left w:val="none" w:sz="0" w:space="0" w:color="auto"/>
        <w:bottom w:val="none" w:sz="0" w:space="0" w:color="auto"/>
        <w:right w:val="none" w:sz="0" w:space="0" w:color="auto"/>
      </w:divBdr>
      <w:divsChild>
        <w:div w:id="259261565">
          <w:marLeft w:val="0"/>
          <w:marRight w:val="0"/>
          <w:marTop w:val="0"/>
          <w:marBottom w:val="0"/>
          <w:divBdr>
            <w:top w:val="none" w:sz="0" w:space="0" w:color="auto"/>
            <w:left w:val="none" w:sz="0" w:space="0" w:color="auto"/>
            <w:bottom w:val="none" w:sz="0" w:space="0" w:color="auto"/>
            <w:right w:val="none" w:sz="0" w:space="0" w:color="auto"/>
          </w:divBdr>
          <w:divsChild>
            <w:div w:id="1344894721">
              <w:marLeft w:val="0"/>
              <w:marRight w:val="0"/>
              <w:marTop w:val="0"/>
              <w:marBottom w:val="0"/>
              <w:divBdr>
                <w:top w:val="none" w:sz="0" w:space="0" w:color="auto"/>
                <w:left w:val="none" w:sz="0" w:space="0" w:color="auto"/>
                <w:bottom w:val="none" w:sz="0" w:space="0" w:color="auto"/>
                <w:right w:val="none" w:sz="0" w:space="0" w:color="auto"/>
              </w:divBdr>
              <w:divsChild>
                <w:div w:id="2054647407">
                  <w:marLeft w:val="0"/>
                  <w:marRight w:val="0"/>
                  <w:marTop w:val="0"/>
                  <w:marBottom w:val="0"/>
                  <w:divBdr>
                    <w:top w:val="none" w:sz="0" w:space="0" w:color="auto"/>
                    <w:left w:val="none" w:sz="0" w:space="0" w:color="auto"/>
                    <w:bottom w:val="none" w:sz="0" w:space="0" w:color="auto"/>
                    <w:right w:val="none" w:sz="0" w:space="0" w:color="auto"/>
                  </w:divBdr>
                  <w:divsChild>
                    <w:div w:id="1993025068">
                      <w:marLeft w:val="0"/>
                      <w:marRight w:val="0"/>
                      <w:marTop w:val="0"/>
                      <w:marBottom w:val="0"/>
                      <w:divBdr>
                        <w:top w:val="none" w:sz="0" w:space="0" w:color="auto"/>
                        <w:left w:val="none" w:sz="0" w:space="0" w:color="auto"/>
                        <w:bottom w:val="none" w:sz="0" w:space="0" w:color="auto"/>
                        <w:right w:val="none" w:sz="0" w:space="0" w:color="auto"/>
                      </w:divBdr>
                      <w:divsChild>
                        <w:div w:id="1747680258">
                          <w:marLeft w:val="0"/>
                          <w:marRight w:val="0"/>
                          <w:marTop w:val="0"/>
                          <w:marBottom w:val="0"/>
                          <w:divBdr>
                            <w:top w:val="none" w:sz="0" w:space="0" w:color="auto"/>
                            <w:left w:val="none" w:sz="0" w:space="0" w:color="auto"/>
                            <w:bottom w:val="none" w:sz="0" w:space="0" w:color="auto"/>
                            <w:right w:val="none" w:sz="0" w:space="0" w:color="auto"/>
                          </w:divBdr>
                          <w:divsChild>
                            <w:div w:id="21130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098994">
      <w:bodyDiv w:val="1"/>
      <w:marLeft w:val="0"/>
      <w:marRight w:val="0"/>
      <w:marTop w:val="0"/>
      <w:marBottom w:val="0"/>
      <w:divBdr>
        <w:top w:val="none" w:sz="0" w:space="0" w:color="auto"/>
        <w:left w:val="none" w:sz="0" w:space="0" w:color="auto"/>
        <w:bottom w:val="none" w:sz="0" w:space="0" w:color="auto"/>
        <w:right w:val="none" w:sz="0" w:space="0" w:color="auto"/>
      </w:divBdr>
      <w:divsChild>
        <w:div w:id="563611900">
          <w:marLeft w:val="0"/>
          <w:marRight w:val="0"/>
          <w:marTop w:val="0"/>
          <w:marBottom w:val="0"/>
          <w:divBdr>
            <w:top w:val="none" w:sz="0" w:space="0" w:color="auto"/>
            <w:left w:val="none" w:sz="0" w:space="0" w:color="auto"/>
            <w:bottom w:val="none" w:sz="0" w:space="0" w:color="auto"/>
            <w:right w:val="none" w:sz="0" w:space="0" w:color="auto"/>
          </w:divBdr>
          <w:divsChild>
            <w:div w:id="629019226">
              <w:marLeft w:val="0"/>
              <w:marRight w:val="0"/>
              <w:marTop w:val="0"/>
              <w:marBottom w:val="0"/>
              <w:divBdr>
                <w:top w:val="none" w:sz="0" w:space="0" w:color="auto"/>
                <w:left w:val="none" w:sz="0" w:space="0" w:color="auto"/>
                <w:bottom w:val="none" w:sz="0" w:space="0" w:color="auto"/>
                <w:right w:val="none" w:sz="0" w:space="0" w:color="auto"/>
              </w:divBdr>
              <w:divsChild>
                <w:div w:id="197815668">
                  <w:marLeft w:val="0"/>
                  <w:marRight w:val="0"/>
                  <w:marTop w:val="0"/>
                  <w:marBottom w:val="0"/>
                  <w:divBdr>
                    <w:top w:val="none" w:sz="0" w:space="0" w:color="auto"/>
                    <w:left w:val="none" w:sz="0" w:space="0" w:color="auto"/>
                    <w:bottom w:val="none" w:sz="0" w:space="0" w:color="auto"/>
                    <w:right w:val="none" w:sz="0" w:space="0" w:color="auto"/>
                  </w:divBdr>
                  <w:divsChild>
                    <w:div w:id="2018531651">
                      <w:marLeft w:val="0"/>
                      <w:marRight w:val="0"/>
                      <w:marTop w:val="0"/>
                      <w:marBottom w:val="0"/>
                      <w:divBdr>
                        <w:top w:val="none" w:sz="0" w:space="0" w:color="auto"/>
                        <w:left w:val="none" w:sz="0" w:space="0" w:color="auto"/>
                        <w:bottom w:val="none" w:sz="0" w:space="0" w:color="auto"/>
                        <w:right w:val="none" w:sz="0" w:space="0" w:color="auto"/>
                      </w:divBdr>
                      <w:divsChild>
                        <w:div w:id="1547567491">
                          <w:marLeft w:val="0"/>
                          <w:marRight w:val="0"/>
                          <w:marTop w:val="0"/>
                          <w:marBottom w:val="0"/>
                          <w:divBdr>
                            <w:top w:val="none" w:sz="0" w:space="0" w:color="auto"/>
                            <w:left w:val="none" w:sz="0" w:space="0" w:color="auto"/>
                            <w:bottom w:val="none" w:sz="0" w:space="0" w:color="auto"/>
                            <w:right w:val="none" w:sz="0" w:space="0" w:color="auto"/>
                          </w:divBdr>
                          <w:divsChild>
                            <w:div w:id="6768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955629">
      <w:bodyDiv w:val="1"/>
      <w:marLeft w:val="0"/>
      <w:marRight w:val="0"/>
      <w:marTop w:val="0"/>
      <w:marBottom w:val="0"/>
      <w:divBdr>
        <w:top w:val="none" w:sz="0" w:space="0" w:color="auto"/>
        <w:left w:val="none" w:sz="0" w:space="0" w:color="auto"/>
        <w:bottom w:val="none" w:sz="0" w:space="0" w:color="auto"/>
        <w:right w:val="none" w:sz="0" w:space="0" w:color="auto"/>
      </w:divBdr>
      <w:divsChild>
        <w:div w:id="310252353">
          <w:marLeft w:val="0"/>
          <w:marRight w:val="0"/>
          <w:marTop w:val="0"/>
          <w:marBottom w:val="0"/>
          <w:divBdr>
            <w:top w:val="none" w:sz="0" w:space="0" w:color="auto"/>
            <w:left w:val="none" w:sz="0" w:space="0" w:color="auto"/>
            <w:bottom w:val="none" w:sz="0" w:space="0" w:color="auto"/>
            <w:right w:val="none" w:sz="0" w:space="0" w:color="auto"/>
          </w:divBdr>
          <w:divsChild>
            <w:div w:id="33319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6140">
      <w:bodyDiv w:val="1"/>
      <w:marLeft w:val="0"/>
      <w:marRight w:val="0"/>
      <w:marTop w:val="0"/>
      <w:marBottom w:val="0"/>
      <w:divBdr>
        <w:top w:val="none" w:sz="0" w:space="0" w:color="auto"/>
        <w:left w:val="none" w:sz="0" w:space="0" w:color="auto"/>
        <w:bottom w:val="none" w:sz="0" w:space="0" w:color="auto"/>
        <w:right w:val="none" w:sz="0" w:space="0" w:color="auto"/>
      </w:divBdr>
      <w:divsChild>
        <w:div w:id="703333998">
          <w:marLeft w:val="0"/>
          <w:marRight w:val="0"/>
          <w:marTop w:val="0"/>
          <w:marBottom w:val="0"/>
          <w:divBdr>
            <w:top w:val="none" w:sz="0" w:space="0" w:color="auto"/>
            <w:left w:val="none" w:sz="0" w:space="0" w:color="auto"/>
            <w:bottom w:val="none" w:sz="0" w:space="0" w:color="auto"/>
            <w:right w:val="none" w:sz="0" w:space="0" w:color="auto"/>
          </w:divBdr>
          <w:divsChild>
            <w:div w:id="205896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35568">
      <w:bodyDiv w:val="1"/>
      <w:marLeft w:val="0"/>
      <w:marRight w:val="0"/>
      <w:marTop w:val="0"/>
      <w:marBottom w:val="0"/>
      <w:divBdr>
        <w:top w:val="none" w:sz="0" w:space="0" w:color="auto"/>
        <w:left w:val="none" w:sz="0" w:space="0" w:color="auto"/>
        <w:bottom w:val="none" w:sz="0" w:space="0" w:color="auto"/>
        <w:right w:val="none" w:sz="0" w:space="0" w:color="auto"/>
      </w:divBdr>
      <w:divsChild>
        <w:div w:id="2096122173">
          <w:marLeft w:val="0"/>
          <w:marRight w:val="0"/>
          <w:marTop w:val="0"/>
          <w:marBottom w:val="0"/>
          <w:divBdr>
            <w:top w:val="none" w:sz="0" w:space="0" w:color="auto"/>
            <w:left w:val="none" w:sz="0" w:space="0" w:color="auto"/>
            <w:bottom w:val="none" w:sz="0" w:space="0" w:color="auto"/>
            <w:right w:val="none" w:sz="0" w:space="0" w:color="auto"/>
          </w:divBdr>
          <w:divsChild>
            <w:div w:id="1077246637">
              <w:marLeft w:val="0"/>
              <w:marRight w:val="0"/>
              <w:marTop w:val="0"/>
              <w:marBottom w:val="0"/>
              <w:divBdr>
                <w:top w:val="none" w:sz="0" w:space="0" w:color="auto"/>
                <w:left w:val="none" w:sz="0" w:space="0" w:color="auto"/>
                <w:bottom w:val="none" w:sz="0" w:space="0" w:color="auto"/>
                <w:right w:val="none" w:sz="0" w:space="0" w:color="auto"/>
              </w:divBdr>
              <w:divsChild>
                <w:div w:id="736706192">
                  <w:marLeft w:val="0"/>
                  <w:marRight w:val="0"/>
                  <w:marTop w:val="0"/>
                  <w:marBottom w:val="0"/>
                  <w:divBdr>
                    <w:top w:val="none" w:sz="0" w:space="0" w:color="auto"/>
                    <w:left w:val="none" w:sz="0" w:space="0" w:color="auto"/>
                    <w:bottom w:val="none" w:sz="0" w:space="0" w:color="auto"/>
                    <w:right w:val="none" w:sz="0" w:space="0" w:color="auto"/>
                  </w:divBdr>
                  <w:divsChild>
                    <w:div w:id="1135561798">
                      <w:marLeft w:val="0"/>
                      <w:marRight w:val="0"/>
                      <w:marTop w:val="0"/>
                      <w:marBottom w:val="0"/>
                      <w:divBdr>
                        <w:top w:val="none" w:sz="0" w:space="0" w:color="auto"/>
                        <w:left w:val="none" w:sz="0" w:space="0" w:color="auto"/>
                        <w:bottom w:val="none" w:sz="0" w:space="0" w:color="auto"/>
                        <w:right w:val="none" w:sz="0" w:space="0" w:color="auto"/>
                      </w:divBdr>
                      <w:divsChild>
                        <w:div w:id="1475215715">
                          <w:marLeft w:val="0"/>
                          <w:marRight w:val="0"/>
                          <w:marTop w:val="0"/>
                          <w:marBottom w:val="0"/>
                          <w:divBdr>
                            <w:top w:val="none" w:sz="0" w:space="0" w:color="auto"/>
                            <w:left w:val="none" w:sz="0" w:space="0" w:color="auto"/>
                            <w:bottom w:val="none" w:sz="0" w:space="0" w:color="auto"/>
                            <w:right w:val="none" w:sz="0" w:space="0" w:color="auto"/>
                          </w:divBdr>
                          <w:divsChild>
                            <w:div w:id="102940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0120523">
      <w:bodyDiv w:val="1"/>
      <w:marLeft w:val="0"/>
      <w:marRight w:val="0"/>
      <w:marTop w:val="0"/>
      <w:marBottom w:val="0"/>
      <w:divBdr>
        <w:top w:val="none" w:sz="0" w:space="0" w:color="auto"/>
        <w:left w:val="none" w:sz="0" w:space="0" w:color="auto"/>
        <w:bottom w:val="none" w:sz="0" w:space="0" w:color="auto"/>
        <w:right w:val="none" w:sz="0" w:space="0" w:color="auto"/>
      </w:divBdr>
    </w:div>
    <w:div w:id="1196626244">
      <w:bodyDiv w:val="1"/>
      <w:marLeft w:val="0"/>
      <w:marRight w:val="0"/>
      <w:marTop w:val="0"/>
      <w:marBottom w:val="0"/>
      <w:divBdr>
        <w:top w:val="none" w:sz="0" w:space="0" w:color="auto"/>
        <w:left w:val="none" w:sz="0" w:space="0" w:color="auto"/>
        <w:bottom w:val="none" w:sz="0" w:space="0" w:color="auto"/>
        <w:right w:val="none" w:sz="0" w:space="0" w:color="auto"/>
      </w:divBdr>
      <w:divsChild>
        <w:div w:id="1909850120">
          <w:marLeft w:val="0"/>
          <w:marRight w:val="0"/>
          <w:marTop w:val="0"/>
          <w:marBottom w:val="0"/>
          <w:divBdr>
            <w:top w:val="none" w:sz="0" w:space="0" w:color="auto"/>
            <w:left w:val="none" w:sz="0" w:space="0" w:color="auto"/>
            <w:bottom w:val="none" w:sz="0" w:space="0" w:color="auto"/>
            <w:right w:val="none" w:sz="0" w:space="0" w:color="auto"/>
          </w:divBdr>
          <w:divsChild>
            <w:div w:id="1034884450">
              <w:marLeft w:val="0"/>
              <w:marRight w:val="0"/>
              <w:marTop w:val="0"/>
              <w:marBottom w:val="0"/>
              <w:divBdr>
                <w:top w:val="none" w:sz="0" w:space="0" w:color="auto"/>
                <w:left w:val="none" w:sz="0" w:space="0" w:color="auto"/>
                <w:bottom w:val="none" w:sz="0" w:space="0" w:color="auto"/>
                <w:right w:val="none" w:sz="0" w:space="0" w:color="auto"/>
              </w:divBdr>
              <w:divsChild>
                <w:div w:id="878401157">
                  <w:marLeft w:val="0"/>
                  <w:marRight w:val="0"/>
                  <w:marTop w:val="0"/>
                  <w:marBottom w:val="0"/>
                  <w:divBdr>
                    <w:top w:val="none" w:sz="0" w:space="0" w:color="auto"/>
                    <w:left w:val="none" w:sz="0" w:space="0" w:color="auto"/>
                    <w:bottom w:val="none" w:sz="0" w:space="0" w:color="auto"/>
                    <w:right w:val="none" w:sz="0" w:space="0" w:color="auto"/>
                  </w:divBdr>
                  <w:divsChild>
                    <w:div w:id="1605380527">
                      <w:marLeft w:val="0"/>
                      <w:marRight w:val="0"/>
                      <w:marTop w:val="0"/>
                      <w:marBottom w:val="0"/>
                      <w:divBdr>
                        <w:top w:val="none" w:sz="0" w:space="0" w:color="auto"/>
                        <w:left w:val="none" w:sz="0" w:space="0" w:color="auto"/>
                        <w:bottom w:val="none" w:sz="0" w:space="0" w:color="auto"/>
                        <w:right w:val="none" w:sz="0" w:space="0" w:color="auto"/>
                      </w:divBdr>
                      <w:divsChild>
                        <w:div w:id="1735814881">
                          <w:marLeft w:val="0"/>
                          <w:marRight w:val="0"/>
                          <w:marTop w:val="0"/>
                          <w:marBottom w:val="0"/>
                          <w:divBdr>
                            <w:top w:val="none" w:sz="0" w:space="0" w:color="auto"/>
                            <w:left w:val="none" w:sz="0" w:space="0" w:color="auto"/>
                            <w:bottom w:val="none" w:sz="0" w:space="0" w:color="auto"/>
                            <w:right w:val="none" w:sz="0" w:space="0" w:color="auto"/>
                          </w:divBdr>
                          <w:divsChild>
                            <w:div w:id="19420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612625">
      <w:bodyDiv w:val="1"/>
      <w:marLeft w:val="0"/>
      <w:marRight w:val="0"/>
      <w:marTop w:val="0"/>
      <w:marBottom w:val="0"/>
      <w:divBdr>
        <w:top w:val="none" w:sz="0" w:space="0" w:color="auto"/>
        <w:left w:val="none" w:sz="0" w:space="0" w:color="auto"/>
        <w:bottom w:val="none" w:sz="0" w:space="0" w:color="auto"/>
        <w:right w:val="none" w:sz="0" w:space="0" w:color="auto"/>
      </w:divBdr>
      <w:divsChild>
        <w:div w:id="783160260">
          <w:marLeft w:val="0"/>
          <w:marRight w:val="0"/>
          <w:marTop w:val="0"/>
          <w:marBottom w:val="0"/>
          <w:divBdr>
            <w:top w:val="none" w:sz="0" w:space="0" w:color="auto"/>
            <w:left w:val="none" w:sz="0" w:space="0" w:color="auto"/>
            <w:bottom w:val="none" w:sz="0" w:space="0" w:color="auto"/>
            <w:right w:val="none" w:sz="0" w:space="0" w:color="auto"/>
          </w:divBdr>
          <w:divsChild>
            <w:div w:id="563949649">
              <w:marLeft w:val="0"/>
              <w:marRight w:val="0"/>
              <w:marTop w:val="0"/>
              <w:marBottom w:val="0"/>
              <w:divBdr>
                <w:top w:val="none" w:sz="0" w:space="0" w:color="auto"/>
                <w:left w:val="none" w:sz="0" w:space="0" w:color="auto"/>
                <w:bottom w:val="none" w:sz="0" w:space="0" w:color="auto"/>
                <w:right w:val="none" w:sz="0" w:space="0" w:color="auto"/>
              </w:divBdr>
              <w:divsChild>
                <w:div w:id="1310208221">
                  <w:marLeft w:val="0"/>
                  <w:marRight w:val="0"/>
                  <w:marTop w:val="0"/>
                  <w:marBottom w:val="0"/>
                  <w:divBdr>
                    <w:top w:val="none" w:sz="0" w:space="0" w:color="auto"/>
                    <w:left w:val="none" w:sz="0" w:space="0" w:color="auto"/>
                    <w:bottom w:val="none" w:sz="0" w:space="0" w:color="auto"/>
                    <w:right w:val="none" w:sz="0" w:space="0" w:color="auto"/>
                  </w:divBdr>
                  <w:divsChild>
                    <w:div w:id="436943771">
                      <w:marLeft w:val="0"/>
                      <w:marRight w:val="0"/>
                      <w:marTop w:val="0"/>
                      <w:marBottom w:val="0"/>
                      <w:divBdr>
                        <w:top w:val="none" w:sz="0" w:space="0" w:color="auto"/>
                        <w:left w:val="none" w:sz="0" w:space="0" w:color="auto"/>
                        <w:bottom w:val="none" w:sz="0" w:space="0" w:color="auto"/>
                        <w:right w:val="none" w:sz="0" w:space="0" w:color="auto"/>
                      </w:divBdr>
                      <w:divsChild>
                        <w:div w:id="1127239940">
                          <w:marLeft w:val="0"/>
                          <w:marRight w:val="0"/>
                          <w:marTop w:val="0"/>
                          <w:marBottom w:val="0"/>
                          <w:divBdr>
                            <w:top w:val="none" w:sz="0" w:space="0" w:color="auto"/>
                            <w:left w:val="none" w:sz="0" w:space="0" w:color="auto"/>
                            <w:bottom w:val="none" w:sz="0" w:space="0" w:color="auto"/>
                            <w:right w:val="none" w:sz="0" w:space="0" w:color="auto"/>
                          </w:divBdr>
                          <w:divsChild>
                            <w:div w:id="23936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284500">
      <w:bodyDiv w:val="1"/>
      <w:marLeft w:val="0"/>
      <w:marRight w:val="0"/>
      <w:marTop w:val="0"/>
      <w:marBottom w:val="0"/>
      <w:divBdr>
        <w:top w:val="none" w:sz="0" w:space="0" w:color="auto"/>
        <w:left w:val="none" w:sz="0" w:space="0" w:color="auto"/>
        <w:bottom w:val="none" w:sz="0" w:space="0" w:color="auto"/>
        <w:right w:val="none" w:sz="0" w:space="0" w:color="auto"/>
      </w:divBdr>
      <w:divsChild>
        <w:div w:id="152261363">
          <w:marLeft w:val="0"/>
          <w:marRight w:val="0"/>
          <w:marTop w:val="0"/>
          <w:marBottom w:val="0"/>
          <w:divBdr>
            <w:top w:val="none" w:sz="0" w:space="0" w:color="auto"/>
            <w:left w:val="none" w:sz="0" w:space="0" w:color="auto"/>
            <w:bottom w:val="none" w:sz="0" w:space="0" w:color="auto"/>
            <w:right w:val="none" w:sz="0" w:space="0" w:color="auto"/>
          </w:divBdr>
          <w:divsChild>
            <w:div w:id="2177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2432">
      <w:bodyDiv w:val="1"/>
      <w:marLeft w:val="0"/>
      <w:marRight w:val="0"/>
      <w:marTop w:val="0"/>
      <w:marBottom w:val="0"/>
      <w:divBdr>
        <w:top w:val="none" w:sz="0" w:space="0" w:color="auto"/>
        <w:left w:val="none" w:sz="0" w:space="0" w:color="auto"/>
        <w:bottom w:val="none" w:sz="0" w:space="0" w:color="auto"/>
        <w:right w:val="none" w:sz="0" w:space="0" w:color="auto"/>
      </w:divBdr>
      <w:divsChild>
        <w:div w:id="1964380316">
          <w:marLeft w:val="0"/>
          <w:marRight w:val="0"/>
          <w:marTop w:val="0"/>
          <w:marBottom w:val="0"/>
          <w:divBdr>
            <w:top w:val="none" w:sz="0" w:space="0" w:color="auto"/>
            <w:left w:val="none" w:sz="0" w:space="0" w:color="auto"/>
            <w:bottom w:val="none" w:sz="0" w:space="0" w:color="auto"/>
            <w:right w:val="none" w:sz="0" w:space="0" w:color="auto"/>
          </w:divBdr>
          <w:divsChild>
            <w:div w:id="1573854343">
              <w:marLeft w:val="0"/>
              <w:marRight w:val="0"/>
              <w:marTop w:val="0"/>
              <w:marBottom w:val="0"/>
              <w:divBdr>
                <w:top w:val="none" w:sz="0" w:space="0" w:color="auto"/>
                <w:left w:val="none" w:sz="0" w:space="0" w:color="auto"/>
                <w:bottom w:val="none" w:sz="0" w:space="0" w:color="auto"/>
                <w:right w:val="none" w:sz="0" w:space="0" w:color="auto"/>
              </w:divBdr>
              <w:divsChild>
                <w:div w:id="1264148369">
                  <w:marLeft w:val="0"/>
                  <w:marRight w:val="0"/>
                  <w:marTop w:val="0"/>
                  <w:marBottom w:val="0"/>
                  <w:divBdr>
                    <w:top w:val="none" w:sz="0" w:space="0" w:color="auto"/>
                    <w:left w:val="none" w:sz="0" w:space="0" w:color="auto"/>
                    <w:bottom w:val="none" w:sz="0" w:space="0" w:color="auto"/>
                    <w:right w:val="none" w:sz="0" w:space="0" w:color="auto"/>
                  </w:divBdr>
                  <w:divsChild>
                    <w:div w:id="792094219">
                      <w:marLeft w:val="0"/>
                      <w:marRight w:val="0"/>
                      <w:marTop w:val="0"/>
                      <w:marBottom w:val="0"/>
                      <w:divBdr>
                        <w:top w:val="none" w:sz="0" w:space="0" w:color="auto"/>
                        <w:left w:val="none" w:sz="0" w:space="0" w:color="auto"/>
                        <w:bottom w:val="none" w:sz="0" w:space="0" w:color="auto"/>
                        <w:right w:val="none" w:sz="0" w:space="0" w:color="auto"/>
                      </w:divBdr>
                      <w:divsChild>
                        <w:div w:id="578056701">
                          <w:marLeft w:val="0"/>
                          <w:marRight w:val="0"/>
                          <w:marTop w:val="0"/>
                          <w:marBottom w:val="0"/>
                          <w:divBdr>
                            <w:top w:val="none" w:sz="0" w:space="0" w:color="auto"/>
                            <w:left w:val="none" w:sz="0" w:space="0" w:color="auto"/>
                            <w:bottom w:val="none" w:sz="0" w:space="0" w:color="auto"/>
                            <w:right w:val="none" w:sz="0" w:space="0" w:color="auto"/>
                          </w:divBdr>
                          <w:divsChild>
                            <w:div w:id="95251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447064">
      <w:bodyDiv w:val="1"/>
      <w:marLeft w:val="0"/>
      <w:marRight w:val="0"/>
      <w:marTop w:val="0"/>
      <w:marBottom w:val="0"/>
      <w:divBdr>
        <w:top w:val="none" w:sz="0" w:space="0" w:color="auto"/>
        <w:left w:val="none" w:sz="0" w:space="0" w:color="auto"/>
        <w:bottom w:val="none" w:sz="0" w:space="0" w:color="auto"/>
        <w:right w:val="none" w:sz="0" w:space="0" w:color="auto"/>
      </w:divBdr>
    </w:div>
    <w:div w:id="1291979689">
      <w:bodyDiv w:val="1"/>
      <w:marLeft w:val="0"/>
      <w:marRight w:val="0"/>
      <w:marTop w:val="0"/>
      <w:marBottom w:val="0"/>
      <w:divBdr>
        <w:top w:val="none" w:sz="0" w:space="0" w:color="auto"/>
        <w:left w:val="none" w:sz="0" w:space="0" w:color="auto"/>
        <w:bottom w:val="none" w:sz="0" w:space="0" w:color="auto"/>
        <w:right w:val="none" w:sz="0" w:space="0" w:color="auto"/>
      </w:divBdr>
      <w:divsChild>
        <w:div w:id="127406797">
          <w:marLeft w:val="0"/>
          <w:marRight w:val="0"/>
          <w:marTop w:val="0"/>
          <w:marBottom w:val="0"/>
          <w:divBdr>
            <w:top w:val="none" w:sz="0" w:space="0" w:color="auto"/>
            <w:left w:val="none" w:sz="0" w:space="0" w:color="auto"/>
            <w:bottom w:val="none" w:sz="0" w:space="0" w:color="auto"/>
            <w:right w:val="none" w:sz="0" w:space="0" w:color="auto"/>
          </w:divBdr>
          <w:divsChild>
            <w:div w:id="801851811">
              <w:marLeft w:val="0"/>
              <w:marRight w:val="0"/>
              <w:marTop w:val="0"/>
              <w:marBottom w:val="0"/>
              <w:divBdr>
                <w:top w:val="none" w:sz="0" w:space="0" w:color="auto"/>
                <w:left w:val="none" w:sz="0" w:space="0" w:color="auto"/>
                <w:bottom w:val="none" w:sz="0" w:space="0" w:color="auto"/>
                <w:right w:val="none" w:sz="0" w:space="0" w:color="auto"/>
              </w:divBdr>
              <w:divsChild>
                <w:div w:id="1607810894">
                  <w:marLeft w:val="0"/>
                  <w:marRight w:val="0"/>
                  <w:marTop w:val="0"/>
                  <w:marBottom w:val="0"/>
                  <w:divBdr>
                    <w:top w:val="none" w:sz="0" w:space="0" w:color="auto"/>
                    <w:left w:val="none" w:sz="0" w:space="0" w:color="auto"/>
                    <w:bottom w:val="none" w:sz="0" w:space="0" w:color="auto"/>
                    <w:right w:val="none" w:sz="0" w:space="0" w:color="auto"/>
                  </w:divBdr>
                  <w:divsChild>
                    <w:div w:id="2025011900">
                      <w:marLeft w:val="0"/>
                      <w:marRight w:val="0"/>
                      <w:marTop w:val="0"/>
                      <w:marBottom w:val="0"/>
                      <w:divBdr>
                        <w:top w:val="none" w:sz="0" w:space="0" w:color="auto"/>
                        <w:left w:val="none" w:sz="0" w:space="0" w:color="auto"/>
                        <w:bottom w:val="none" w:sz="0" w:space="0" w:color="auto"/>
                        <w:right w:val="none" w:sz="0" w:space="0" w:color="auto"/>
                      </w:divBdr>
                      <w:divsChild>
                        <w:div w:id="348486094">
                          <w:marLeft w:val="0"/>
                          <w:marRight w:val="0"/>
                          <w:marTop w:val="0"/>
                          <w:marBottom w:val="0"/>
                          <w:divBdr>
                            <w:top w:val="none" w:sz="0" w:space="0" w:color="auto"/>
                            <w:left w:val="none" w:sz="0" w:space="0" w:color="auto"/>
                            <w:bottom w:val="none" w:sz="0" w:space="0" w:color="auto"/>
                            <w:right w:val="none" w:sz="0" w:space="0" w:color="auto"/>
                          </w:divBdr>
                          <w:divsChild>
                            <w:div w:id="16004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284577">
      <w:bodyDiv w:val="1"/>
      <w:marLeft w:val="0"/>
      <w:marRight w:val="0"/>
      <w:marTop w:val="0"/>
      <w:marBottom w:val="0"/>
      <w:divBdr>
        <w:top w:val="none" w:sz="0" w:space="0" w:color="auto"/>
        <w:left w:val="none" w:sz="0" w:space="0" w:color="auto"/>
        <w:bottom w:val="none" w:sz="0" w:space="0" w:color="auto"/>
        <w:right w:val="none" w:sz="0" w:space="0" w:color="auto"/>
      </w:divBdr>
      <w:divsChild>
        <w:div w:id="343558261">
          <w:marLeft w:val="0"/>
          <w:marRight w:val="0"/>
          <w:marTop w:val="0"/>
          <w:marBottom w:val="0"/>
          <w:divBdr>
            <w:top w:val="none" w:sz="0" w:space="0" w:color="auto"/>
            <w:left w:val="none" w:sz="0" w:space="0" w:color="auto"/>
            <w:bottom w:val="none" w:sz="0" w:space="0" w:color="auto"/>
            <w:right w:val="none" w:sz="0" w:space="0" w:color="auto"/>
          </w:divBdr>
          <w:divsChild>
            <w:div w:id="2118330458">
              <w:marLeft w:val="0"/>
              <w:marRight w:val="0"/>
              <w:marTop w:val="0"/>
              <w:marBottom w:val="0"/>
              <w:divBdr>
                <w:top w:val="none" w:sz="0" w:space="0" w:color="auto"/>
                <w:left w:val="none" w:sz="0" w:space="0" w:color="auto"/>
                <w:bottom w:val="none" w:sz="0" w:space="0" w:color="auto"/>
                <w:right w:val="none" w:sz="0" w:space="0" w:color="auto"/>
              </w:divBdr>
              <w:divsChild>
                <w:div w:id="346106496">
                  <w:marLeft w:val="0"/>
                  <w:marRight w:val="0"/>
                  <w:marTop w:val="0"/>
                  <w:marBottom w:val="0"/>
                  <w:divBdr>
                    <w:top w:val="none" w:sz="0" w:space="0" w:color="auto"/>
                    <w:left w:val="none" w:sz="0" w:space="0" w:color="auto"/>
                    <w:bottom w:val="none" w:sz="0" w:space="0" w:color="auto"/>
                    <w:right w:val="none" w:sz="0" w:space="0" w:color="auto"/>
                  </w:divBdr>
                  <w:divsChild>
                    <w:div w:id="1544442519">
                      <w:marLeft w:val="0"/>
                      <w:marRight w:val="0"/>
                      <w:marTop w:val="0"/>
                      <w:marBottom w:val="0"/>
                      <w:divBdr>
                        <w:top w:val="none" w:sz="0" w:space="0" w:color="auto"/>
                        <w:left w:val="none" w:sz="0" w:space="0" w:color="auto"/>
                        <w:bottom w:val="none" w:sz="0" w:space="0" w:color="auto"/>
                        <w:right w:val="none" w:sz="0" w:space="0" w:color="auto"/>
                      </w:divBdr>
                      <w:divsChild>
                        <w:div w:id="484051741">
                          <w:marLeft w:val="0"/>
                          <w:marRight w:val="0"/>
                          <w:marTop w:val="0"/>
                          <w:marBottom w:val="0"/>
                          <w:divBdr>
                            <w:top w:val="none" w:sz="0" w:space="0" w:color="auto"/>
                            <w:left w:val="none" w:sz="0" w:space="0" w:color="auto"/>
                            <w:bottom w:val="none" w:sz="0" w:space="0" w:color="auto"/>
                            <w:right w:val="none" w:sz="0" w:space="0" w:color="auto"/>
                          </w:divBdr>
                          <w:divsChild>
                            <w:div w:id="20674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9671285">
      <w:bodyDiv w:val="1"/>
      <w:marLeft w:val="0"/>
      <w:marRight w:val="0"/>
      <w:marTop w:val="0"/>
      <w:marBottom w:val="0"/>
      <w:divBdr>
        <w:top w:val="none" w:sz="0" w:space="0" w:color="auto"/>
        <w:left w:val="none" w:sz="0" w:space="0" w:color="auto"/>
        <w:bottom w:val="none" w:sz="0" w:space="0" w:color="auto"/>
        <w:right w:val="none" w:sz="0" w:space="0" w:color="auto"/>
      </w:divBdr>
      <w:divsChild>
        <w:div w:id="884565281">
          <w:marLeft w:val="0"/>
          <w:marRight w:val="0"/>
          <w:marTop w:val="0"/>
          <w:marBottom w:val="0"/>
          <w:divBdr>
            <w:top w:val="none" w:sz="0" w:space="0" w:color="auto"/>
            <w:left w:val="none" w:sz="0" w:space="0" w:color="auto"/>
            <w:bottom w:val="none" w:sz="0" w:space="0" w:color="auto"/>
            <w:right w:val="none" w:sz="0" w:space="0" w:color="auto"/>
          </w:divBdr>
          <w:divsChild>
            <w:div w:id="95787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19505">
      <w:bodyDiv w:val="1"/>
      <w:marLeft w:val="0"/>
      <w:marRight w:val="0"/>
      <w:marTop w:val="0"/>
      <w:marBottom w:val="0"/>
      <w:divBdr>
        <w:top w:val="none" w:sz="0" w:space="0" w:color="auto"/>
        <w:left w:val="none" w:sz="0" w:space="0" w:color="auto"/>
        <w:bottom w:val="none" w:sz="0" w:space="0" w:color="auto"/>
        <w:right w:val="none" w:sz="0" w:space="0" w:color="auto"/>
      </w:divBdr>
      <w:divsChild>
        <w:div w:id="1300765259">
          <w:marLeft w:val="0"/>
          <w:marRight w:val="0"/>
          <w:marTop w:val="0"/>
          <w:marBottom w:val="0"/>
          <w:divBdr>
            <w:top w:val="none" w:sz="0" w:space="0" w:color="auto"/>
            <w:left w:val="none" w:sz="0" w:space="0" w:color="auto"/>
            <w:bottom w:val="none" w:sz="0" w:space="0" w:color="auto"/>
            <w:right w:val="none" w:sz="0" w:space="0" w:color="auto"/>
          </w:divBdr>
          <w:divsChild>
            <w:div w:id="38472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8218">
      <w:bodyDiv w:val="1"/>
      <w:marLeft w:val="0"/>
      <w:marRight w:val="0"/>
      <w:marTop w:val="0"/>
      <w:marBottom w:val="0"/>
      <w:divBdr>
        <w:top w:val="none" w:sz="0" w:space="0" w:color="auto"/>
        <w:left w:val="none" w:sz="0" w:space="0" w:color="auto"/>
        <w:bottom w:val="none" w:sz="0" w:space="0" w:color="auto"/>
        <w:right w:val="none" w:sz="0" w:space="0" w:color="auto"/>
      </w:divBdr>
      <w:divsChild>
        <w:div w:id="286278870">
          <w:marLeft w:val="0"/>
          <w:marRight w:val="0"/>
          <w:marTop w:val="0"/>
          <w:marBottom w:val="0"/>
          <w:divBdr>
            <w:top w:val="none" w:sz="0" w:space="0" w:color="auto"/>
            <w:left w:val="none" w:sz="0" w:space="0" w:color="auto"/>
            <w:bottom w:val="none" w:sz="0" w:space="0" w:color="auto"/>
            <w:right w:val="none" w:sz="0" w:space="0" w:color="auto"/>
          </w:divBdr>
          <w:divsChild>
            <w:div w:id="547573989">
              <w:marLeft w:val="0"/>
              <w:marRight w:val="0"/>
              <w:marTop w:val="0"/>
              <w:marBottom w:val="0"/>
              <w:divBdr>
                <w:top w:val="none" w:sz="0" w:space="0" w:color="auto"/>
                <w:left w:val="none" w:sz="0" w:space="0" w:color="auto"/>
                <w:bottom w:val="none" w:sz="0" w:space="0" w:color="auto"/>
                <w:right w:val="none" w:sz="0" w:space="0" w:color="auto"/>
              </w:divBdr>
              <w:divsChild>
                <w:div w:id="1213888444">
                  <w:marLeft w:val="0"/>
                  <w:marRight w:val="0"/>
                  <w:marTop w:val="0"/>
                  <w:marBottom w:val="0"/>
                  <w:divBdr>
                    <w:top w:val="none" w:sz="0" w:space="0" w:color="auto"/>
                    <w:left w:val="none" w:sz="0" w:space="0" w:color="auto"/>
                    <w:bottom w:val="none" w:sz="0" w:space="0" w:color="auto"/>
                    <w:right w:val="none" w:sz="0" w:space="0" w:color="auto"/>
                  </w:divBdr>
                  <w:divsChild>
                    <w:div w:id="1824618830">
                      <w:marLeft w:val="0"/>
                      <w:marRight w:val="0"/>
                      <w:marTop w:val="0"/>
                      <w:marBottom w:val="0"/>
                      <w:divBdr>
                        <w:top w:val="none" w:sz="0" w:space="0" w:color="auto"/>
                        <w:left w:val="none" w:sz="0" w:space="0" w:color="auto"/>
                        <w:bottom w:val="none" w:sz="0" w:space="0" w:color="auto"/>
                        <w:right w:val="none" w:sz="0" w:space="0" w:color="auto"/>
                      </w:divBdr>
                      <w:divsChild>
                        <w:div w:id="771585622">
                          <w:marLeft w:val="0"/>
                          <w:marRight w:val="0"/>
                          <w:marTop w:val="0"/>
                          <w:marBottom w:val="0"/>
                          <w:divBdr>
                            <w:top w:val="none" w:sz="0" w:space="0" w:color="auto"/>
                            <w:left w:val="none" w:sz="0" w:space="0" w:color="auto"/>
                            <w:bottom w:val="none" w:sz="0" w:space="0" w:color="auto"/>
                            <w:right w:val="none" w:sz="0" w:space="0" w:color="auto"/>
                          </w:divBdr>
                          <w:divsChild>
                            <w:div w:id="124375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6824179">
      <w:bodyDiv w:val="1"/>
      <w:marLeft w:val="0"/>
      <w:marRight w:val="0"/>
      <w:marTop w:val="0"/>
      <w:marBottom w:val="0"/>
      <w:divBdr>
        <w:top w:val="none" w:sz="0" w:space="0" w:color="auto"/>
        <w:left w:val="none" w:sz="0" w:space="0" w:color="auto"/>
        <w:bottom w:val="none" w:sz="0" w:space="0" w:color="auto"/>
        <w:right w:val="none" w:sz="0" w:space="0" w:color="auto"/>
      </w:divBdr>
      <w:divsChild>
        <w:div w:id="1227960839">
          <w:marLeft w:val="0"/>
          <w:marRight w:val="0"/>
          <w:marTop w:val="0"/>
          <w:marBottom w:val="0"/>
          <w:divBdr>
            <w:top w:val="none" w:sz="0" w:space="0" w:color="auto"/>
            <w:left w:val="none" w:sz="0" w:space="0" w:color="auto"/>
            <w:bottom w:val="none" w:sz="0" w:space="0" w:color="auto"/>
            <w:right w:val="none" w:sz="0" w:space="0" w:color="auto"/>
          </w:divBdr>
          <w:divsChild>
            <w:div w:id="1765955649">
              <w:marLeft w:val="0"/>
              <w:marRight w:val="0"/>
              <w:marTop w:val="0"/>
              <w:marBottom w:val="0"/>
              <w:divBdr>
                <w:top w:val="none" w:sz="0" w:space="0" w:color="auto"/>
                <w:left w:val="none" w:sz="0" w:space="0" w:color="auto"/>
                <w:bottom w:val="none" w:sz="0" w:space="0" w:color="auto"/>
                <w:right w:val="none" w:sz="0" w:space="0" w:color="auto"/>
              </w:divBdr>
              <w:divsChild>
                <w:div w:id="1267807435">
                  <w:marLeft w:val="0"/>
                  <w:marRight w:val="0"/>
                  <w:marTop w:val="0"/>
                  <w:marBottom w:val="0"/>
                  <w:divBdr>
                    <w:top w:val="none" w:sz="0" w:space="0" w:color="auto"/>
                    <w:left w:val="none" w:sz="0" w:space="0" w:color="auto"/>
                    <w:bottom w:val="none" w:sz="0" w:space="0" w:color="auto"/>
                    <w:right w:val="none" w:sz="0" w:space="0" w:color="auto"/>
                  </w:divBdr>
                  <w:divsChild>
                    <w:div w:id="641926523">
                      <w:marLeft w:val="0"/>
                      <w:marRight w:val="0"/>
                      <w:marTop w:val="0"/>
                      <w:marBottom w:val="0"/>
                      <w:divBdr>
                        <w:top w:val="none" w:sz="0" w:space="0" w:color="auto"/>
                        <w:left w:val="none" w:sz="0" w:space="0" w:color="auto"/>
                        <w:bottom w:val="none" w:sz="0" w:space="0" w:color="auto"/>
                        <w:right w:val="none" w:sz="0" w:space="0" w:color="auto"/>
                      </w:divBdr>
                      <w:divsChild>
                        <w:div w:id="1217551244">
                          <w:marLeft w:val="0"/>
                          <w:marRight w:val="0"/>
                          <w:marTop w:val="0"/>
                          <w:marBottom w:val="0"/>
                          <w:divBdr>
                            <w:top w:val="none" w:sz="0" w:space="0" w:color="auto"/>
                            <w:left w:val="none" w:sz="0" w:space="0" w:color="auto"/>
                            <w:bottom w:val="none" w:sz="0" w:space="0" w:color="auto"/>
                            <w:right w:val="none" w:sz="0" w:space="0" w:color="auto"/>
                          </w:divBdr>
                          <w:divsChild>
                            <w:div w:id="15048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329750">
      <w:bodyDiv w:val="1"/>
      <w:marLeft w:val="0"/>
      <w:marRight w:val="0"/>
      <w:marTop w:val="0"/>
      <w:marBottom w:val="0"/>
      <w:divBdr>
        <w:top w:val="none" w:sz="0" w:space="0" w:color="auto"/>
        <w:left w:val="none" w:sz="0" w:space="0" w:color="auto"/>
        <w:bottom w:val="none" w:sz="0" w:space="0" w:color="auto"/>
        <w:right w:val="none" w:sz="0" w:space="0" w:color="auto"/>
      </w:divBdr>
      <w:divsChild>
        <w:div w:id="1114640387">
          <w:marLeft w:val="0"/>
          <w:marRight w:val="0"/>
          <w:marTop w:val="0"/>
          <w:marBottom w:val="0"/>
          <w:divBdr>
            <w:top w:val="none" w:sz="0" w:space="0" w:color="auto"/>
            <w:left w:val="none" w:sz="0" w:space="0" w:color="auto"/>
            <w:bottom w:val="none" w:sz="0" w:space="0" w:color="auto"/>
            <w:right w:val="none" w:sz="0" w:space="0" w:color="auto"/>
          </w:divBdr>
          <w:divsChild>
            <w:div w:id="1504661484">
              <w:marLeft w:val="0"/>
              <w:marRight w:val="0"/>
              <w:marTop w:val="0"/>
              <w:marBottom w:val="0"/>
              <w:divBdr>
                <w:top w:val="none" w:sz="0" w:space="0" w:color="auto"/>
                <w:left w:val="none" w:sz="0" w:space="0" w:color="auto"/>
                <w:bottom w:val="none" w:sz="0" w:space="0" w:color="auto"/>
                <w:right w:val="none" w:sz="0" w:space="0" w:color="auto"/>
              </w:divBdr>
              <w:divsChild>
                <w:div w:id="1246568769">
                  <w:marLeft w:val="0"/>
                  <w:marRight w:val="0"/>
                  <w:marTop w:val="0"/>
                  <w:marBottom w:val="0"/>
                  <w:divBdr>
                    <w:top w:val="none" w:sz="0" w:space="0" w:color="auto"/>
                    <w:left w:val="none" w:sz="0" w:space="0" w:color="auto"/>
                    <w:bottom w:val="none" w:sz="0" w:space="0" w:color="auto"/>
                    <w:right w:val="none" w:sz="0" w:space="0" w:color="auto"/>
                  </w:divBdr>
                  <w:divsChild>
                    <w:div w:id="335616818">
                      <w:marLeft w:val="0"/>
                      <w:marRight w:val="0"/>
                      <w:marTop w:val="0"/>
                      <w:marBottom w:val="0"/>
                      <w:divBdr>
                        <w:top w:val="none" w:sz="0" w:space="0" w:color="auto"/>
                        <w:left w:val="none" w:sz="0" w:space="0" w:color="auto"/>
                        <w:bottom w:val="none" w:sz="0" w:space="0" w:color="auto"/>
                        <w:right w:val="none" w:sz="0" w:space="0" w:color="auto"/>
                      </w:divBdr>
                      <w:divsChild>
                        <w:div w:id="735207288">
                          <w:marLeft w:val="0"/>
                          <w:marRight w:val="0"/>
                          <w:marTop w:val="0"/>
                          <w:marBottom w:val="0"/>
                          <w:divBdr>
                            <w:top w:val="none" w:sz="0" w:space="0" w:color="auto"/>
                            <w:left w:val="none" w:sz="0" w:space="0" w:color="auto"/>
                            <w:bottom w:val="none" w:sz="0" w:space="0" w:color="auto"/>
                            <w:right w:val="none" w:sz="0" w:space="0" w:color="auto"/>
                          </w:divBdr>
                          <w:divsChild>
                            <w:div w:id="1228226706">
                              <w:marLeft w:val="0"/>
                              <w:marRight w:val="0"/>
                              <w:marTop w:val="0"/>
                              <w:marBottom w:val="0"/>
                              <w:divBdr>
                                <w:top w:val="none" w:sz="0" w:space="0" w:color="auto"/>
                                <w:left w:val="none" w:sz="0" w:space="0" w:color="auto"/>
                                <w:bottom w:val="none" w:sz="0" w:space="0" w:color="auto"/>
                                <w:right w:val="none" w:sz="0" w:space="0" w:color="auto"/>
                              </w:divBdr>
                              <w:divsChild>
                                <w:div w:id="104198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2185227">
      <w:bodyDiv w:val="1"/>
      <w:marLeft w:val="0"/>
      <w:marRight w:val="0"/>
      <w:marTop w:val="0"/>
      <w:marBottom w:val="0"/>
      <w:divBdr>
        <w:top w:val="none" w:sz="0" w:space="0" w:color="auto"/>
        <w:left w:val="none" w:sz="0" w:space="0" w:color="auto"/>
        <w:bottom w:val="none" w:sz="0" w:space="0" w:color="auto"/>
        <w:right w:val="none" w:sz="0" w:space="0" w:color="auto"/>
      </w:divBdr>
      <w:divsChild>
        <w:div w:id="142310488">
          <w:marLeft w:val="0"/>
          <w:marRight w:val="0"/>
          <w:marTop w:val="0"/>
          <w:marBottom w:val="0"/>
          <w:divBdr>
            <w:top w:val="none" w:sz="0" w:space="0" w:color="auto"/>
            <w:left w:val="none" w:sz="0" w:space="0" w:color="auto"/>
            <w:bottom w:val="none" w:sz="0" w:space="0" w:color="auto"/>
            <w:right w:val="none" w:sz="0" w:space="0" w:color="auto"/>
          </w:divBdr>
          <w:divsChild>
            <w:div w:id="1218979616">
              <w:marLeft w:val="0"/>
              <w:marRight w:val="0"/>
              <w:marTop w:val="0"/>
              <w:marBottom w:val="0"/>
              <w:divBdr>
                <w:top w:val="none" w:sz="0" w:space="0" w:color="auto"/>
                <w:left w:val="none" w:sz="0" w:space="0" w:color="auto"/>
                <w:bottom w:val="none" w:sz="0" w:space="0" w:color="auto"/>
                <w:right w:val="none" w:sz="0" w:space="0" w:color="auto"/>
              </w:divBdr>
              <w:divsChild>
                <w:div w:id="321199958">
                  <w:marLeft w:val="0"/>
                  <w:marRight w:val="0"/>
                  <w:marTop w:val="0"/>
                  <w:marBottom w:val="0"/>
                  <w:divBdr>
                    <w:top w:val="none" w:sz="0" w:space="0" w:color="auto"/>
                    <w:left w:val="none" w:sz="0" w:space="0" w:color="auto"/>
                    <w:bottom w:val="none" w:sz="0" w:space="0" w:color="auto"/>
                    <w:right w:val="none" w:sz="0" w:space="0" w:color="auto"/>
                  </w:divBdr>
                  <w:divsChild>
                    <w:div w:id="60255574">
                      <w:marLeft w:val="0"/>
                      <w:marRight w:val="0"/>
                      <w:marTop w:val="0"/>
                      <w:marBottom w:val="0"/>
                      <w:divBdr>
                        <w:top w:val="none" w:sz="0" w:space="0" w:color="auto"/>
                        <w:left w:val="none" w:sz="0" w:space="0" w:color="auto"/>
                        <w:bottom w:val="none" w:sz="0" w:space="0" w:color="auto"/>
                        <w:right w:val="none" w:sz="0" w:space="0" w:color="auto"/>
                      </w:divBdr>
                      <w:divsChild>
                        <w:div w:id="1569925653">
                          <w:marLeft w:val="0"/>
                          <w:marRight w:val="0"/>
                          <w:marTop w:val="0"/>
                          <w:marBottom w:val="0"/>
                          <w:divBdr>
                            <w:top w:val="none" w:sz="0" w:space="0" w:color="auto"/>
                            <w:left w:val="none" w:sz="0" w:space="0" w:color="auto"/>
                            <w:bottom w:val="none" w:sz="0" w:space="0" w:color="auto"/>
                            <w:right w:val="none" w:sz="0" w:space="0" w:color="auto"/>
                          </w:divBdr>
                          <w:divsChild>
                            <w:div w:id="5332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944944">
      <w:bodyDiv w:val="1"/>
      <w:marLeft w:val="0"/>
      <w:marRight w:val="0"/>
      <w:marTop w:val="0"/>
      <w:marBottom w:val="0"/>
      <w:divBdr>
        <w:top w:val="none" w:sz="0" w:space="0" w:color="auto"/>
        <w:left w:val="none" w:sz="0" w:space="0" w:color="auto"/>
        <w:bottom w:val="none" w:sz="0" w:space="0" w:color="auto"/>
        <w:right w:val="none" w:sz="0" w:space="0" w:color="auto"/>
      </w:divBdr>
    </w:div>
    <w:div w:id="1499424012">
      <w:bodyDiv w:val="1"/>
      <w:marLeft w:val="0"/>
      <w:marRight w:val="0"/>
      <w:marTop w:val="0"/>
      <w:marBottom w:val="0"/>
      <w:divBdr>
        <w:top w:val="none" w:sz="0" w:space="0" w:color="auto"/>
        <w:left w:val="none" w:sz="0" w:space="0" w:color="auto"/>
        <w:bottom w:val="none" w:sz="0" w:space="0" w:color="auto"/>
        <w:right w:val="none" w:sz="0" w:space="0" w:color="auto"/>
      </w:divBdr>
      <w:divsChild>
        <w:div w:id="2024362199">
          <w:marLeft w:val="0"/>
          <w:marRight w:val="0"/>
          <w:marTop w:val="0"/>
          <w:marBottom w:val="0"/>
          <w:divBdr>
            <w:top w:val="none" w:sz="0" w:space="0" w:color="auto"/>
            <w:left w:val="none" w:sz="0" w:space="0" w:color="auto"/>
            <w:bottom w:val="none" w:sz="0" w:space="0" w:color="auto"/>
            <w:right w:val="none" w:sz="0" w:space="0" w:color="auto"/>
          </w:divBdr>
          <w:divsChild>
            <w:div w:id="345208974">
              <w:marLeft w:val="0"/>
              <w:marRight w:val="0"/>
              <w:marTop w:val="0"/>
              <w:marBottom w:val="0"/>
              <w:divBdr>
                <w:top w:val="none" w:sz="0" w:space="0" w:color="auto"/>
                <w:left w:val="none" w:sz="0" w:space="0" w:color="auto"/>
                <w:bottom w:val="none" w:sz="0" w:space="0" w:color="auto"/>
                <w:right w:val="none" w:sz="0" w:space="0" w:color="auto"/>
              </w:divBdr>
              <w:divsChild>
                <w:div w:id="525291750">
                  <w:marLeft w:val="0"/>
                  <w:marRight w:val="0"/>
                  <w:marTop w:val="0"/>
                  <w:marBottom w:val="0"/>
                  <w:divBdr>
                    <w:top w:val="none" w:sz="0" w:space="0" w:color="auto"/>
                    <w:left w:val="none" w:sz="0" w:space="0" w:color="auto"/>
                    <w:bottom w:val="none" w:sz="0" w:space="0" w:color="auto"/>
                    <w:right w:val="none" w:sz="0" w:space="0" w:color="auto"/>
                  </w:divBdr>
                  <w:divsChild>
                    <w:div w:id="438113078">
                      <w:marLeft w:val="0"/>
                      <w:marRight w:val="0"/>
                      <w:marTop w:val="0"/>
                      <w:marBottom w:val="0"/>
                      <w:divBdr>
                        <w:top w:val="none" w:sz="0" w:space="0" w:color="auto"/>
                        <w:left w:val="none" w:sz="0" w:space="0" w:color="auto"/>
                        <w:bottom w:val="none" w:sz="0" w:space="0" w:color="auto"/>
                        <w:right w:val="none" w:sz="0" w:space="0" w:color="auto"/>
                      </w:divBdr>
                      <w:divsChild>
                        <w:div w:id="1316103495">
                          <w:marLeft w:val="0"/>
                          <w:marRight w:val="0"/>
                          <w:marTop w:val="0"/>
                          <w:marBottom w:val="0"/>
                          <w:divBdr>
                            <w:top w:val="none" w:sz="0" w:space="0" w:color="auto"/>
                            <w:left w:val="none" w:sz="0" w:space="0" w:color="auto"/>
                            <w:bottom w:val="none" w:sz="0" w:space="0" w:color="auto"/>
                            <w:right w:val="none" w:sz="0" w:space="0" w:color="auto"/>
                          </w:divBdr>
                          <w:divsChild>
                            <w:div w:id="13154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8591547">
      <w:bodyDiv w:val="1"/>
      <w:marLeft w:val="0"/>
      <w:marRight w:val="0"/>
      <w:marTop w:val="0"/>
      <w:marBottom w:val="0"/>
      <w:divBdr>
        <w:top w:val="none" w:sz="0" w:space="0" w:color="auto"/>
        <w:left w:val="none" w:sz="0" w:space="0" w:color="auto"/>
        <w:bottom w:val="none" w:sz="0" w:space="0" w:color="auto"/>
        <w:right w:val="none" w:sz="0" w:space="0" w:color="auto"/>
      </w:divBdr>
      <w:divsChild>
        <w:div w:id="572548632">
          <w:marLeft w:val="0"/>
          <w:marRight w:val="0"/>
          <w:marTop w:val="0"/>
          <w:marBottom w:val="0"/>
          <w:divBdr>
            <w:top w:val="none" w:sz="0" w:space="0" w:color="auto"/>
            <w:left w:val="none" w:sz="0" w:space="0" w:color="auto"/>
            <w:bottom w:val="none" w:sz="0" w:space="0" w:color="auto"/>
            <w:right w:val="none" w:sz="0" w:space="0" w:color="auto"/>
          </w:divBdr>
          <w:divsChild>
            <w:div w:id="190456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98799">
      <w:bodyDiv w:val="1"/>
      <w:marLeft w:val="0"/>
      <w:marRight w:val="0"/>
      <w:marTop w:val="0"/>
      <w:marBottom w:val="0"/>
      <w:divBdr>
        <w:top w:val="none" w:sz="0" w:space="0" w:color="auto"/>
        <w:left w:val="none" w:sz="0" w:space="0" w:color="auto"/>
        <w:bottom w:val="none" w:sz="0" w:space="0" w:color="auto"/>
        <w:right w:val="none" w:sz="0" w:space="0" w:color="auto"/>
      </w:divBdr>
      <w:divsChild>
        <w:div w:id="1187020518">
          <w:marLeft w:val="0"/>
          <w:marRight w:val="0"/>
          <w:marTop w:val="0"/>
          <w:marBottom w:val="0"/>
          <w:divBdr>
            <w:top w:val="none" w:sz="0" w:space="0" w:color="auto"/>
            <w:left w:val="none" w:sz="0" w:space="0" w:color="auto"/>
            <w:bottom w:val="none" w:sz="0" w:space="0" w:color="auto"/>
            <w:right w:val="none" w:sz="0" w:space="0" w:color="auto"/>
          </w:divBdr>
          <w:divsChild>
            <w:div w:id="1952008899">
              <w:marLeft w:val="0"/>
              <w:marRight w:val="0"/>
              <w:marTop w:val="0"/>
              <w:marBottom w:val="0"/>
              <w:divBdr>
                <w:top w:val="none" w:sz="0" w:space="0" w:color="auto"/>
                <w:left w:val="none" w:sz="0" w:space="0" w:color="auto"/>
                <w:bottom w:val="none" w:sz="0" w:space="0" w:color="auto"/>
                <w:right w:val="none" w:sz="0" w:space="0" w:color="auto"/>
              </w:divBdr>
              <w:divsChild>
                <w:div w:id="14893607">
                  <w:marLeft w:val="0"/>
                  <w:marRight w:val="0"/>
                  <w:marTop w:val="0"/>
                  <w:marBottom w:val="0"/>
                  <w:divBdr>
                    <w:top w:val="none" w:sz="0" w:space="0" w:color="auto"/>
                    <w:left w:val="none" w:sz="0" w:space="0" w:color="auto"/>
                    <w:bottom w:val="none" w:sz="0" w:space="0" w:color="auto"/>
                    <w:right w:val="none" w:sz="0" w:space="0" w:color="auto"/>
                  </w:divBdr>
                  <w:divsChild>
                    <w:div w:id="171191879">
                      <w:marLeft w:val="0"/>
                      <w:marRight w:val="0"/>
                      <w:marTop w:val="0"/>
                      <w:marBottom w:val="0"/>
                      <w:divBdr>
                        <w:top w:val="none" w:sz="0" w:space="0" w:color="auto"/>
                        <w:left w:val="none" w:sz="0" w:space="0" w:color="auto"/>
                        <w:bottom w:val="none" w:sz="0" w:space="0" w:color="auto"/>
                        <w:right w:val="none" w:sz="0" w:space="0" w:color="auto"/>
                      </w:divBdr>
                      <w:divsChild>
                        <w:div w:id="732655631">
                          <w:marLeft w:val="0"/>
                          <w:marRight w:val="0"/>
                          <w:marTop w:val="0"/>
                          <w:marBottom w:val="0"/>
                          <w:divBdr>
                            <w:top w:val="none" w:sz="0" w:space="0" w:color="auto"/>
                            <w:left w:val="none" w:sz="0" w:space="0" w:color="auto"/>
                            <w:bottom w:val="none" w:sz="0" w:space="0" w:color="auto"/>
                            <w:right w:val="none" w:sz="0" w:space="0" w:color="auto"/>
                          </w:divBdr>
                          <w:divsChild>
                            <w:div w:id="11774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631815">
      <w:bodyDiv w:val="1"/>
      <w:marLeft w:val="0"/>
      <w:marRight w:val="0"/>
      <w:marTop w:val="0"/>
      <w:marBottom w:val="0"/>
      <w:divBdr>
        <w:top w:val="none" w:sz="0" w:space="0" w:color="auto"/>
        <w:left w:val="none" w:sz="0" w:space="0" w:color="auto"/>
        <w:bottom w:val="none" w:sz="0" w:space="0" w:color="auto"/>
        <w:right w:val="none" w:sz="0" w:space="0" w:color="auto"/>
      </w:divBdr>
      <w:divsChild>
        <w:div w:id="1941143049">
          <w:marLeft w:val="0"/>
          <w:marRight w:val="0"/>
          <w:marTop w:val="0"/>
          <w:marBottom w:val="0"/>
          <w:divBdr>
            <w:top w:val="none" w:sz="0" w:space="0" w:color="auto"/>
            <w:left w:val="none" w:sz="0" w:space="0" w:color="auto"/>
            <w:bottom w:val="none" w:sz="0" w:space="0" w:color="auto"/>
            <w:right w:val="none" w:sz="0" w:space="0" w:color="auto"/>
          </w:divBdr>
          <w:divsChild>
            <w:div w:id="1060862627">
              <w:marLeft w:val="0"/>
              <w:marRight w:val="0"/>
              <w:marTop w:val="0"/>
              <w:marBottom w:val="0"/>
              <w:divBdr>
                <w:top w:val="none" w:sz="0" w:space="0" w:color="auto"/>
                <w:left w:val="none" w:sz="0" w:space="0" w:color="auto"/>
                <w:bottom w:val="none" w:sz="0" w:space="0" w:color="auto"/>
                <w:right w:val="none" w:sz="0" w:space="0" w:color="auto"/>
              </w:divBdr>
              <w:divsChild>
                <w:div w:id="249388530">
                  <w:marLeft w:val="0"/>
                  <w:marRight w:val="0"/>
                  <w:marTop w:val="0"/>
                  <w:marBottom w:val="0"/>
                  <w:divBdr>
                    <w:top w:val="none" w:sz="0" w:space="0" w:color="auto"/>
                    <w:left w:val="none" w:sz="0" w:space="0" w:color="auto"/>
                    <w:bottom w:val="none" w:sz="0" w:space="0" w:color="auto"/>
                    <w:right w:val="none" w:sz="0" w:space="0" w:color="auto"/>
                  </w:divBdr>
                  <w:divsChild>
                    <w:div w:id="465659901">
                      <w:marLeft w:val="0"/>
                      <w:marRight w:val="0"/>
                      <w:marTop w:val="0"/>
                      <w:marBottom w:val="0"/>
                      <w:divBdr>
                        <w:top w:val="none" w:sz="0" w:space="0" w:color="auto"/>
                        <w:left w:val="none" w:sz="0" w:space="0" w:color="auto"/>
                        <w:bottom w:val="none" w:sz="0" w:space="0" w:color="auto"/>
                        <w:right w:val="none" w:sz="0" w:space="0" w:color="auto"/>
                      </w:divBdr>
                      <w:divsChild>
                        <w:div w:id="1980644934">
                          <w:marLeft w:val="0"/>
                          <w:marRight w:val="0"/>
                          <w:marTop w:val="0"/>
                          <w:marBottom w:val="0"/>
                          <w:divBdr>
                            <w:top w:val="none" w:sz="0" w:space="0" w:color="auto"/>
                            <w:left w:val="none" w:sz="0" w:space="0" w:color="auto"/>
                            <w:bottom w:val="none" w:sz="0" w:space="0" w:color="auto"/>
                            <w:right w:val="none" w:sz="0" w:space="0" w:color="auto"/>
                          </w:divBdr>
                          <w:divsChild>
                            <w:div w:id="15159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4115788">
      <w:bodyDiv w:val="1"/>
      <w:marLeft w:val="0"/>
      <w:marRight w:val="0"/>
      <w:marTop w:val="0"/>
      <w:marBottom w:val="0"/>
      <w:divBdr>
        <w:top w:val="none" w:sz="0" w:space="0" w:color="auto"/>
        <w:left w:val="none" w:sz="0" w:space="0" w:color="auto"/>
        <w:bottom w:val="none" w:sz="0" w:space="0" w:color="auto"/>
        <w:right w:val="none" w:sz="0" w:space="0" w:color="auto"/>
      </w:divBdr>
    </w:div>
    <w:div w:id="1673600575">
      <w:bodyDiv w:val="1"/>
      <w:marLeft w:val="0"/>
      <w:marRight w:val="0"/>
      <w:marTop w:val="0"/>
      <w:marBottom w:val="0"/>
      <w:divBdr>
        <w:top w:val="none" w:sz="0" w:space="0" w:color="auto"/>
        <w:left w:val="none" w:sz="0" w:space="0" w:color="auto"/>
        <w:bottom w:val="none" w:sz="0" w:space="0" w:color="auto"/>
        <w:right w:val="none" w:sz="0" w:space="0" w:color="auto"/>
      </w:divBdr>
      <w:divsChild>
        <w:div w:id="632491225">
          <w:marLeft w:val="0"/>
          <w:marRight w:val="0"/>
          <w:marTop w:val="0"/>
          <w:marBottom w:val="0"/>
          <w:divBdr>
            <w:top w:val="none" w:sz="0" w:space="0" w:color="auto"/>
            <w:left w:val="none" w:sz="0" w:space="0" w:color="auto"/>
            <w:bottom w:val="none" w:sz="0" w:space="0" w:color="auto"/>
            <w:right w:val="none" w:sz="0" w:space="0" w:color="auto"/>
          </w:divBdr>
          <w:divsChild>
            <w:div w:id="1492526911">
              <w:marLeft w:val="0"/>
              <w:marRight w:val="0"/>
              <w:marTop w:val="0"/>
              <w:marBottom w:val="0"/>
              <w:divBdr>
                <w:top w:val="none" w:sz="0" w:space="0" w:color="auto"/>
                <w:left w:val="none" w:sz="0" w:space="0" w:color="auto"/>
                <w:bottom w:val="none" w:sz="0" w:space="0" w:color="auto"/>
                <w:right w:val="none" w:sz="0" w:space="0" w:color="auto"/>
              </w:divBdr>
              <w:divsChild>
                <w:div w:id="779762024">
                  <w:marLeft w:val="0"/>
                  <w:marRight w:val="0"/>
                  <w:marTop w:val="0"/>
                  <w:marBottom w:val="0"/>
                  <w:divBdr>
                    <w:top w:val="none" w:sz="0" w:space="0" w:color="auto"/>
                    <w:left w:val="none" w:sz="0" w:space="0" w:color="auto"/>
                    <w:bottom w:val="none" w:sz="0" w:space="0" w:color="auto"/>
                    <w:right w:val="none" w:sz="0" w:space="0" w:color="auto"/>
                  </w:divBdr>
                  <w:divsChild>
                    <w:div w:id="349457952">
                      <w:marLeft w:val="0"/>
                      <w:marRight w:val="0"/>
                      <w:marTop w:val="0"/>
                      <w:marBottom w:val="0"/>
                      <w:divBdr>
                        <w:top w:val="none" w:sz="0" w:space="0" w:color="auto"/>
                        <w:left w:val="none" w:sz="0" w:space="0" w:color="auto"/>
                        <w:bottom w:val="none" w:sz="0" w:space="0" w:color="auto"/>
                        <w:right w:val="none" w:sz="0" w:space="0" w:color="auto"/>
                      </w:divBdr>
                      <w:divsChild>
                        <w:div w:id="353966773">
                          <w:marLeft w:val="0"/>
                          <w:marRight w:val="0"/>
                          <w:marTop w:val="0"/>
                          <w:marBottom w:val="0"/>
                          <w:divBdr>
                            <w:top w:val="none" w:sz="0" w:space="0" w:color="auto"/>
                            <w:left w:val="none" w:sz="0" w:space="0" w:color="auto"/>
                            <w:bottom w:val="none" w:sz="0" w:space="0" w:color="auto"/>
                            <w:right w:val="none" w:sz="0" w:space="0" w:color="auto"/>
                          </w:divBdr>
                          <w:divsChild>
                            <w:div w:id="157712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514886">
      <w:bodyDiv w:val="1"/>
      <w:marLeft w:val="0"/>
      <w:marRight w:val="0"/>
      <w:marTop w:val="0"/>
      <w:marBottom w:val="0"/>
      <w:divBdr>
        <w:top w:val="none" w:sz="0" w:space="0" w:color="auto"/>
        <w:left w:val="none" w:sz="0" w:space="0" w:color="auto"/>
        <w:bottom w:val="none" w:sz="0" w:space="0" w:color="auto"/>
        <w:right w:val="none" w:sz="0" w:space="0" w:color="auto"/>
      </w:divBdr>
    </w:div>
    <w:div w:id="1759207997">
      <w:bodyDiv w:val="1"/>
      <w:marLeft w:val="0"/>
      <w:marRight w:val="0"/>
      <w:marTop w:val="0"/>
      <w:marBottom w:val="0"/>
      <w:divBdr>
        <w:top w:val="none" w:sz="0" w:space="0" w:color="auto"/>
        <w:left w:val="none" w:sz="0" w:space="0" w:color="auto"/>
        <w:bottom w:val="none" w:sz="0" w:space="0" w:color="auto"/>
        <w:right w:val="none" w:sz="0" w:space="0" w:color="auto"/>
      </w:divBdr>
    </w:div>
    <w:div w:id="1835413491">
      <w:bodyDiv w:val="1"/>
      <w:marLeft w:val="0"/>
      <w:marRight w:val="0"/>
      <w:marTop w:val="0"/>
      <w:marBottom w:val="0"/>
      <w:divBdr>
        <w:top w:val="none" w:sz="0" w:space="0" w:color="auto"/>
        <w:left w:val="none" w:sz="0" w:space="0" w:color="auto"/>
        <w:bottom w:val="none" w:sz="0" w:space="0" w:color="auto"/>
        <w:right w:val="none" w:sz="0" w:space="0" w:color="auto"/>
      </w:divBdr>
      <w:divsChild>
        <w:div w:id="1258443651">
          <w:marLeft w:val="0"/>
          <w:marRight w:val="0"/>
          <w:marTop w:val="0"/>
          <w:marBottom w:val="0"/>
          <w:divBdr>
            <w:top w:val="none" w:sz="0" w:space="0" w:color="auto"/>
            <w:left w:val="none" w:sz="0" w:space="0" w:color="auto"/>
            <w:bottom w:val="none" w:sz="0" w:space="0" w:color="auto"/>
            <w:right w:val="none" w:sz="0" w:space="0" w:color="auto"/>
          </w:divBdr>
          <w:divsChild>
            <w:div w:id="1406412908">
              <w:marLeft w:val="0"/>
              <w:marRight w:val="0"/>
              <w:marTop w:val="0"/>
              <w:marBottom w:val="0"/>
              <w:divBdr>
                <w:top w:val="none" w:sz="0" w:space="0" w:color="auto"/>
                <w:left w:val="none" w:sz="0" w:space="0" w:color="auto"/>
                <w:bottom w:val="none" w:sz="0" w:space="0" w:color="auto"/>
                <w:right w:val="none" w:sz="0" w:space="0" w:color="auto"/>
              </w:divBdr>
              <w:divsChild>
                <w:div w:id="1707869066">
                  <w:marLeft w:val="0"/>
                  <w:marRight w:val="0"/>
                  <w:marTop w:val="0"/>
                  <w:marBottom w:val="0"/>
                  <w:divBdr>
                    <w:top w:val="none" w:sz="0" w:space="0" w:color="auto"/>
                    <w:left w:val="none" w:sz="0" w:space="0" w:color="auto"/>
                    <w:bottom w:val="none" w:sz="0" w:space="0" w:color="auto"/>
                    <w:right w:val="none" w:sz="0" w:space="0" w:color="auto"/>
                  </w:divBdr>
                  <w:divsChild>
                    <w:div w:id="3611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96785">
      <w:bodyDiv w:val="1"/>
      <w:marLeft w:val="0"/>
      <w:marRight w:val="0"/>
      <w:marTop w:val="0"/>
      <w:marBottom w:val="0"/>
      <w:divBdr>
        <w:top w:val="none" w:sz="0" w:space="0" w:color="auto"/>
        <w:left w:val="none" w:sz="0" w:space="0" w:color="auto"/>
        <w:bottom w:val="none" w:sz="0" w:space="0" w:color="auto"/>
        <w:right w:val="none" w:sz="0" w:space="0" w:color="auto"/>
      </w:divBdr>
    </w:div>
    <w:div w:id="1863981577">
      <w:bodyDiv w:val="1"/>
      <w:marLeft w:val="0"/>
      <w:marRight w:val="0"/>
      <w:marTop w:val="0"/>
      <w:marBottom w:val="0"/>
      <w:divBdr>
        <w:top w:val="none" w:sz="0" w:space="0" w:color="auto"/>
        <w:left w:val="none" w:sz="0" w:space="0" w:color="auto"/>
        <w:bottom w:val="none" w:sz="0" w:space="0" w:color="auto"/>
        <w:right w:val="none" w:sz="0" w:space="0" w:color="auto"/>
      </w:divBdr>
      <w:divsChild>
        <w:div w:id="421026542">
          <w:marLeft w:val="0"/>
          <w:marRight w:val="0"/>
          <w:marTop w:val="0"/>
          <w:marBottom w:val="0"/>
          <w:divBdr>
            <w:top w:val="none" w:sz="0" w:space="0" w:color="auto"/>
            <w:left w:val="none" w:sz="0" w:space="0" w:color="auto"/>
            <w:bottom w:val="none" w:sz="0" w:space="0" w:color="auto"/>
            <w:right w:val="none" w:sz="0" w:space="0" w:color="auto"/>
          </w:divBdr>
          <w:divsChild>
            <w:div w:id="954941328">
              <w:marLeft w:val="0"/>
              <w:marRight w:val="0"/>
              <w:marTop w:val="0"/>
              <w:marBottom w:val="0"/>
              <w:divBdr>
                <w:top w:val="none" w:sz="0" w:space="0" w:color="auto"/>
                <w:left w:val="none" w:sz="0" w:space="0" w:color="auto"/>
                <w:bottom w:val="none" w:sz="0" w:space="0" w:color="auto"/>
                <w:right w:val="none" w:sz="0" w:space="0" w:color="auto"/>
              </w:divBdr>
              <w:divsChild>
                <w:div w:id="51346822">
                  <w:marLeft w:val="0"/>
                  <w:marRight w:val="0"/>
                  <w:marTop w:val="0"/>
                  <w:marBottom w:val="0"/>
                  <w:divBdr>
                    <w:top w:val="none" w:sz="0" w:space="0" w:color="auto"/>
                    <w:left w:val="none" w:sz="0" w:space="0" w:color="auto"/>
                    <w:bottom w:val="none" w:sz="0" w:space="0" w:color="auto"/>
                    <w:right w:val="none" w:sz="0" w:space="0" w:color="auto"/>
                  </w:divBdr>
                  <w:divsChild>
                    <w:div w:id="1170826277">
                      <w:marLeft w:val="0"/>
                      <w:marRight w:val="0"/>
                      <w:marTop w:val="0"/>
                      <w:marBottom w:val="0"/>
                      <w:divBdr>
                        <w:top w:val="none" w:sz="0" w:space="0" w:color="auto"/>
                        <w:left w:val="none" w:sz="0" w:space="0" w:color="auto"/>
                        <w:bottom w:val="none" w:sz="0" w:space="0" w:color="auto"/>
                        <w:right w:val="none" w:sz="0" w:space="0" w:color="auto"/>
                      </w:divBdr>
                      <w:divsChild>
                        <w:div w:id="1779444227">
                          <w:marLeft w:val="0"/>
                          <w:marRight w:val="0"/>
                          <w:marTop w:val="0"/>
                          <w:marBottom w:val="0"/>
                          <w:divBdr>
                            <w:top w:val="none" w:sz="0" w:space="0" w:color="auto"/>
                            <w:left w:val="none" w:sz="0" w:space="0" w:color="auto"/>
                            <w:bottom w:val="none" w:sz="0" w:space="0" w:color="auto"/>
                            <w:right w:val="none" w:sz="0" w:space="0" w:color="auto"/>
                          </w:divBdr>
                          <w:divsChild>
                            <w:div w:id="20073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160766">
      <w:bodyDiv w:val="1"/>
      <w:marLeft w:val="0"/>
      <w:marRight w:val="0"/>
      <w:marTop w:val="0"/>
      <w:marBottom w:val="0"/>
      <w:divBdr>
        <w:top w:val="none" w:sz="0" w:space="0" w:color="auto"/>
        <w:left w:val="none" w:sz="0" w:space="0" w:color="auto"/>
        <w:bottom w:val="none" w:sz="0" w:space="0" w:color="auto"/>
        <w:right w:val="none" w:sz="0" w:space="0" w:color="auto"/>
      </w:divBdr>
    </w:div>
    <w:div w:id="1937134592">
      <w:bodyDiv w:val="1"/>
      <w:marLeft w:val="0"/>
      <w:marRight w:val="0"/>
      <w:marTop w:val="0"/>
      <w:marBottom w:val="0"/>
      <w:divBdr>
        <w:top w:val="none" w:sz="0" w:space="0" w:color="auto"/>
        <w:left w:val="none" w:sz="0" w:space="0" w:color="auto"/>
        <w:bottom w:val="none" w:sz="0" w:space="0" w:color="auto"/>
        <w:right w:val="none" w:sz="0" w:space="0" w:color="auto"/>
      </w:divBdr>
    </w:div>
    <w:div w:id="1939830116">
      <w:bodyDiv w:val="1"/>
      <w:marLeft w:val="0"/>
      <w:marRight w:val="0"/>
      <w:marTop w:val="0"/>
      <w:marBottom w:val="0"/>
      <w:divBdr>
        <w:top w:val="none" w:sz="0" w:space="0" w:color="auto"/>
        <w:left w:val="none" w:sz="0" w:space="0" w:color="auto"/>
        <w:bottom w:val="none" w:sz="0" w:space="0" w:color="auto"/>
        <w:right w:val="none" w:sz="0" w:space="0" w:color="auto"/>
      </w:divBdr>
      <w:divsChild>
        <w:div w:id="2125734310">
          <w:marLeft w:val="0"/>
          <w:marRight w:val="0"/>
          <w:marTop w:val="0"/>
          <w:marBottom w:val="0"/>
          <w:divBdr>
            <w:top w:val="none" w:sz="0" w:space="0" w:color="auto"/>
            <w:left w:val="none" w:sz="0" w:space="0" w:color="auto"/>
            <w:bottom w:val="none" w:sz="0" w:space="0" w:color="auto"/>
            <w:right w:val="none" w:sz="0" w:space="0" w:color="auto"/>
          </w:divBdr>
          <w:divsChild>
            <w:div w:id="715858863">
              <w:marLeft w:val="0"/>
              <w:marRight w:val="0"/>
              <w:marTop w:val="0"/>
              <w:marBottom w:val="0"/>
              <w:divBdr>
                <w:top w:val="none" w:sz="0" w:space="0" w:color="auto"/>
                <w:left w:val="none" w:sz="0" w:space="0" w:color="auto"/>
                <w:bottom w:val="none" w:sz="0" w:space="0" w:color="auto"/>
                <w:right w:val="none" w:sz="0" w:space="0" w:color="auto"/>
              </w:divBdr>
              <w:divsChild>
                <w:div w:id="1552614575">
                  <w:marLeft w:val="0"/>
                  <w:marRight w:val="0"/>
                  <w:marTop w:val="0"/>
                  <w:marBottom w:val="0"/>
                  <w:divBdr>
                    <w:top w:val="none" w:sz="0" w:space="0" w:color="auto"/>
                    <w:left w:val="none" w:sz="0" w:space="0" w:color="auto"/>
                    <w:bottom w:val="none" w:sz="0" w:space="0" w:color="auto"/>
                    <w:right w:val="none" w:sz="0" w:space="0" w:color="auto"/>
                  </w:divBdr>
                  <w:divsChild>
                    <w:div w:id="762801018">
                      <w:marLeft w:val="0"/>
                      <w:marRight w:val="0"/>
                      <w:marTop w:val="0"/>
                      <w:marBottom w:val="0"/>
                      <w:divBdr>
                        <w:top w:val="none" w:sz="0" w:space="0" w:color="auto"/>
                        <w:left w:val="none" w:sz="0" w:space="0" w:color="auto"/>
                        <w:bottom w:val="none" w:sz="0" w:space="0" w:color="auto"/>
                        <w:right w:val="none" w:sz="0" w:space="0" w:color="auto"/>
                      </w:divBdr>
                      <w:divsChild>
                        <w:div w:id="125970930">
                          <w:marLeft w:val="0"/>
                          <w:marRight w:val="0"/>
                          <w:marTop w:val="0"/>
                          <w:marBottom w:val="0"/>
                          <w:divBdr>
                            <w:top w:val="none" w:sz="0" w:space="0" w:color="auto"/>
                            <w:left w:val="none" w:sz="0" w:space="0" w:color="auto"/>
                            <w:bottom w:val="none" w:sz="0" w:space="0" w:color="auto"/>
                            <w:right w:val="none" w:sz="0" w:space="0" w:color="auto"/>
                          </w:divBdr>
                          <w:divsChild>
                            <w:div w:id="4347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289995">
      <w:bodyDiv w:val="1"/>
      <w:marLeft w:val="0"/>
      <w:marRight w:val="0"/>
      <w:marTop w:val="0"/>
      <w:marBottom w:val="0"/>
      <w:divBdr>
        <w:top w:val="none" w:sz="0" w:space="0" w:color="auto"/>
        <w:left w:val="none" w:sz="0" w:space="0" w:color="auto"/>
        <w:bottom w:val="none" w:sz="0" w:space="0" w:color="auto"/>
        <w:right w:val="none" w:sz="0" w:space="0" w:color="auto"/>
      </w:divBdr>
      <w:divsChild>
        <w:div w:id="2141067719">
          <w:marLeft w:val="0"/>
          <w:marRight w:val="0"/>
          <w:marTop w:val="0"/>
          <w:marBottom w:val="0"/>
          <w:divBdr>
            <w:top w:val="none" w:sz="0" w:space="0" w:color="auto"/>
            <w:left w:val="none" w:sz="0" w:space="0" w:color="auto"/>
            <w:bottom w:val="none" w:sz="0" w:space="0" w:color="auto"/>
            <w:right w:val="none" w:sz="0" w:space="0" w:color="auto"/>
          </w:divBdr>
          <w:divsChild>
            <w:div w:id="508443562">
              <w:marLeft w:val="0"/>
              <w:marRight w:val="0"/>
              <w:marTop w:val="0"/>
              <w:marBottom w:val="0"/>
              <w:divBdr>
                <w:top w:val="none" w:sz="0" w:space="0" w:color="auto"/>
                <w:left w:val="none" w:sz="0" w:space="0" w:color="auto"/>
                <w:bottom w:val="none" w:sz="0" w:space="0" w:color="auto"/>
                <w:right w:val="none" w:sz="0" w:space="0" w:color="auto"/>
              </w:divBdr>
              <w:divsChild>
                <w:div w:id="34351077">
                  <w:marLeft w:val="0"/>
                  <w:marRight w:val="0"/>
                  <w:marTop w:val="0"/>
                  <w:marBottom w:val="0"/>
                  <w:divBdr>
                    <w:top w:val="none" w:sz="0" w:space="0" w:color="auto"/>
                    <w:left w:val="none" w:sz="0" w:space="0" w:color="auto"/>
                    <w:bottom w:val="none" w:sz="0" w:space="0" w:color="auto"/>
                    <w:right w:val="none" w:sz="0" w:space="0" w:color="auto"/>
                  </w:divBdr>
                  <w:divsChild>
                    <w:div w:id="2096121194">
                      <w:marLeft w:val="0"/>
                      <w:marRight w:val="0"/>
                      <w:marTop w:val="0"/>
                      <w:marBottom w:val="0"/>
                      <w:divBdr>
                        <w:top w:val="none" w:sz="0" w:space="0" w:color="auto"/>
                        <w:left w:val="none" w:sz="0" w:space="0" w:color="auto"/>
                        <w:bottom w:val="none" w:sz="0" w:space="0" w:color="auto"/>
                        <w:right w:val="none" w:sz="0" w:space="0" w:color="auto"/>
                      </w:divBdr>
                      <w:divsChild>
                        <w:div w:id="631520050">
                          <w:marLeft w:val="0"/>
                          <w:marRight w:val="0"/>
                          <w:marTop w:val="0"/>
                          <w:marBottom w:val="0"/>
                          <w:divBdr>
                            <w:top w:val="none" w:sz="0" w:space="0" w:color="auto"/>
                            <w:left w:val="none" w:sz="0" w:space="0" w:color="auto"/>
                            <w:bottom w:val="none" w:sz="0" w:space="0" w:color="auto"/>
                            <w:right w:val="none" w:sz="0" w:space="0" w:color="auto"/>
                          </w:divBdr>
                          <w:divsChild>
                            <w:div w:id="168840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508196">
      <w:bodyDiv w:val="1"/>
      <w:marLeft w:val="0"/>
      <w:marRight w:val="0"/>
      <w:marTop w:val="0"/>
      <w:marBottom w:val="0"/>
      <w:divBdr>
        <w:top w:val="none" w:sz="0" w:space="0" w:color="auto"/>
        <w:left w:val="none" w:sz="0" w:space="0" w:color="auto"/>
        <w:bottom w:val="none" w:sz="0" w:space="0" w:color="auto"/>
        <w:right w:val="none" w:sz="0" w:space="0" w:color="auto"/>
      </w:divBdr>
      <w:divsChild>
        <w:div w:id="1714698083">
          <w:marLeft w:val="0"/>
          <w:marRight w:val="0"/>
          <w:marTop w:val="0"/>
          <w:marBottom w:val="0"/>
          <w:divBdr>
            <w:top w:val="none" w:sz="0" w:space="0" w:color="auto"/>
            <w:left w:val="none" w:sz="0" w:space="0" w:color="auto"/>
            <w:bottom w:val="none" w:sz="0" w:space="0" w:color="auto"/>
            <w:right w:val="none" w:sz="0" w:space="0" w:color="auto"/>
          </w:divBdr>
          <w:divsChild>
            <w:div w:id="7986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93301">
      <w:bodyDiv w:val="1"/>
      <w:marLeft w:val="0"/>
      <w:marRight w:val="0"/>
      <w:marTop w:val="0"/>
      <w:marBottom w:val="0"/>
      <w:divBdr>
        <w:top w:val="none" w:sz="0" w:space="0" w:color="auto"/>
        <w:left w:val="none" w:sz="0" w:space="0" w:color="auto"/>
        <w:bottom w:val="none" w:sz="0" w:space="0" w:color="auto"/>
        <w:right w:val="none" w:sz="0" w:space="0" w:color="auto"/>
      </w:divBdr>
      <w:divsChild>
        <w:div w:id="2108193220">
          <w:marLeft w:val="0"/>
          <w:marRight w:val="0"/>
          <w:marTop w:val="0"/>
          <w:marBottom w:val="0"/>
          <w:divBdr>
            <w:top w:val="none" w:sz="0" w:space="0" w:color="auto"/>
            <w:left w:val="none" w:sz="0" w:space="0" w:color="auto"/>
            <w:bottom w:val="none" w:sz="0" w:space="0" w:color="auto"/>
            <w:right w:val="none" w:sz="0" w:space="0" w:color="auto"/>
          </w:divBdr>
          <w:divsChild>
            <w:div w:id="1515421324">
              <w:marLeft w:val="0"/>
              <w:marRight w:val="0"/>
              <w:marTop w:val="0"/>
              <w:marBottom w:val="0"/>
              <w:divBdr>
                <w:top w:val="none" w:sz="0" w:space="0" w:color="auto"/>
                <w:left w:val="none" w:sz="0" w:space="0" w:color="auto"/>
                <w:bottom w:val="none" w:sz="0" w:space="0" w:color="auto"/>
                <w:right w:val="none" w:sz="0" w:space="0" w:color="auto"/>
              </w:divBdr>
              <w:divsChild>
                <w:div w:id="595673031">
                  <w:marLeft w:val="0"/>
                  <w:marRight w:val="0"/>
                  <w:marTop w:val="0"/>
                  <w:marBottom w:val="0"/>
                  <w:divBdr>
                    <w:top w:val="none" w:sz="0" w:space="0" w:color="auto"/>
                    <w:left w:val="none" w:sz="0" w:space="0" w:color="auto"/>
                    <w:bottom w:val="none" w:sz="0" w:space="0" w:color="auto"/>
                    <w:right w:val="none" w:sz="0" w:space="0" w:color="auto"/>
                  </w:divBdr>
                  <w:divsChild>
                    <w:div w:id="347758409">
                      <w:marLeft w:val="0"/>
                      <w:marRight w:val="0"/>
                      <w:marTop w:val="0"/>
                      <w:marBottom w:val="0"/>
                      <w:divBdr>
                        <w:top w:val="none" w:sz="0" w:space="0" w:color="auto"/>
                        <w:left w:val="none" w:sz="0" w:space="0" w:color="auto"/>
                        <w:bottom w:val="none" w:sz="0" w:space="0" w:color="auto"/>
                        <w:right w:val="none" w:sz="0" w:space="0" w:color="auto"/>
                      </w:divBdr>
                      <w:divsChild>
                        <w:div w:id="444542823">
                          <w:marLeft w:val="0"/>
                          <w:marRight w:val="0"/>
                          <w:marTop w:val="0"/>
                          <w:marBottom w:val="0"/>
                          <w:divBdr>
                            <w:top w:val="none" w:sz="0" w:space="0" w:color="auto"/>
                            <w:left w:val="none" w:sz="0" w:space="0" w:color="auto"/>
                            <w:bottom w:val="none" w:sz="0" w:space="0" w:color="auto"/>
                            <w:right w:val="none" w:sz="0" w:space="0" w:color="auto"/>
                          </w:divBdr>
                          <w:divsChild>
                            <w:div w:id="132685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6804506">
      <w:bodyDiv w:val="1"/>
      <w:marLeft w:val="0"/>
      <w:marRight w:val="0"/>
      <w:marTop w:val="0"/>
      <w:marBottom w:val="0"/>
      <w:divBdr>
        <w:top w:val="none" w:sz="0" w:space="0" w:color="auto"/>
        <w:left w:val="none" w:sz="0" w:space="0" w:color="auto"/>
        <w:bottom w:val="none" w:sz="0" w:space="0" w:color="auto"/>
        <w:right w:val="none" w:sz="0" w:space="0" w:color="auto"/>
      </w:divBdr>
      <w:divsChild>
        <w:div w:id="1646082162">
          <w:marLeft w:val="0"/>
          <w:marRight w:val="0"/>
          <w:marTop w:val="0"/>
          <w:marBottom w:val="0"/>
          <w:divBdr>
            <w:top w:val="none" w:sz="0" w:space="0" w:color="auto"/>
            <w:left w:val="none" w:sz="0" w:space="0" w:color="auto"/>
            <w:bottom w:val="none" w:sz="0" w:space="0" w:color="auto"/>
            <w:right w:val="none" w:sz="0" w:space="0" w:color="auto"/>
          </w:divBdr>
          <w:divsChild>
            <w:div w:id="2010059199">
              <w:marLeft w:val="0"/>
              <w:marRight w:val="0"/>
              <w:marTop w:val="0"/>
              <w:marBottom w:val="0"/>
              <w:divBdr>
                <w:top w:val="none" w:sz="0" w:space="0" w:color="auto"/>
                <w:left w:val="none" w:sz="0" w:space="0" w:color="auto"/>
                <w:bottom w:val="none" w:sz="0" w:space="0" w:color="auto"/>
                <w:right w:val="none" w:sz="0" w:space="0" w:color="auto"/>
              </w:divBdr>
              <w:divsChild>
                <w:div w:id="1863472414">
                  <w:marLeft w:val="0"/>
                  <w:marRight w:val="0"/>
                  <w:marTop w:val="0"/>
                  <w:marBottom w:val="0"/>
                  <w:divBdr>
                    <w:top w:val="none" w:sz="0" w:space="0" w:color="auto"/>
                    <w:left w:val="none" w:sz="0" w:space="0" w:color="auto"/>
                    <w:bottom w:val="none" w:sz="0" w:space="0" w:color="auto"/>
                    <w:right w:val="none" w:sz="0" w:space="0" w:color="auto"/>
                  </w:divBdr>
                  <w:divsChild>
                    <w:div w:id="1108043993">
                      <w:marLeft w:val="0"/>
                      <w:marRight w:val="0"/>
                      <w:marTop w:val="0"/>
                      <w:marBottom w:val="0"/>
                      <w:divBdr>
                        <w:top w:val="none" w:sz="0" w:space="0" w:color="auto"/>
                        <w:left w:val="none" w:sz="0" w:space="0" w:color="auto"/>
                        <w:bottom w:val="none" w:sz="0" w:space="0" w:color="auto"/>
                        <w:right w:val="none" w:sz="0" w:space="0" w:color="auto"/>
                      </w:divBdr>
                      <w:divsChild>
                        <w:div w:id="273826926">
                          <w:marLeft w:val="0"/>
                          <w:marRight w:val="0"/>
                          <w:marTop w:val="0"/>
                          <w:marBottom w:val="0"/>
                          <w:divBdr>
                            <w:top w:val="none" w:sz="0" w:space="0" w:color="auto"/>
                            <w:left w:val="none" w:sz="0" w:space="0" w:color="auto"/>
                            <w:bottom w:val="none" w:sz="0" w:space="0" w:color="auto"/>
                            <w:right w:val="none" w:sz="0" w:space="0" w:color="auto"/>
                          </w:divBdr>
                          <w:divsChild>
                            <w:div w:id="197278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5054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 Id="rId150" Type="http://schemas.openxmlformats.org/officeDocument/2006/relationships/image" Target="media/image250.png"/><Relationship Id="rId151" Type="http://schemas.openxmlformats.org/officeDocument/2006/relationships/image" Target="media/image25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CFF6A-337B-492C-B993-169644D7D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85</Pages>
  <Words>24581</Words>
  <Characters>140117</Characters>
  <Application>Microsoft Office Word</Application>
  <DocSecurity>0</DocSecurity>
  <Lines>1167</Lines>
  <Paragraphs>328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Республики Беларусь</vt:lpstr>
      <vt:lpstr/>
    </vt:vector>
  </TitlesOfParts>
  <Company>SPecialiST RePack</Company>
  <LinksUpToDate>false</LinksUpToDate>
  <CharactersWithSpaces>164370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4 Тестирование HRM</dc:title>
  <dc:creator>OpenAI Codex</dc:creator>
  <cp:lastModifiedBy>OpenAI Codex</cp:lastModifiedBy>
  <dcterms:created xsi:type="dcterms:W3CDTF">2026-05-14T15:27:13Z</dcterms:created>
  <dcterms:modified xsi:type="dcterms:W3CDTF">2026-05-14T15:27:13Z</dcterms:modified>
</cp:coreProperties>
</file>