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0D2C269C" w:rsidR="006B19D4" w:rsidRPr="006B19D4" w:rsidRDefault="006B19D4" w:rsidP="00C513E4">
      <w:pPr>
        <w:pStyle w:val="Ttul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222"/>
        <w:gridCol w:w="7209"/>
      </w:tblGrid>
      <w:tr w:rsidR="00450DB2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6558D71" w:rsidR="00E64B5D" w:rsidRPr="00FB4644" w:rsidRDefault="00EB6E17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15/11</w:t>
            </w:r>
            <w:bookmarkStart w:id="1" w:name="_GoBack"/>
            <w:bookmarkEnd w:id="1"/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450DB2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FCDE693" w:rsidR="00E64B5D" w:rsidRPr="00FB4644" w:rsidRDefault="00C513E4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CC3</w:t>
            </w:r>
          </w:p>
        </w:tc>
      </w:tr>
      <w:tr w:rsidR="00450DB2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A31F4D2" w:rsidR="00E64B5D" w:rsidRPr="00FB4644" w:rsidRDefault="00450DB2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Mostrarle el sistema ya terminado al cliente y verificar que se hayan cumplido con todos los requisitos que pidió.</w:t>
            </w:r>
          </w:p>
        </w:tc>
      </w:tr>
      <w:tr w:rsidR="00450DB2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031D01C" w:rsidR="00E64B5D" w:rsidRPr="00FB4644" w:rsidRDefault="008A385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proofErr w:type="spellStart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</w:t>
            </w:r>
            <w:proofErr w:type="spellEnd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proofErr w:type="spellStart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Rubi</w:t>
            </w:r>
            <w:proofErr w:type="spellEnd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2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2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076"/>
        <w:gridCol w:w="7640"/>
      </w:tblGrid>
      <w:tr w:rsidR="00450DB2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450DB2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4885E251" w14:textId="4416FBFC" w:rsidR="00450DB2" w:rsidRDefault="009A4500" w:rsidP="00450DB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Tratar asuntos rel</w:t>
            </w:r>
            <w:r w:rsidR="000844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acionados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</w:t>
            </w:r>
            <w:r w:rsidR="00450DB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 entrega del sistema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que</w:t>
            </w:r>
            <w:r w:rsidR="00450DB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este correctamente como lo pidió el cliente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y</w:t>
            </w:r>
            <w:r w:rsidR="00450DB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que no tenga ningún error.</w:t>
            </w:r>
          </w:p>
          <w:p w14:paraId="7333BE18" w14:textId="7789994A" w:rsidR="002E2CE1" w:rsidRPr="00B96039" w:rsidRDefault="00C513E4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570A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450DB2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053840FE" w14:textId="034F391F" w:rsidR="00C513E4" w:rsidRDefault="00450DB2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 que se hayan cumplido todos los requisitos</w:t>
            </w:r>
            <w:r w:rsidR="00C513E4" w:rsidRP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Que pidió el cliente</w:t>
            </w:r>
          </w:p>
          <w:p w14:paraId="5D1DBA5E" w14:textId="0BA82F80" w:rsidR="00450DB2" w:rsidRDefault="00450DB2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 que el sistema no tenga ningún error</w:t>
            </w:r>
          </w:p>
          <w:p w14:paraId="4E32F3C7" w14:textId="138548BB" w:rsidR="00450DB2" w:rsidRDefault="00450DB2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 que el sistema esté terminado totalmente en el tiempo establecido</w:t>
            </w:r>
          </w:p>
          <w:p w14:paraId="0DEEB8FA" w14:textId="12C755C2" w:rsidR="008A385E" w:rsidRDefault="008A385E" w:rsidP="008A385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revisó que todas las tareas se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haigan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terminado a tiempo.</w:t>
            </w:r>
          </w:p>
          <w:p w14:paraId="7B43EB85" w14:textId="77777777" w:rsidR="008A385E" w:rsidRDefault="008A385E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1E80ED7" w14:textId="2BFFD9C4" w:rsidR="00450DB2" w:rsidRDefault="00450DB2" w:rsidP="00450DB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87B271E" w14:textId="77777777" w:rsidR="00450DB2" w:rsidRPr="00423067" w:rsidRDefault="00450DB2" w:rsidP="00450DB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3D8FD80" w14:textId="77777777" w:rsidR="00450DB2" w:rsidRPr="00450DB2" w:rsidRDefault="00450DB2" w:rsidP="00450DB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D2E3355" w14:textId="77777777" w:rsidR="00450DB2" w:rsidRDefault="00450DB2" w:rsidP="00450DB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0B09667E" w:rsidR="006D23B7" w:rsidRPr="002B0AEC" w:rsidRDefault="006D23B7" w:rsidP="00450DB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50DB2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4F73B284" w14:textId="77777777" w:rsidR="00723278" w:rsidRDefault="008A385E" w:rsidP="00450DB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Revision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sistema por el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cilente</w:t>
            </w:r>
            <w:proofErr w:type="spellEnd"/>
          </w:p>
          <w:p w14:paraId="688EFB23" w14:textId="7F663703" w:rsidR="008A385E" w:rsidRPr="00FE4215" w:rsidRDefault="008A385E" w:rsidP="00450DB2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Hablamos de hacer las pruebas del sistema para que este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seguro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Rubi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96DB7" w14:textId="77777777" w:rsidR="008E007B" w:rsidRDefault="008E007B" w:rsidP="006B19D4">
      <w:pPr>
        <w:spacing w:after="0" w:line="240" w:lineRule="auto"/>
      </w:pPr>
      <w:r>
        <w:separator/>
      </w:r>
    </w:p>
  </w:endnote>
  <w:endnote w:type="continuationSeparator" w:id="0">
    <w:p w14:paraId="605233A5" w14:textId="77777777" w:rsidR="008E007B" w:rsidRDefault="008E007B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B274A" w14:textId="77777777" w:rsidR="008E007B" w:rsidRDefault="008E007B" w:rsidP="006B19D4">
      <w:pPr>
        <w:spacing w:after="0" w:line="240" w:lineRule="auto"/>
      </w:pPr>
      <w:r>
        <w:separator/>
      </w:r>
    </w:p>
  </w:footnote>
  <w:footnote w:type="continuationSeparator" w:id="0">
    <w:p w14:paraId="003F2D59" w14:textId="77777777" w:rsidR="008E007B" w:rsidRDefault="008E007B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0E13AB8D" w:rsidR="006862E8" w:rsidRDefault="00C513E4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6862E8" w:rsidRDefault="006862E8" w:rsidP="006862E8">
    <w:pPr>
      <w:pStyle w:val="Encabezado"/>
      <w:jc w:val="right"/>
    </w:pPr>
    <w:r>
      <w:t>ACTA DE REUNIÓN</w:t>
    </w:r>
  </w:p>
  <w:p w14:paraId="2A64383C" w14:textId="12635DC2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6E17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6E17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251A2"/>
    <w:rsid w:val="004355C8"/>
    <w:rsid w:val="00450A82"/>
    <w:rsid w:val="00450DB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9143E"/>
    <w:rsid w:val="008A385E"/>
    <w:rsid w:val="008B111F"/>
    <w:rsid w:val="008C01F9"/>
    <w:rsid w:val="008C1106"/>
    <w:rsid w:val="008C4FE8"/>
    <w:rsid w:val="008C5C3E"/>
    <w:rsid w:val="008D2413"/>
    <w:rsid w:val="008D300B"/>
    <w:rsid w:val="008D553E"/>
    <w:rsid w:val="008E007B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6E17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74E3-8074-44B6-B769-9A68AA7E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Jose manuel Rodriguez Rivas</cp:lastModifiedBy>
  <cp:revision>3</cp:revision>
  <cp:lastPrinted>2018-02-09T13:22:00Z</cp:lastPrinted>
  <dcterms:created xsi:type="dcterms:W3CDTF">2018-11-20T23:13:00Z</dcterms:created>
  <dcterms:modified xsi:type="dcterms:W3CDTF">2018-11-22T17:18:00Z</dcterms:modified>
</cp:coreProperties>
</file>