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1FF" w:rsidRPr="001671FF" w:rsidRDefault="001671FF" w:rsidP="001671FF">
      <w:pPr>
        <w:jc w:val="center"/>
        <w:rPr>
          <w:b/>
          <w:sz w:val="96"/>
        </w:rPr>
      </w:pPr>
      <w:r w:rsidRPr="001671FF">
        <w:rPr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191251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1FF">
        <w:rPr>
          <w:b/>
          <w:sz w:val="96"/>
        </w:rPr>
        <w:t>Plan</w:t>
      </w:r>
      <w:r>
        <w:rPr>
          <w:b/>
          <w:sz w:val="96"/>
        </w:rPr>
        <w:t xml:space="preserve"> </w:t>
      </w:r>
      <w:r w:rsidRPr="001671FF">
        <w:rPr>
          <w:b/>
          <w:sz w:val="96"/>
        </w:rPr>
        <w:t>De Riesgos</w:t>
      </w:r>
    </w:p>
    <w:p w:rsidR="001671FF" w:rsidRPr="001671FF" w:rsidRDefault="001671FF" w:rsidP="001671FF">
      <w:pPr>
        <w:rPr>
          <w:sz w:val="24"/>
        </w:rPr>
      </w:pPr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r w:rsidRPr="001671FF">
        <w:rPr>
          <w:rFonts w:ascii="Arial" w:hAnsi="Arial" w:cs="Arial"/>
          <w:color w:val="000000"/>
          <w:sz w:val="28"/>
          <w:szCs w:val="24"/>
          <w:lang w:val="es-MX"/>
        </w:rPr>
        <w:t>Historial de Versiones.</w:t>
      </w:r>
    </w:p>
    <w:tbl>
      <w:tblPr>
        <w:tblpPr w:leftFromText="141" w:rightFromText="141" w:vertAnchor="text" w:horzAnchor="margin" w:tblpY="225"/>
        <w:tblW w:w="1394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09"/>
        <w:gridCol w:w="3672"/>
        <w:gridCol w:w="2475"/>
        <w:gridCol w:w="2335"/>
        <w:gridCol w:w="2354"/>
      </w:tblGrid>
      <w:tr w:rsidR="001671FF" w:rsidRPr="001671FF" w:rsidTr="001671FF">
        <w:trPr>
          <w:trHeight w:val="53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del Documento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1671FF" w:rsidRPr="001671FF" w:rsidTr="002878FD">
        <w:trPr>
          <w:trHeight w:val="4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1FF" w:rsidRPr="001671FF" w:rsidRDefault="002878FD" w:rsidP="002878FD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Plan de riesgos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2D32A6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24</w:t>
            </w:r>
            <w:r w:rsidR="001671FF" w:rsidRPr="001671FF">
              <w:rPr>
                <w:rFonts w:ascii="Arial" w:eastAsia="Calibri" w:hAnsi="Arial" w:cs="Arial"/>
                <w:sz w:val="24"/>
                <w:szCs w:val="24"/>
              </w:rPr>
              <w:t>/09/2018</w:t>
            </w:r>
          </w:p>
          <w:p w:rsidR="001671FF" w:rsidRPr="001671FF" w:rsidRDefault="001671FF" w:rsidP="001671FF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1671FF" w:rsidRPr="001671FF" w:rsidRDefault="001671FF" w:rsidP="001671FF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CALE</w:t>
            </w:r>
          </w:p>
        </w:tc>
      </w:tr>
    </w:tbl>
    <w:p w:rsidR="001671FF" w:rsidRPr="001671FF" w:rsidRDefault="001671FF" w:rsidP="001671FF">
      <w:pPr>
        <w:tabs>
          <w:tab w:val="left" w:pos="6915"/>
        </w:tabs>
        <w:rPr>
          <w:b/>
          <w:color w:val="000000"/>
          <w:sz w:val="28"/>
          <w:szCs w:val="24"/>
        </w:rPr>
      </w:pPr>
    </w:p>
    <w:p w:rsidR="001671FF" w:rsidRPr="001671FF" w:rsidRDefault="001671FF" w:rsidP="001671FF">
      <w:pPr>
        <w:pStyle w:val="Ttulo1"/>
        <w:rPr>
          <w:rFonts w:ascii="Arial" w:hAnsi="Arial" w:cs="Arial"/>
          <w:color w:val="000000"/>
          <w:sz w:val="28"/>
          <w:szCs w:val="24"/>
          <w:lang w:val="es-AR"/>
        </w:rPr>
      </w:pPr>
      <w:bookmarkStart w:id="0" w:name="_Toc490202081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Participantes</w:t>
      </w:r>
      <w:bookmarkEnd w:id="0"/>
      <w:r w:rsidRPr="001671FF">
        <w:rPr>
          <w:rFonts w:ascii="Arial" w:hAnsi="Arial" w:cs="Arial"/>
          <w:color w:val="000000"/>
          <w:sz w:val="28"/>
          <w:szCs w:val="24"/>
          <w:lang w:val="es-AR"/>
        </w:rPr>
        <w:t>.</w:t>
      </w:r>
    </w:p>
    <w:tbl>
      <w:tblPr>
        <w:tblW w:w="139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95"/>
        <w:gridCol w:w="6995"/>
      </w:tblGrid>
      <w:tr w:rsidR="001671FF" w:rsidRPr="001671FF" w:rsidTr="001671FF">
        <w:trPr>
          <w:trHeight w:val="61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B024C8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</w:t>
            </w:r>
          </w:p>
        </w:tc>
      </w:tr>
      <w:tr w:rsidR="001671FF" w:rsidRPr="001671FF" w:rsidTr="001671FF">
        <w:trPr>
          <w:trHeight w:val="50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Sayreit Rubi Rojas Samaniego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Líder</w:t>
            </w:r>
          </w:p>
        </w:tc>
      </w:tr>
      <w:tr w:rsidR="001671FF" w:rsidRPr="001671FF" w:rsidTr="001671FF">
        <w:trPr>
          <w:trHeight w:val="54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Aide Zavala Torres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Desarrollador</w:t>
            </w:r>
          </w:p>
        </w:tc>
      </w:tr>
      <w:tr w:rsidR="001671FF" w:rsidRPr="001671FF" w:rsidTr="001671FF">
        <w:trPr>
          <w:trHeight w:val="50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proofErr w:type="spellStart"/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Jose</w:t>
            </w:r>
            <w:proofErr w:type="spellEnd"/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Manuel Rodríguez Rivas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Administrador de planeación.</w:t>
            </w:r>
          </w:p>
        </w:tc>
      </w:tr>
      <w:tr w:rsidR="001671FF" w:rsidRPr="001671FF" w:rsidTr="001671FF">
        <w:trPr>
          <w:trHeight w:val="54"/>
        </w:trPr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1671FF" w:rsidRPr="001671FF" w:rsidRDefault="001671FF" w:rsidP="00B024C8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Luis Enrique Castro Almaraz</w:t>
            </w:r>
          </w:p>
        </w:tc>
        <w:tc>
          <w:tcPr>
            <w:tcW w:w="6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671FF" w:rsidRPr="001671FF" w:rsidRDefault="001671FF" w:rsidP="00B024C8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1671FF">
              <w:rPr>
                <w:rFonts w:ascii="Arial" w:eastAsia="Calibri" w:hAnsi="Arial" w:cs="Arial"/>
                <w:sz w:val="24"/>
                <w:szCs w:val="24"/>
              </w:rPr>
              <w:t>Calidad y Procesos</w:t>
            </w:r>
          </w:p>
        </w:tc>
      </w:tr>
    </w:tbl>
    <w:p w:rsidR="001671FF" w:rsidRPr="00A5497B" w:rsidRDefault="001671FF" w:rsidP="001671FF">
      <w:pPr>
        <w:tabs>
          <w:tab w:val="left" w:pos="6915"/>
        </w:tabs>
        <w:rPr>
          <w:rFonts w:ascii="Calibri" w:hAnsi="Calibri"/>
        </w:rPr>
      </w:pPr>
    </w:p>
    <w:p w:rsidR="00691FBD" w:rsidRDefault="0029170B"/>
    <w:p w:rsidR="009500EA" w:rsidRDefault="009500EA"/>
    <w:p w:rsidR="00525E99" w:rsidRDefault="00525E99"/>
    <w:p w:rsidR="00525E99" w:rsidRDefault="00525E99"/>
    <w:tbl>
      <w:tblPr>
        <w:tblStyle w:val="Tablaconcuadrcula"/>
        <w:tblW w:w="13941" w:type="dxa"/>
        <w:tblLook w:val="04A0" w:firstRow="1" w:lastRow="0" w:firstColumn="1" w:lastColumn="0" w:noHBand="0" w:noVBand="1"/>
      </w:tblPr>
      <w:tblGrid>
        <w:gridCol w:w="753"/>
        <w:gridCol w:w="2822"/>
        <w:gridCol w:w="2990"/>
        <w:gridCol w:w="2187"/>
        <w:gridCol w:w="1675"/>
        <w:gridCol w:w="1773"/>
        <w:gridCol w:w="1741"/>
      </w:tblGrid>
      <w:tr w:rsidR="002D32A6" w:rsidTr="002878FD">
        <w:trPr>
          <w:trHeight w:val="305"/>
        </w:trPr>
        <w:tc>
          <w:tcPr>
            <w:tcW w:w="753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#</w:t>
            </w:r>
          </w:p>
        </w:tc>
        <w:tc>
          <w:tcPr>
            <w:tcW w:w="2822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Descripción</w:t>
            </w:r>
          </w:p>
        </w:tc>
        <w:tc>
          <w:tcPr>
            <w:tcW w:w="2990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Acción de Mitigación</w:t>
            </w:r>
          </w:p>
        </w:tc>
        <w:tc>
          <w:tcPr>
            <w:tcW w:w="2187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Acción de Contingencia</w:t>
            </w:r>
          </w:p>
        </w:tc>
        <w:tc>
          <w:tcPr>
            <w:tcW w:w="1675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Impacto</w:t>
            </w:r>
          </w:p>
        </w:tc>
        <w:tc>
          <w:tcPr>
            <w:tcW w:w="1773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Probabilidad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:rsidR="002D32A6" w:rsidRPr="002D32A6" w:rsidRDefault="002D32A6" w:rsidP="002D32A6">
            <w:pPr>
              <w:jc w:val="center"/>
              <w:rPr>
                <w:rFonts w:ascii="Arial" w:hAnsi="Arial" w:cs="Arial"/>
                <w:sz w:val="28"/>
              </w:rPr>
            </w:pPr>
            <w:r w:rsidRPr="002D32A6">
              <w:rPr>
                <w:rFonts w:ascii="Arial" w:hAnsi="Arial" w:cs="Arial"/>
                <w:sz w:val="28"/>
              </w:rPr>
              <w:t>Encargado</w:t>
            </w:r>
          </w:p>
        </w:tc>
      </w:tr>
      <w:tr w:rsidR="002D32A6" w:rsidTr="007321FF">
        <w:trPr>
          <w:trHeight w:val="755"/>
        </w:trPr>
        <w:tc>
          <w:tcPr>
            <w:tcW w:w="753" w:type="dxa"/>
            <w:vAlign w:val="center"/>
          </w:tcPr>
          <w:p w:rsidR="002D32A6" w:rsidRPr="002D32A6" w:rsidRDefault="002D32A6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GoBack" w:colFirst="0" w:colLast="0"/>
            <w:r w:rsidRPr="002D32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Entendimiento errado de los requerimientos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Planificación de reuniones periódicas para mantener comunicación constante con el Cliente.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Recurrir a el apoyo de un docente para que nos oriente sobre los requerimientos que quizás no entendamos del cliente.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1655"/>
        </w:trPr>
        <w:tc>
          <w:tcPr>
            <w:tcW w:w="753" w:type="dxa"/>
            <w:vAlign w:val="center"/>
          </w:tcPr>
          <w:p w:rsidR="002D32A6" w:rsidRPr="002D32A6" w:rsidRDefault="002D32A6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Mal dimensionamiento del problema (el problema es más grande de lo pensado)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Planificar reuniones para lograr una buena comunicación con el Cliente (entrevistas), construyendo minutas con los acuerdos y compromisos logrados, y dando buen uso a las herramientas de dimensionamiento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Establecer nuevos acuerdos con el Cliente y acotar el campo de acción.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JMRR</w:t>
            </w:r>
          </w:p>
        </w:tc>
      </w:tr>
      <w:tr w:rsidR="002D32A6" w:rsidTr="007321FF">
        <w:trPr>
          <w:trHeight w:val="39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El software es complejo de implementar.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Apoyo por los integrantes del equipo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Apoyo de un experto en el tema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AZT</w:t>
            </w:r>
          </w:p>
        </w:tc>
      </w:tr>
      <w:tr w:rsidR="002D32A6" w:rsidTr="007321FF">
        <w:trPr>
          <w:trHeight w:val="129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Falta de conocimiento y Experiencia sobre las tareas asignadas y las herramientas a utilizar.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información o apoyo de otro integrante del equipo.</w:t>
            </w:r>
          </w:p>
          <w:p w:rsidR="002D32A6" w:rsidRPr="002D32A6" w:rsidRDefault="002D32A6" w:rsidP="00E131AA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Realizar cursos en áreas en que los desarrolladores necesiten mayor apoyo</w:t>
            </w:r>
          </w:p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Invertir más tiempo, todo el equipo en esas tareas desconocidas.</w:t>
            </w:r>
          </w:p>
          <w:p w:rsidR="002D32A6" w:rsidRPr="002D32A6" w:rsidRDefault="002D32A6" w:rsidP="00E131AA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Reformular las tareas y buscar apoyo en proyectos anteriores</w:t>
            </w:r>
          </w:p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502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Software contiene numerosos errores cuando se entrega al cliente.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reuniones con el cliente para mostrarle el avance y así evitar errores.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Pedirle un tiempo extra no muy elevado para corregir esos errores.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755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Insatisfacción</w:t>
            </w:r>
            <w:r w:rsidR="002D32A6" w:rsidRPr="002D32A6">
              <w:rPr>
                <w:rFonts w:ascii="Arial" w:hAnsi="Arial" w:cs="Arial"/>
                <w:sz w:val="24"/>
                <w:szCs w:val="24"/>
              </w:rPr>
              <w:t xml:space="preserve"> por parte del cliente de la interfaz de usuario</w:t>
            </w:r>
          </w:p>
        </w:tc>
        <w:tc>
          <w:tcPr>
            <w:tcW w:w="2990" w:type="dxa"/>
          </w:tcPr>
          <w:p w:rsidR="002D32A6" w:rsidRPr="002D32A6" w:rsidRDefault="00CB05C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Pedir opiniones de los integrantes del equipo para tener un diseño </w:t>
            </w:r>
            <w:r w:rsidR="002D32A6" w:rsidRPr="002D32A6">
              <w:rPr>
                <w:rFonts w:ascii="Arial" w:hAnsi="Arial" w:cs="Arial"/>
                <w:sz w:val="24"/>
                <w:szCs w:val="24"/>
              </w:rPr>
              <w:t>que cumpla con las necesidades del cliente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Revisar el diseño con el cliente, para asegurar que sea el adecuado.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tr w:rsidR="002D32A6" w:rsidTr="007321FF">
        <w:trPr>
          <w:trHeight w:val="1133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 xml:space="preserve">Debido a que un integrante trabaja en el proyecto con la empresa </w:t>
            </w:r>
            <w:proofErr w:type="spellStart"/>
            <w:r w:rsidRPr="002D32A6">
              <w:rPr>
                <w:rFonts w:ascii="Arial" w:hAnsi="Arial" w:cs="Arial"/>
                <w:sz w:val="24"/>
                <w:szCs w:val="24"/>
              </w:rPr>
              <w:t>Dacomp</w:t>
            </w:r>
            <w:proofErr w:type="spellEnd"/>
            <w:r w:rsidRPr="002D32A6">
              <w:rPr>
                <w:rFonts w:ascii="Arial" w:hAnsi="Arial" w:cs="Arial"/>
                <w:sz w:val="24"/>
                <w:szCs w:val="24"/>
              </w:rPr>
              <w:t>, existe el riesgo de que la sobrecarga de trabajo atrase las tareas.</w:t>
            </w:r>
          </w:p>
        </w:tc>
        <w:tc>
          <w:tcPr>
            <w:tcW w:w="2990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solicitar el apoyo de docentes para tareas administrativas, detectar deficiencias de capacitación y proveer ejemplos de ayuda</w:t>
            </w:r>
          </w:p>
        </w:tc>
        <w:tc>
          <w:tcPr>
            <w:tcW w:w="2187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Reclutar más integrantes para ayudar en el proyecto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LECA</w:t>
            </w:r>
          </w:p>
        </w:tc>
      </w:tr>
      <w:tr w:rsidR="002D32A6" w:rsidTr="007321FF">
        <w:trPr>
          <w:trHeight w:val="647"/>
        </w:trPr>
        <w:tc>
          <w:tcPr>
            <w:tcW w:w="753" w:type="dxa"/>
            <w:vAlign w:val="center"/>
          </w:tcPr>
          <w:p w:rsidR="002D32A6" w:rsidRPr="002D32A6" w:rsidRDefault="007321FF" w:rsidP="007321F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Problemas de comunicación entre los integrantes del equipo</w:t>
            </w:r>
          </w:p>
        </w:tc>
        <w:tc>
          <w:tcPr>
            <w:tcW w:w="2990" w:type="dxa"/>
          </w:tcPr>
          <w:p w:rsidR="002D32A6" w:rsidRPr="002D32A6" w:rsidRDefault="00CB05C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Reunirnos en varias ocasiones, para que así el ambiente de trabajo sea el </w:t>
            </w:r>
            <w:r w:rsidR="0015612B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óptimo.</w:t>
            </w:r>
          </w:p>
        </w:tc>
        <w:tc>
          <w:tcPr>
            <w:tcW w:w="2187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Reunir a todos y hablar sobre los problemas, causas y alternativas para una mejor comunicación.</w:t>
            </w:r>
          </w:p>
        </w:tc>
        <w:tc>
          <w:tcPr>
            <w:tcW w:w="1675" w:type="dxa"/>
          </w:tcPr>
          <w:p w:rsidR="002D32A6" w:rsidRPr="002D32A6" w:rsidRDefault="002D32A6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2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2D32A6" w:rsidRPr="002D32A6" w:rsidRDefault="002878FD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32A6" w:rsidRPr="002D32A6" w:rsidRDefault="00E131AA" w:rsidP="00E131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SRRS</w:t>
            </w:r>
          </w:p>
        </w:tc>
      </w:tr>
      <w:bookmarkEnd w:id="1"/>
    </w:tbl>
    <w:p w:rsidR="00525E99" w:rsidRDefault="00525E99"/>
    <w:p w:rsidR="00525E99" w:rsidRDefault="00525E99"/>
    <w:sectPr w:rsidR="00525E99" w:rsidSect="0051432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70B" w:rsidRDefault="0029170B" w:rsidP="00525E99">
      <w:pPr>
        <w:spacing w:after="0" w:line="240" w:lineRule="auto"/>
      </w:pPr>
      <w:r>
        <w:separator/>
      </w:r>
    </w:p>
  </w:endnote>
  <w:endnote w:type="continuationSeparator" w:id="0">
    <w:p w:rsidR="0029170B" w:rsidRDefault="0029170B" w:rsidP="0052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70B" w:rsidRDefault="0029170B" w:rsidP="00525E99">
      <w:pPr>
        <w:spacing w:after="0" w:line="240" w:lineRule="auto"/>
      </w:pPr>
      <w:r>
        <w:separator/>
      </w:r>
    </w:p>
  </w:footnote>
  <w:footnote w:type="continuationSeparator" w:id="0">
    <w:p w:rsidR="0029170B" w:rsidRDefault="0029170B" w:rsidP="0052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1FF" w:rsidRDefault="001671FF">
    <w:pPr>
      <w:pStyle w:val="Encabezado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 w:rsidRPr="001671FF">
      <w:rPr>
        <w:noProof/>
        <w:sz w:val="18"/>
      </w:rPr>
      <w:drawing>
        <wp:anchor distT="0" distB="0" distL="114300" distR="114300" simplePos="0" relativeHeight="251659264" behindDoc="1" locked="0" layoutInCell="1" allowOverlap="1" wp14:anchorId="47FE9DA2" wp14:editId="0DF23DC6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496B0" w:themeColor="text2" w:themeTint="99"/>
        <w:sz w:val="24"/>
        <w:szCs w:val="24"/>
        <w:lang w:val="es-ES"/>
      </w:rPr>
      <w:t xml:space="preserve">Página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es-ES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:rsidR="001671FF" w:rsidRDefault="001671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26"/>
    <w:rsid w:val="0001721B"/>
    <w:rsid w:val="00052B74"/>
    <w:rsid w:val="00066B90"/>
    <w:rsid w:val="0015612B"/>
    <w:rsid w:val="001671FF"/>
    <w:rsid w:val="00216982"/>
    <w:rsid w:val="002878FD"/>
    <w:rsid w:val="0029170B"/>
    <w:rsid w:val="002B6B80"/>
    <w:rsid w:val="002C43A0"/>
    <w:rsid w:val="002D32A6"/>
    <w:rsid w:val="0032157E"/>
    <w:rsid w:val="0033416C"/>
    <w:rsid w:val="00387C13"/>
    <w:rsid w:val="00430B7A"/>
    <w:rsid w:val="00452399"/>
    <w:rsid w:val="005009F2"/>
    <w:rsid w:val="00514326"/>
    <w:rsid w:val="00525E99"/>
    <w:rsid w:val="005343A2"/>
    <w:rsid w:val="005359EF"/>
    <w:rsid w:val="00590F1C"/>
    <w:rsid w:val="005A4631"/>
    <w:rsid w:val="006306F0"/>
    <w:rsid w:val="00634B40"/>
    <w:rsid w:val="007321FF"/>
    <w:rsid w:val="00850FA6"/>
    <w:rsid w:val="00880B06"/>
    <w:rsid w:val="008B06F8"/>
    <w:rsid w:val="008C1886"/>
    <w:rsid w:val="009500EA"/>
    <w:rsid w:val="0099390C"/>
    <w:rsid w:val="00A52BA6"/>
    <w:rsid w:val="00A733A3"/>
    <w:rsid w:val="00A767F5"/>
    <w:rsid w:val="00C730F0"/>
    <w:rsid w:val="00CB05CD"/>
    <w:rsid w:val="00CF61EF"/>
    <w:rsid w:val="00D37463"/>
    <w:rsid w:val="00DC6FBA"/>
    <w:rsid w:val="00E131AA"/>
    <w:rsid w:val="00E2294E"/>
    <w:rsid w:val="00EE725C"/>
    <w:rsid w:val="00F01D46"/>
    <w:rsid w:val="00FB7FDA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7FE0"/>
  <w15:chartTrackingRefBased/>
  <w15:docId w15:val="{5F064B16-F45D-425E-A0C9-55B4757F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qFormat/>
    <w:rsid w:val="001671F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E9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2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E99"/>
    <w:rPr>
      <w:lang w:val="es-MX"/>
    </w:rPr>
  </w:style>
  <w:style w:type="character" w:customStyle="1" w:styleId="Ttulo1Car">
    <w:name w:val="Título 1 Car"/>
    <w:basedOn w:val="Fuentedeprrafopredeter"/>
    <w:link w:val="Ttulo1"/>
    <w:rsid w:val="001671F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64A2-BEB6-4AF1-9333-DC189024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 zavala</dc:creator>
  <cp:keywords/>
  <dc:description/>
  <cp:lastModifiedBy>Sayreit Rubi Rojas Samaniego</cp:lastModifiedBy>
  <cp:revision>4</cp:revision>
  <dcterms:created xsi:type="dcterms:W3CDTF">2018-09-26T04:59:00Z</dcterms:created>
  <dcterms:modified xsi:type="dcterms:W3CDTF">2018-09-26T16:49:00Z</dcterms:modified>
</cp:coreProperties>
</file>