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384604BE">
      <w:r w:rsidR="23BCB6B4">
        <w:drawing>
          <wp:inline xmlns:wp14="http://schemas.microsoft.com/office/word/2010/wordprocessingDrawing" wp14:editId="1BA4899C" wp14:anchorId="3104EF11">
            <wp:extent cx="5724524" cy="4419600"/>
            <wp:effectExtent l="0" t="0" r="0" b="0"/>
            <wp:docPr id="1453640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2cbf212b9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E9843"/>
    <w:rsid w:val="23BCB6B4"/>
    <w:rsid w:val="77041A4D"/>
    <w:rsid w:val="790E9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9843"/>
  <w15:chartTrackingRefBased/>
  <w15:docId w15:val="{6969AAE4-B7F4-40DD-B9D2-3D34EC6CC2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f2cbf212b947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2024-12-07T00:15:13.7708119Z</dcterms:created>
  <dcterms:modified xsi:type="dcterms:W3CDTF">2024-12-07T00:16:01.9006746Z</dcterms:modified>
  <dc:creator>Rubi Lucia Solis Zarate</dc:creator>
  <lastModifiedBy>Rubi Lucia Solis Zarate</lastModifiedBy>
</coreProperties>
</file>