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E23A" w14:textId="3E76969C" w:rsidR="003967C1" w:rsidRPr="00A65F8D" w:rsidRDefault="0055164A">
      <w:pPr>
        <w:rPr>
          <w:b/>
          <w:bCs/>
          <w:u w:val="single"/>
        </w:rPr>
      </w:pPr>
      <w:r w:rsidRPr="00A65F8D">
        <w:rPr>
          <w:b/>
          <w:bCs/>
          <w:u w:val="single"/>
        </w:rPr>
        <w:t xml:space="preserve">Tutorial </w:t>
      </w:r>
      <w:r w:rsidR="00DE118F" w:rsidRPr="00A65F8D">
        <w:rPr>
          <w:b/>
          <w:bCs/>
          <w:u w:val="single"/>
        </w:rPr>
        <w:t>3</w:t>
      </w:r>
      <w:r w:rsidRPr="00A65F8D">
        <w:rPr>
          <w:b/>
          <w:bCs/>
          <w:u w:val="single"/>
        </w:rPr>
        <w:t xml:space="preserve"> Assessment</w:t>
      </w:r>
    </w:p>
    <w:p w14:paraId="29BBBB34" w14:textId="3925AF66" w:rsidR="0055164A" w:rsidRPr="00A65F8D" w:rsidRDefault="00A65F8D">
      <w:pPr>
        <w:rPr>
          <w:b/>
          <w:bCs/>
        </w:rPr>
      </w:pPr>
      <w:r w:rsidRPr="00A65F8D">
        <w:rPr>
          <w:b/>
          <w:bCs/>
        </w:rPr>
        <w:t>Question 1</w:t>
      </w:r>
    </w:p>
    <w:p w14:paraId="7CB42529" w14:textId="52A305BC" w:rsidR="00A65F8D" w:rsidRDefault="00A65F8D" w:rsidP="00A65F8D">
      <w:r>
        <w:t xml:space="preserve">We are still working on the scenario for </w:t>
      </w:r>
      <w:proofErr w:type="spellStart"/>
      <w:r>
        <w:t>LiveEasy</w:t>
      </w:r>
      <w:proofErr w:type="spellEnd"/>
      <w:r>
        <w:t>:</w:t>
      </w:r>
    </w:p>
    <w:p w14:paraId="26027FC5" w14:textId="77777777" w:rsidR="00A65F8D" w:rsidRPr="00A65F8D" w:rsidRDefault="00A65F8D" w:rsidP="00A65F8D">
      <w:pPr>
        <w:ind w:left="720"/>
        <w:rPr>
          <w:i/>
          <w:iCs/>
        </w:rPr>
      </w:pPr>
      <w:r w:rsidRPr="00A65F8D">
        <w:rPr>
          <w:i/>
          <w:iCs/>
        </w:rPr>
        <w:t>Sam Huynh has an appointment with physiotherapist Bruno on Monday 17 April 2023 at 9am for 30 minutes. He is rehabilitating after a broken wrist.</w:t>
      </w:r>
    </w:p>
    <w:p w14:paraId="48EC755E" w14:textId="77777777" w:rsidR="00A65F8D" w:rsidRPr="00A65F8D" w:rsidRDefault="00A65F8D" w:rsidP="00A65F8D">
      <w:pPr>
        <w:ind w:left="720"/>
        <w:rPr>
          <w:i/>
          <w:iCs/>
        </w:rPr>
      </w:pPr>
      <w:r w:rsidRPr="00A65F8D">
        <w:rPr>
          <w:i/>
          <w:iCs/>
        </w:rPr>
        <w:t xml:space="preserve">Andrea </w:t>
      </w:r>
      <w:proofErr w:type="spellStart"/>
      <w:r w:rsidRPr="00A65F8D">
        <w:rPr>
          <w:i/>
          <w:iCs/>
        </w:rPr>
        <w:t>Kostyanska</w:t>
      </w:r>
      <w:proofErr w:type="spellEnd"/>
      <w:r w:rsidRPr="00A65F8D">
        <w:rPr>
          <w:i/>
          <w:iCs/>
        </w:rPr>
        <w:t xml:space="preserve"> has an appointment with physiotherapist Sylvia on Tuesday 18 April 2023 at 3:30pm for 30 minutes. She has a problem with her lumbar spine.</w:t>
      </w:r>
    </w:p>
    <w:p w14:paraId="1389BF8F" w14:textId="5401583D" w:rsidR="00A65F8D" w:rsidRPr="00A65F8D" w:rsidRDefault="00A65F8D" w:rsidP="00A65F8D">
      <w:pPr>
        <w:ind w:left="720"/>
        <w:rPr>
          <w:i/>
          <w:iCs/>
        </w:rPr>
      </w:pPr>
      <w:r w:rsidRPr="00A65F8D">
        <w:rPr>
          <w:i/>
          <w:iCs/>
        </w:rPr>
        <w:t>Philip Chen has an appointment with physiotherapist Bruno on Tuesday 18 April 2023 at 10:30pm for 40 minutes. He has a problem with his neck.</w:t>
      </w:r>
    </w:p>
    <w:p w14:paraId="269A4A2E" w14:textId="7968B9DC" w:rsidR="00EA1F61" w:rsidRDefault="00A65F8D" w:rsidP="00A65F8D">
      <w:r>
        <w:t xml:space="preserve">Create a </w:t>
      </w:r>
      <w:r w:rsidRPr="00A65F8D">
        <w:rPr>
          <w:b/>
          <w:bCs/>
        </w:rPr>
        <w:t>UML diagram of your appointment table</w:t>
      </w:r>
      <w:r>
        <w:t xml:space="preserve"> you made for last week's tutorial, listing the attribute name in addition to the table name. There is no need to add the </w:t>
      </w:r>
      <w:proofErr w:type="gramStart"/>
      <w:r>
        <w:t>types, but</w:t>
      </w:r>
      <w:proofErr w:type="gramEnd"/>
      <w:r>
        <w:t xml:space="preserve"> mark the </w:t>
      </w:r>
      <w:r w:rsidRPr="00A65F8D">
        <w:rPr>
          <w:b/>
          <w:bCs/>
        </w:rPr>
        <w:t>primary key</w:t>
      </w:r>
      <w:r>
        <w:t xml:space="preserve"> attributes. </w:t>
      </w:r>
    </w:p>
    <w:p w14:paraId="62498BF3" w14:textId="7C7E7091" w:rsidR="00EA1F61" w:rsidRDefault="009E3D86" w:rsidP="00A65F8D">
      <w:r>
        <w:rPr>
          <w:noProof/>
        </w:rPr>
        <w:drawing>
          <wp:inline distT="0" distB="0" distL="0" distR="0" wp14:anchorId="19B16290" wp14:editId="5C657F70">
            <wp:extent cx="5174343" cy="887423"/>
            <wp:effectExtent l="0" t="0" r="7620" b="8255"/>
            <wp:docPr id="112570612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06123" name="Picture 1" descr="A screenshot of a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459" cy="90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3619" w14:textId="60976F74" w:rsidR="00EA1F61" w:rsidRDefault="008E0867" w:rsidP="00A65F8D">
      <w:r>
        <w:rPr>
          <w:noProof/>
        </w:rPr>
        <w:drawing>
          <wp:inline distT="0" distB="0" distL="0" distR="0" wp14:anchorId="2C9BA6F5" wp14:editId="111E56E6">
            <wp:extent cx="2461536" cy="1164771"/>
            <wp:effectExtent l="0" t="0" r="0" b="0"/>
            <wp:docPr id="368784638" name="Picture 5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84638" name="Picture 5" descr="A screenshot of a calenda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748" cy="11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6A5D" w14:textId="77777777" w:rsidR="009E3D86" w:rsidRDefault="009E3D86" w:rsidP="00A65F8D"/>
    <w:p w14:paraId="321354A6" w14:textId="19E9D9F8" w:rsidR="00A65F8D" w:rsidRPr="00A65F8D" w:rsidRDefault="00A65F8D">
      <w:pPr>
        <w:rPr>
          <w:b/>
          <w:bCs/>
        </w:rPr>
      </w:pPr>
      <w:r w:rsidRPr="00A65F8D">
        <w:rPr>
          <w:b/>
          <w:bCs/>
        </w:rPr>
        <w:t>Question 2</w:t>
      </w:r>
    </w:p>
    <w:p w14:paraId="03659995" w14:textId="24828FFA" w:rsidR="00A65F8D" w:rsidRDefault="00A65F8D" w:rsidP="00A65F8D">
      <w:proofErr w:type="spellStart"/>
      <w:r>
        <w:t>LiveEasy</w:t>
      </w:r>
      <w:proofErr w:type="spellEnd"/>
      <w:r>
        <w:t xml:space="preserve"> have given us </w:t>
      </w:r>
      <w:r w:rsidRPr="00A65F8D">
        <w:rPr>
          <w:b/>
          <w:bCs/>
        </w:rPr>
        <w:t>further requirements</w:t>
      </w:r>
      <w:r>
        <w:t xml:space="preserve">. They need to store more client-specific data. For a start, the </w:t>
      </w:r>
      <w:r w:rsidRPr="00A65F8D">
        <w:rPr>
          <w:b/>
          <w:bCs/>
        </w:rPr>
        <w:t>phone number</w:t>
      </w:r>
      <w:r>
        <w:t xml:space="preserve"> and </w:t>
      </w:r>
      <w:r w:rsidRPr="00A65F8D">
        <w:rPr>
          <w:b/>
          <w:bCs/>
        </w:rPr>
        <w:t>address</w:t>
      </w:r>
      <w:r>
        <w:t xml:space="preserve"> of each client have to be stored.</w:t>
      </w:r>
    </w:p>
    <w:p w14:paraId="6B88B63A" w14:textId="7706E04C" w:rsidR="009C73C9" w:rsidRDefault="00A65F8D" w:rsidP="009C73C9">
      <w:pPr>
        <w:pStyle w:val="ListParagraph"/>
        <w:numPr>
          <w:ilvl w:val="0"/>
          <w:numId w:val="3"/>
        </w:numPr>
      </w:pPr>
      <w:r>
        <w:t xml:space="preserve">Add the additional entity with its attributes in </w:t>
      </w:r>
      <w:r w:rsidRPr="00A65F8D">
        <w:rPr>
          <w:b/>
          <w:bCs/>
        </w:rPr>
        <w:t>UML notation</w:t>
      </w:r>
      <w:r>
        <w:t xml:space="preserve"> and draw the relationship between your new entity and the appointment entity. </w:t>
      </w:r>
      <w:r w:rsidRPr="00A02075">
        <w:rPr>
          <w:b/>
          <w:bCs/>
        </w:rPr>
        <w:t>Mark the cardinalities</w:t>
      </w:r>
      <w:r>
        <w:t xml:space="preserve"> - is this one-to-one or one-to-many? Are there mandatory relationships?</w:t>
      </w:r>
    </w:p>
    <w:p w14:paraId="545FECBA" w14:textId="013E31CB" w:rsidR="00E518EE" w:rsidRDefault="001A5581" w:rsidP="009C73C9">
      <w:r>
        <w:rPr>
          <w:noProof/>
        </w:rPr>
        <w:drawing>
          <wp:inline distT="0" distB="0" distL="0" distR="0" wp14:anchorId="4A08E674" wp14:editId="0DFC9A18">
            <wp:extent cx="5731510" cy="1076960"/>
            <wp:effectExtent l="0" t="0" r="2540" b="8890"/>
            <wp:docPr id="96806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656" name="Picture 7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9A3B" w14:textId="4F335221" w:rsidR="00A02075" w:rsidRDefault="00A02075" w:rsidP="00A02075">
      <w:r>
        <w:t xml:space="preserve">The cardinality for the relationship between the Appointment and Client entities is one-to-many (1 to </w:t>
      </w:r>
      <w:proofErr w:type="gramStart"/>
      <w:r>
        <w:t>1..</w:t>
      </w:r>
      <w:proofErr w:type="gramEnd"/>
      <w:r>
        <w:t>*). Each appointment can be associated with one client, but each client can have multiple appointments.</w:t>
      </w:r>
      <w:r w:rsidR="00035F3B">
        <w:t xml:space="preserve"> </w:t>
      </w:r>
      <w:r>
        <w:t>This means that a single client can have multiple appointments over time, but each appointment is linked to only one client.</w:t>
      </w:r>
    </w:p>
    <w:p w14:paraId="5FBBA937" w14:textId="77777777" w:rsidR="009C73C9" w:rsidRDefault="009C73C9" w:rsidP="009C73C9"/>
    <w:p w14:paraId="4B5A6925" w14:textId="2FFDAE5F" w:rsidR="00931480" w:rsidRDefault="00A65F8D" w:rsidP="00A65F8D">
      <w:pPr>
        <w:pStyle w:val="ListParagraph"/>
        <w:numPr>
          <w:ilvl w:val="0"/>
          <w:numId w:val="3"/>
        </w:numPr>
      </w:pPr>
      <w:r>
        <w:t xml:space="preserve">Define a suitable </w:t>
      </w:r>
      <w:r w:rsidRPr="00A65F8D">
        <w:rPr>
          <w:b/>
          <w:bCs/>
        </w:rPr>
        <w:t>surrogate key</w:t>
      </w:r>
      <w:r>
        <w:t xml:space="preserve"> for your new entity and make the necessary adjustments to your </w:t>
      </w:r>
      <w:r w:rsidRPr="00A65F8D">
        <w:rPr>
          <w:b/>
          <w:bCs/>
        </w:rPr>
        <w:t>appointment entity</w:t>
      </w:r>
      <w:r>
        <w:t xml:space="preserve">. Mark all </w:t>
      </w:r>
      <w:r w:rsidRPr="00A65F8D">
        <w:rPr>
          <w:b/>
          <w:bCs/>
        </w:rPr>
        <w:t>primary</w:t>
      </w:r>
      <w:r>
        <w:t xml:space="preserve"> and </w:t>
      </w:r>
      <w:r w:rsidRPr="00A65F8D">
        <w:rPr>
          <w:b/>
          <w:bCs/>
        </w:rPr>
        <w:t>foreign keys</w:t>
      </w:r>
      <w:r>
        <w:t xml:space="preserve"> in all involved entities.</w:t>
      </w:r>
    </w:p>
    <w:p w14:paraId="7CAB6086" w14:textId="3EA4630C" w:rsidR="008E0867" w:rsidRDefault="008E0867" w:rsidP="00A65F8D">
      <w:r>
        <w:rPr>
          <w:noProof/>
        </w:rPr>
        <w:drawing>
          <wp:inline distT="0" distB="0" distL="0" distR="0" wp14:anchorId="4378AB36" wp14:editId="2CE4CA7E">
            <wp:extent cx="2844800" cy="1336671"/>
            <wp:effectExtent l="0" t="0" r="0" b="0"/>
            <wp:docPr id="1139094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094093" name="Picture 11390940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148" cy="134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9C0E" w14:textId="12708B0B" w:rsidR="00A02075" w:rsidRDefault="00035F3B" w:rsidP="00A02075">
      <w:r>
        <w:t xml:space="preserve">The </w:t>
      </w:r>
      <w:proofErr w:type="spellStart"/>
      <w:r>
        <w:t>A</w:t>
      </w:r>
      <w:r w:rsidR="00A02075">
        <w:t>ppointment</w:t>
      </w:r>
      <w:r>
        <w:t>ID</w:t>
      </w:r>
      <w:proofErr w:type="spellEnd"/>
      <w:r w:rsidR="00A02075">
        <w:t xml:space="preserve"> attribute </w:t>
      </w:r>
      <w:r>
        <w:t xml:space="preserve">has been added </w:t>
      </w:r>
      <w:r w:rsidR="004F6127">
        <w:t>to the</w:t>
      </w:r>
      <w:r>
        <w:t xml:space="preserve"> Appointment entity </w:t>
      </w:r>
      <w:r w:rsidR="00A02075">
        <w:t>as the p</w:t>
      </w:r>
      <w:r w:rsidR="004F6127">
        <w:t xml:space="preserve">rimary </w:t>
      </w:r>
      <w:r>
        <w:t xml:space="preserve">surrogate key, helping </w:t>
      </w:r>
      <w:r w:rsidR="005F4847">
        <w:t>maintain</w:t>
      </w:r>
      <w:r>
        <w:t xml:space="preserve"> data integrity </w:t>
      </w:r>
      <w:r w:rsidR="004F6127">
        <w:t xml:space="preserve">by using a unique identifier for each appointment. </w:t>
      </w:r>
      <w:r>
        <w:t xml:space="preserve">The ClientID attribute has been added </w:t>
      </w:r>
      <w:r w:rsidR="00A02075">
        <w:t xml:space="preserve">as a foreign key to link each appointment with the corresponding client in the </w:t>
      </w:r>
      <w:r>
        <w:t xml:space="preserve">Client </w:t>
      </w:r>
      <w:r w:rsidR="00A02075">
        <w:t>entity</w:t>
      </w:r>
      <w:r w:rsidR="004F6127">
        <w:t>.</w:t>
      </w:r>
    </w:p>
    <w:p w14:paraId="7EA55D3D" w14:textId="77777777" w:rsidR="00A02075" w:rsidRDefault="00A02075" w:rsidP="00A65F8D"/>
    <w:p w14:paraId="2EE4AFCC" w14:textId="77777777" w:rsidR="00A65F8D" w:rsidRDefault="00A65F8D" w:rsidP="00A65F8D"/>
    <w:sectPr w:rsidR="00A65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B185D"/>
    <w:multiLevelType w:val="hybridMultilevel"/>
    <w:tmpl w:val="B6E4D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00D42"/>
    <w:multiLevelType w:val="hybridMultilevel"/>
    <w:tmpl w:val="5AB64B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D0A8C"/>
    <w:multiLevelType w:val="hybridMultilevel"/>
    <w:tmpl w:val="0B88A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190481">
    <w:abstractNumId w:val="1"/>
  </w:num>
  <w:num w:numId="2" w16cid:durableId="1849058814">
    <w:abstractNumId w:val="2"/>
  </w:num>
  <w:num w:numId="3" w16cid:durableId="101188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4A"/>
    <w:rsid w:val="00035F3B"/>
    <w:rsid w:val="00094164"/>
    <w:rsid w:val="000E33B6"/>
    <w:rsid w:val="001A5581"/>
    <w:rsid w:val="003967C1"/>
    <w:rsid w:val="004F6127"/>
    <w:rsid w:val="0055164A"/>
    <w:rsid w:val="005F4847"/>
    <w:rsid w:val="007D657B"/>
    <w:rsid w:val="0087737B"/>
    <w:rsid w:val="008E0867"/>
    <w:rsid w:val="00931480"/>
    <w:rsid w:val="009C73C9"/>
    <w:rsid w:val="009E3D86"/>
    <w:rsid w:val="00A02075"/>
    <w:rsid w:val="00A65F8D"/>
    <w:rsid w:val="00C87B2F"/>
    <w:rsid w:val="00CD0ACD"/>
    <w:rsid w:val="00D371ED"/>
    <w:rsid w:val="00DE118F"/>
    <w:rsid w:val="00E518EE"/>
    <w:rsid w:val="00EA1F61"/>
    <w:rsid w:val="00EE4E9B"/>
    <w:rsid w:val="00FB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B0BA"/>
  <w15:chartTrackingRefBased/>
  <w15:docId w15:val="{978CD5C5-057D-4984-91FD-9F9BF258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Rubie Stannard</dc:creator>
  <cp:keywords/>
  <dc:description/>
  <cp:lastModifiedBy>Rubie Stannard</cp:lastModifiedBy>
  <cp:revision>16</cp:revision>
  <dcterms:created xsi:type="dcterms:W3CDTF">2023-08-01T04:06:00Z</dcterms:created>
  <dcterms:modified xsi:type="dcterms:W3CDTF">2023-08-14T23:43:00Z</dcterms:modified>
</cp:coreProperties>
</file>