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22222"/>
          <w:sz w:val="28"/>
          <w:szCs w:val="28"/>
          <w:highlight w:val="black"/>
        </w:rPr>
      </w:pPr>
      <w:r w:rsidDel="00000000" w:rsidR="00000000" w:rsidRPr="00000000">
        <w:rPr>
          <w:rFonts w:ascii="Times New Roman" w:cs="Times New Roman" w:eastAsia="Times New Roman" w:hAnsi="Times New Roman"/>
          <w:b w:val="1"/>
          <w:color w:val="222222"/>
          <w:sz w:val="28"/>
          <w:szCs w:val="28"/>
          <w:rtl w:val="0"/>
        </w:rPr>
        <w:t xml:space="preserve">Difference Between HTTPS 1.1 and HTTPS 2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Hyper Text Transfer Protocol :</w:t>
      </w:r>
    </w:p>
    <w:p w:rsidR="00000000" w:rsidDel="00000000" w:rsidP="00000000" w:rsidRDefault="00000000" w:rsidRPr="00000000" w14:paraId="00000004">
      <w:pPr>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HTTP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p w:rsidR="00000000" w:rsidDel="00000000" w:rsidP="00000000" w:rsidRDefault="00000000" w:rsidRPr="00000000" w14:paraId="00000006">
      <w:pPr>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HTTPS/1.1 :</w:t>
      </w:r>
    </w:p>
    <w:p w:rsidR="00000000" w:rsidDel="00000000" w:rsidP="00000000" w:rsidRDefault="00000000" w:rsidRPr="00000000" w14:paraId="00000008">
      <w:pP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first usable version of HTTP was created in 1997. Because it went through several stages of development, this first version of HTTP was called HTTP/1.1. This version is still in use on the web.</w:t>
      </w:r>
    </w:p>
    <w:p w:rsidR="00000000" w:rsidDel="00000000" w:rsidP="00000000" w:rsidRDefault="00000000" w:rsidRPr="00000000" w14:paraId="00000009">
      <w:pPr>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HTTPS 2 :</w:t>
      </w:r>
    </w:p>
    <w:p w:rsidR="00000000" w:rsidDel="00000000" w:rsidP="00000000" w:rsidRDefault="00000000" w:rsidRPr="00000000" w14:paraId="0000000B">
      <w:pP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p>
    <w:p w:rsidR="00000000" w:rsidDel="00000000" w:rsidP="00000000" w:rsidRDefault="00000000" w:rsidRPr="00000000" w14:paraId="0000000C">
      <w:pPr>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HTTPS/1.1 Specifications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internet has revolutionized the way we communicate, work, and consume content. At the heart of this digital transformation lies the Hypertext Transfer Protocol (HTTP), which facilitates the exchange of information between a user's web browser and the server hosting the requested content. Over the years, HTTP has evolved, with HTTP/1.1 being the long-standing protocol and HTTP/2 bringing significant improvements to enhance web performance. In this blog, we'll delve into the key differences between HTTP/1.1 and HTTP/2 and how they impact web browsing experience.</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Serial Request Handling:</w:t>
      </w:r>
      <w:r w:rsidDel="00000000" w:rsidR="00000000" w:rsidRPr="00000000">
        <w:rPr>
          <w:rFonts w:ascii="Times New Roman" w:cs="Times New Roman" w:eastAsia="Times New Roman" w:hAnsi="Times New Roman"/>
          <w:sz w:val="26"/>
          <w:szCs w:val="26"/>
          <w:rtl w:val="0"/>
        </w:rPr>
        <w:t xml:space="preserve"> In HTTP/1.1, each request is handled serially, meaning that the browser sends one request at a time and waits for the server to respond before sending the next request. This leads to latency issues, as subsequent requests have to wait for the completion of the previous ones.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Header Redundancy:</w:t>
      </w:r>
      <w:r w:rsidDel="00000000" w:rsidR="00000000" w:rsidRPr="00000000">
        <w:rPr>
          <w:rFonts w:ascii="Times New Roman" w:cs="Times New Roman" w:eastAsia="Times New Roman" w:hAnsi="Times New Roman"/>
          <w:sz w:val="26"/>
          <w:szCs w:val="26"/>
          <w:rtl w:val="0"/>
        </w:rPr>
        <w:t xml:space="preserve"> With every request in HTTP/1.1, a set of headers is sent. Since these headers often contain redundant information, it leads to increased overhead and longer load times.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Resource Bundling:</w:t>
      </w:r>
      <w:r w:rsidDel="00000000" w:rsidR="00000000" w:rsidRPr="00000000">
        <w:rPr>
          <w:rFonts w:ascii="Times New Roman" w:cs="Times New Roman" w:eastAsia="Times New Roman" w:hAnsi="Times New Roman"/>
          <w:sz w:val="26"/>
          <w:szCs w:val="26"/>
          <w:rtl w:val="0"/>
        </w:rPr>
        <w:t xml:space="preserve"> To optimize page loading, developers often bundle multiple resources (like CSS and JavaScript files) together. However, this led to inefficient resource management and made it harder to cache or update specific components.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HTTPS 2 Specifications :</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Multiplexing:</w:t>
      </w:r>
      <w:r w:rsidDel="00000000" w:rsidR="00000000" w:rsidRPr="00000000">
        <w:rPr>
          <w:rFonts w:ascii="Times New Roman" w:cs="Times New Roman" w:eastAsia="Times New Roman" w:hAnsi="Times New Roman"/>
          <w:color w:val="222222"/>
          <w:sz w:val="26"/>
          <w:szCs w:val="26"/>
          <w:rtl w:val="0"/>
        </w:rPr>
        <w:t xml:space="preserve"> One of the most significant improvements in HTTP/2 is multiplexing. It allows multiple requests and responses to be sent and received in parallel over a single connection. This eliminates the bottleneck caused by serial request handling in HTTP/1.1, significantly reducing latency and improving page load times.</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222222"/>
          <w:sz w:val="26"/>
          <w:szCs w:val="26"/>
          <w:u w:val="none"/>
        </w:rPr>
      </w:pPr>
      <w:r w:rsidDel="00000000" w:rsidR="00000000" w:rsidRPr="00000000">
        <w:rPr>
          <w:rtl w:val="0"/>
        </w:rPr>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Header Compression:</w:t>
      </w:r>
      <w:r w:rsidDel="00000000" w:rsidR="00000000" w:rsidRPr="00000000">
        <w:rPr>
          <w:rFonts w:ascii="Times New Roman" w:cs="Times New Roman" w:eastAsia="Times New Roman" w:hAnsi="Times New Roman"/>
          <w:color w:val="222222"/>
          <w:sz w:val="26"/>
          <w:szCs w:val="26"/>
          <w:rtl w:val="0"/>
        </w:rPr>
        <w:t xml:space="preserve"> HTTP/2 uses HPACK compression to reduce the size of headers before they are sent over the network. This minimizes redundant data and lowers overhead, further enhancing load times.</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222222"/>
          <w:sz w:val="26"/>
          <w:szCs w:val="26"/>
          <w:u w:val="none"/>
        </w:rPr>
      </w:pPr>
      <w:r w:rsidDel="00000000" w:rsidR="00000000" w:rsidRPr="00000000">
        <w:rPr>
          <w:rtl w:val="0"/>
        </w:rPr>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Server Push:</w:t>
      </w:r>
      <w:r w:rsidDel="00000000" w:rsidR="00000000" w:rsidRPr="00000000">
        <w:rPr>
          <w:rFonts w:ascii="Times New Roman" w:cs="Times New Roman" w:eastAsia="Times New Roman" w:hAnsi="Times New Roman"/>
          <w:color w:val="222222"/>
          <w:sz w:val="26"/>
          <w:szCs w:val="26"/>
          <w:rtl w:val="0"/>
        </w:rPr>
        <w:t xml:space="preserve"> Unlike HTTP/1.1, where the server could only respond to client requests, HTTP/2 introduces server push. This feature enables the server to proactively send resources to the client before they are explicitly requested, improving page rendering speed.</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222222"/>
          <w:sz w:val="26"/>
          <w:szCs w:val="26"/>
          <w:u w:val="none"/>
        </w:rPr>
      </w:pPr>
      <w:r w:rsidDel="00000000" w:rsidR="00000000" w:rsidRPr="00000000">
        <w:rPr>
          <w:rtl w:val="0"/>
        </w:rPr>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Binary Protocol:</w:t>
      </w:r>
      <w:r w:rsidDel="00000000" w:rsidR="00000000" w:rsidRPr="00000000">
        <w:rPr>
          <w:rFonts w:ascii="Times New Roman" w:cs="Times New Roman" w:eastAsia="Times New Roman" w:hAnsi="Times New Roman"/>
          <w:color w:val="222222"/>
          <w:sz w:val="26"/>
          <w:szCs w:val="26"/>
          <w:rtl w:val="0"/>
        </w:rPr>
        <w:t xml:space="preserve"> HTTP/2 uses a binary protocol instead of the plain text protocol used in HTTP/1.1. While this change might not be directly visible to end-users, it enhances the efficiency of data transfer and reduces parsing complexity.</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Stream Prioritization:</w:t>
      </w:r>
      <w:r w:rsidDel="00000000" w:rsidR="00000000" w:rsidRPr="00000000">
        <w:rPr>
          <w:rFonts w:ascii="Times New Roman" w:cs="Times New Roman" w:eastAsia="Times New Roman" w:hAnsi="Times New Roman"/>
          <w:color w:val="222222"/>
          <w:sz w:val="26"/>
          <w:szCs w:val="26"/>
          <w:rtl w:val="0"/>
        </w:rPr>
        <w:t xml:space="preserve"> In HTTP/2, streams can be assigned priorities, allowing more critical resources to be prioritized for quicker delivery. This ensures that essential elements of a page are loaded first, improving the user experience.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Conclusion</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HTTP/2 represents a significant leap forward in web protocol technology, addressing many of the limitations inherent in HTTP/1.1. The introduction of multiplexing, header compression, server push, and other optimizations has led to faster and more efficient web browsing experiences. While HTTP/1.1 will continue to be in use for some time due to legacy systems, the adoption of HTTP/2 is growing steadily as websites and web applications seek to provide users with a smoother and more responsive online interaction. As we move forward, it's important to keep an eye on further protocol developments and improvements that could shape the future of web communication.</w:t>
      </w:r>
    </w:p>
    <w:p w:rsidR="00000000" w:rsidDel="00000000" w:rsidP="00000000" w:rsidRDefault="00000000" w:rsidRPr="00000000" w14:paraId="0000001E">
      <w:pPr>
        <w:spacing w:line="360" w:lineRule="auto"/>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color w:val="222222"/>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