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Difference between Document and Window Objects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JavaScript, as a versatile and powerful programming language, plays a pivotal role in web development. When working with the Document Object Model (DOM), which represents the structure of a web page, two fundamental objects come into play: the document object and the window object. These objects are vital for interacting with the content and behavior of a web page, but they serve distinct purposes. In this blog post, we'll delve into the differences between the document and window objects in JavaScript.</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0"/>
          <w:szCs w:val="30"/>
        </w:rPr>
      </w:pPr>
      <w:bookmarkStart w:colFirst="0" w:colLast="0" w:name="_ibnja9r6z4yz" w:id="0"/>
      <w:bookmarkEnd w:id="0"/>
      <w:r w:rsidDel="00000000" w:rsidR="00000000" w:rsidRPr="00000000">
        <w:rPr>
          <w:rFonts w:ascii="Times New Roman" w:cs="Times New Roman" w:eastAsia="Times New Roman" w:hAnsi="Times New Roman"/>
          <w:b w:val="1"/>
          <w:color w:val="000000"/>
          <w:sz w:val="30"/>
          <w:szCs w:val="30"/>
          <w:rtl w:val="0"/>
        </w:rPr>
        <w:t xml:space="preserve">The Document Object: Navigating the Page's Content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document object is an essential part of the DOM and represents the entire web page's content. It provides access to various properties and methods that allow developers to manipulate and traverse the HTML, CSS, and other elements that make up the structure of the page.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DOM Manipulation:</w:t>
      </w:r>
      <w:r w:rsidDel="00000000" w:rsidR="00000000" w:rsidRPr="00000000">
        <w:rPr>
          <w:rFonts w:ascii="Times New Roman" w:cs="Times New Roman" w:eastAsia="Times New Roman" w:hAnsi="Times New Roman"/>
          <w:sz w:val="26"/>
          <w:szCs w:val="26"/>
          <w:rtl w:val="0"/>
        </w:rPr>
        <w:t xml:space="preserve"> The document object lets you manipulate the content of the web page by adding, modifying, or removing elements. You can change the text content, attributes, styles, and even the structure of the page using methods provided by the document object.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Access to Elements:</w:t>
      </w:r>
      <w:r w:rsidDel="00000000" w:rsidR="00000000" w:rsidRPr="00000000">
        <w:rPr>
          <w:rFonts w:ascii="Times New Roman" w:cs="Times New Roman" w:eastAsia="Times New Roman" w:hAnsi="Times New Roman"/>
          <w:sz w:val="26"/>
          <w:szCs w:val="26"/>
          <w:rtl w:val="0"/>
        </w:rPr>
        <w:t xml:space="preserve"> Through the document object, you can select and access individual elements on the page using methods like getElementById, querySelector, and querySelectorAll. This enables you to interact with specific elements to change their properties or respond to events.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Content Loading:</w:t>
      </w:r>
      <w:r w:rsidDel="00000000" w:rsidR="00000000" w:rsidRPr="00000000">
        <w:rPr>
          <w:rFonts w:ascii="Times New Roman" w:cs="Times New Roman" w:eastAsia="Times New Roman" w:hAnsi="Times New Roman"/>
          <w:sz w:val="26"/>
          <w:szCs w:val="26"/>
          <w:rtl w:val="0"/>
        </w:rPr>
        <w:t xml:space="preserve"> The document object allows you to respond to various events related to the loading process, such as the DOMContentLoaded event, which fires when the initial HTML document has been completely loaded and parsed.</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0"/>
          <w:szCs w:val="30"/>
        </w:rPr>
      </w:pPr>
      <w:bookmarkStart w:colFirst="0" w:colLast="0" w:name="_6svqunqo2oi" w:id="1"/>
      <w:bookmarkEnd w:id="1"/>
      <w:r w:rsidDel="00000000" w:rsidR="00000000" w:rsidRPr="00000000">
        <w:rPr>
          <w:rFonts w:ascii="Times New Roman" w:cs="Times New Roman" w:eastAsia="Times New Roman" w:hAnsi="Times New Roman"/>
          <w:b w:val="1"/>
          <w:color w:val="000000"/>
          <w:sz w:val="30"/>
          <w:szCs w:val="30"/>
          <w:rtl w:val="0"/>
        </w:rPr>
        <w:t xml:space="preserve">The Window Object: Managing the Browser Window</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window object, on the other hand, represents the browser window or tab that contains the web page. It serves as the global object in client-side JavaScript and provides access to various browser-related functionalities.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Global Scope:</w:t>
      </w:r>
      <w:r w:rsidDel="00000000" w:rsidR="00000000" w:rsidRPr="00000000">
        <w:rPr>
          <w:rFonts w:ascii="Times New Roman" w:cs="Times New Roman" w:eastAsia="Times New Roman" w:hAnsi="Times New Roman"/>
          <w:sz w:val="26"/>
          <w:szCs w:val="26"/>
          <w:rtl w:val="0"/>
        </w:rPr>
        <w:t xml:space="preserve"> Variables and functions defined in the global scope are attached to the window object. For instance, if you declare a variable outside of any function, it becomes a property of the window object.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Browser Interaction:</w:t>
      </w:r>
      <w:r w:rsidDel="00000000" w:rsidR="00000000" w:rsidRPr="00000000">
        <w:rPr>
          <w:rFonts w:ascii="Times New Roman" w:cs="Times New Roman" w:eastAsia="Times New Roman" w:hAnsi="Times New Roman"/>
          <w:sz w:val="26"/>
          <w:szCs w:val="26"/>
          <w:rtl w:val="0"/>
        </w:rPr>
        <w:t xml:space="preserve"> The window object allows you to interact with the browser's features. You can control the browser's history, manipulate the URL, open new windows or tabs using the window.open method, and control the size and position of the window.</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Timers and Intervals:</w:t>
      </w:r>
      <w:r w:rsidDel="00000000" w:rsidR="00000000" w:rsidRPr="00000000">
        <w:rPr>
          <w:rFonts w:ascii="Times New Roman" w:cs="Times New Roman" w:eastAsia="Times New Roman" w:hAnsi="Times New Roman"/>
          <w:sz w:val="26"/>
          <w:szCs w:val="26"/>
          <w:rtl w:val="0"/>
        </w:rPr>
        <w:t xml:space="preserve"> Functions like setTimeout and setInterval are part of the window object. These functions enable you to schedule code execution after a certain delay or at regular intervals.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Alerts and Prompts:</w:t>
      </w:r>
      <w:r w:rsidDel="00000000" w:rsidR="00000000" w:rsidRPr="00000000">
        <w:rPr>
          <w:rFonts w:ascii="Times New Roman" w:cs="Times New Roman" w:eastAsia="Times New Roman" w:hAnsi="Times New Roman"/>
          <w:sz w:val="26"/>
          <w:szCs w:val="26"/>
          <w:rtl w:val="0"/>
        </w:rPr>
        <w:t xml:space="preserve"> The window object provides methods like alert, prompt, and confirm to interact with users through dialog boxes.</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