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Requirement Analysis Phase</w:t>
      </w:r>
    </w:p>
    <w:p>
      <w:pPr>
        <w:jc w:val="center"/>
      </w:pPr>
      <w:r>
        <w:rPr>
          <w:i/>
          <w:sz w:val="22"/>
        </w:rPr>
        <w:t>Project Phase 02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translate the FitTrack AI problem and proposed capabilities into a structured description of functional, data, security, integration, and operational requirements, using only requirements stated or directly supported by the reference documents.</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Scope</w:t>
      </w:r>
    </w:p>
    <w:p>
      <w:pPr>
        <w:pStyle w:val="ListBullet"/>
      </w:pPr>
      <w:r>
        <w:t>2. Functional Requirements</w:t>
      </w:r>
    </w:p>
    <w:p>
      <w:pPr>
        <w:pStyle w:val="ListBullet"/>
      </w:pPr>
      <w:r>
        <w:t>3. Data Requirements</w:t>
      </w:r>
    </w:p>
    <w:p>
      <w:pPr>
        <w:pStyle w:val="ListBullet"/>
      </w:pPr>
      <w:r>
        <w:t>4. Security and Privacy Requirements</w:t>
      </w:r>
    </w:p>
    <w:p>
      <w:pPr>
        <w:pStyle w:val="ListBullet"/>
      </w:pPr>
      <w:r>
        <w:t>5. Integration and Interface Requirements</w:t>
      </w:r>
    </w:p>
    <w:p>
      <w:pPr>
        <w:pStyle w:val="ListBullet"/>
      </w:pPr>
      <w:r>
        <w:t>6. Non-Functional Requirements Supported by the References</w:t>
      </w:r>
    </w:p>
    <w:p>
      <w:pPr>
        <w:pStyle w:val="ListBullet"/>
      </w:pPr>
      <w:r>
        <w:t>7. Development Environment Requirements</w:t>
      </w:r>
    </w:p>
    <w:p>
      <w:pPr>
        <w:pStyle w:val="ListBullet"/>
      </w:pPr>
      <w:r>
        <w:t>8. Acceptance and Open Questions</w:t>
      </w:r>
    </w:p>
    <w:p>
      <w:pPr>
        <w:pStyle w:val="ListBullet"/>
      </w:pPr>
      <w:r>
        <w:t>9. Transition to Design</w:t>
      </w:r>
    </w:p>
    <w:p/>
    <w:p>
      <w:pPr>
        <w:pStyle w:val="Heading1"/>
      </w:pPr>
      <w:r>
        <w:t>1. Scope</w:t>
      </w:r>
    </w:p>
    <w:p>
      <w:r>
        <w:t>FitTrack AI is a backend REST API for account authentication, workout management, workout search, AI workout recommendations, and AI-generated fitness insights. It is designed for consumption by web or mobile applications and API testing tools. A dedicated end-user frontend is not specified in the supplied references.</w:t>
      </w:r>
    </w:p>
    <w:p>
      <w:pPr>
        <w:pStyle w:val="Heading1"/>
      </w:pPr>
      <w:r>
        <w:t>2. Functional Requirements</w:t>
      </w:r>
    </w:p>
    <w:p>
      <w:r>
        <w:t>FR-01 Registration: accept a user's name, email, and password through the registration API.</w:t>
      </w:r>
    </w:p>
    <w:p>
      <w:r>
        <w:t>FR-02 Login: validate email and password and issue a stateless JWT after successful authentication.</w:t>
      </w:r>
    </w:p>
    <w:p>
      <w:r>
        <w:t>FR-03 Profile retrieval: provide the authenticated user's profile through a protected profile endpoint.</w:t>
      </w:r>
    </w:p>
    <w:p>
      <w:r>
        <w:t>FR-04 Create workout: allow an authenticated user to add a workout record.</w:t>
      </w:r>
    </w:p>
    <w:p>
      <w:r>
        <w:t>FR-05 Read workouts: allow an authenticated user to retrieve their workout history and an individual workout by identifier.</w:t>
      </w:r>
    </w:p>
    <w:p>
      <w:r>
        <w:t>FR-06 Update workout: allow an authenticated user to modify an existing workout record.</w:t>
      </w:r>
    </w:p>
    <w:p>
      <w:r>
        <w:t>FR-07 Delete workout: allow an authenticated user to remove a workout record.</w:t>
      </w:r>
    </w:p>
    <w:p>
      <w:r>
        <w:t>FR-08 Search: filter workout records by workout name, category, or workout date.</w:t>
      </w:r>
    </w:p>
    <w:p>
      <w:r>
        <w:t>FR-09 Recommendations: accept age, fitness goal, and experience level and return AI-generated workout guidance.</w:t>
      </w:r>
    </w:p>
    <w:p>
      <w:r>
        <w:t>FR-10 Fitness insights: process total workouts, average duration, and calories burned and return a performance summary with improvement suggestions, motivational advice, and progress insight.</w:t>
      </w:r>
    </w:p>
    <w:p>
      <w:r>
        <w:t>FR-11 API response: return structured JSON responses for API consumers.</w:t>
      </w:r>
    </w:p>
    <w:p>
      <w:r>
        <w:t>FR-12 Error response: return meaningful error responses for invalid credentials, missing authentication tokens, validation failures, database errors, and internal server errors.</w:t>
      </w:r>
    </w:p>
    <w:p>
      <w:pPr>
        <w:pStyle w:val="Heading1"/>
      </w:pPr>
      <w:r>
        <w:t>3. Data Requirements</w:t>
      </w:r>
    </w:p>
    <w:p>
      <w:r>
        <w:t>The system uses MongoDB collections named Users and Workouts, accessed through Mongoose models. User fields documented include _id, name, email, password, createdAt, and updatedAt. Email is unique; name and password are mandatory; passwords are hashed before storage.</w:t>
      </w:r>
    </w:p>
    <w:p>
      <w:r>
        <w:t>Workout fields documented include _id, user reference, workoutName, category, duration, caloriesBurned, workoutDate, createdAt, and updatedAt. Workout name, category, and date are required; duration must be greater than zero; calories burned must be greater than or equal to zero. Each workout is associated with one user, while one user may own multiple workouts.</w:t>
      </w:r>
    </w:p>
    <w:p>
      <w:pPr>
        <w:pStyle w:val="Heading1"/>
      </w:pPr>
      <w:r>
        <w:t>4. Security and Privacy Requirements</w:t>
      </w:r>
    </w:p>
    <w:p>
      <w:r>
        <w:t>Protected routes must validate a JWT supplied in the Authorization header. Middleware extracts and verifies the token, decodes the user information, and attaches the user payload to the request. Unauthorized requests are rejected.</w:t>
      </w:r>
    </w:p>
    <w:p>
      <w:r>
        <w:t>Passwords must be hashed using bcrypt.js. Workout records must be scoped to the authenticated user's identity so that one user cannot manage another user's records. Sensitive configuration values, including JWT secrets and the Gemini API key, are stored as environment variables rather than hard-coded in source files.</w:t>
      </w:r>
    </w:p>
    <w:p>
      <w:pPr>
        <w:pStyle w:val="Heading1"/>
      </w:pPr>
      <w:r>
        <w:t>5. Integration and Interface Requirements</w:t>
      </w:r>
    </w:p>
    <w:p>
      <w:r>
        <w:t>The server is built with Node.js and Express.js. MongoDB is the persistent database, Mongoose is the ODM, and Google Gemini is the external AI integration. REST endpoints use GET, POST, PUT, and DELETE as applicable, with JSON request and response formats. CORS and JSON body parsing are configured at the Express gateway.</w:t>
      </w:r>
    </w:p>
    <w:p>
      <w:pPr>
        <w:pStyle w:val="Heading1"/>
      </w:pPr>
      <w:r>
        <w:t>6. Non-Functional Requirements Supported by the References</w:t>
      </w:r>
    </w:p>
    <w:p>
      <w:r>
        <w:t>Maintainability and modularity through MVC and separated routes, controllers, middleware, models, configuration, and services.</w:t>
      </w:r>
    </w:p>
    <w:p>
      <w:r>
        <w:t>Scalability and extensibility through loosely coupled modules and defined interfaces.</w:t>
      </w:r>
    </w:p>
    <w:p>
      <w:r>
        <w:t>Reliability through input validation, centralized error handling, and standardized JSON output.</w:t>
      </w:r>
    </w:p>
    <w:p>
      <w:r>
        <w:t>Security through password hashing, token verification, route protection, and user-specific data isolation.</w:t>
      </w:r>
    </w:p>
    <w:p>
      <w:r>
        <w:t>Cross-platform development support is stated for Windows, macOS, and Linux.</w:t>
      </w:r>
    </w:p>
    <w:p>
      <w:pPr>
        <w:pStyle w:val="Heading1"/>
      </w:pPr>
      <w:r>
        <w:t>7. Development Environment Requirements</w:t>
      </w:r>
    </w:p>
    <w:p>
      <w:r>
        <w:t>The references identify Node.js (v16 or above) and npm (v8 or above) in one document; Node.js LTS, npm, MongoDB, Git, Express.js, Mongoose, Visual Studio Code, and Postman or Thunder Client are also listed. One reference gives hardware guidance of an Intel Core i5 8th Gen/AMD Ryzen 5 equivalent, 8 GB RAM minimum (16 GB recommended), and 1 GB workspace; another lists 2 GB RAM as a minimum recommendation for its setup guidance. The team should confirm the intended baseline because the source documents differ.</w:t>
      </w:r>
    </w:p>
    <w:p>
      <w:pPr>
        <w:pStyle w:val="Heading1"/>
      </w:pPr>
      <w:r>
        <w:t>8. Acceptance and Open Questions</w:t>
      </w:r>
    </w:p>
    <w:p>
      <w:r>
        <w:t>The documents provide endpoint examples and validation expectations but do not supply a complete formal acceptance-test matrix, response-time targets, availability targets, retention rules, privacy policy, rate limits, token expiry value, or production deployment requirements. These remain to be confirmed rather than assumed.</w:t>
      </w:r>
    </w:p>
    <w:p>
      <w:r>
        <w:t>Before design is finalized, confirm whether the client interface is external or part of the submission, exact API payload schemas and status codes, handling of invalid or unsafe AI output, and the final hardware/software baseline.</w:t>
      </w:r>
    </w:p>
    <w:p>
      <w:pPr>
        <w:pStyle w:val="Heading1"/>
      </w:pPr>
      <w:r>
        <w:t>9. Transition to Design</w:t>
      </w:r>
    </w:p>
    <w:p>
      <w:r>
        <w:t>The functional, data, security, integration, and quality requirements define the modules, schemas, route protections, and API interactions to be represented in the Project Design Phase.</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