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Documentation Phase</w:t>
      </w:r>
    </w:p>
    <w:p>
      <w:pPr>
        <w:jc w:val="center"/>
      </w:pPr>
      <w:r>
        <w:rPr>
          <w:i/>
          <w:sz w:val="22"/>
        </w:rPr>
        <w:t>Project Phase 07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consolidate the project information that should be documented for implementation, setup, architecture, APIs, data, security, testing, and operation of FitTrack AI, based on the supplied project report and companion specification.</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Documentation Purpose and Scope</w:t>
      </w:r>
    </w:p>
    <w:p>
      <w:pPr>
        <w:pStyle w:val="ListBullet"/>
      </w:pPr>
      <w:r>
        <w:t>2. Project Identification</w:t>
      </w:r>
    </w:p>
    <w:p>
      <w:pPr>
        <w:pStyle w:val="ListBullet"/>
      </w:pPr>
      <w:r>
        <w:t>3. System Overview and Objectives</w:t>
      </w:r>
    </w:p>
    <w:p>
      <w:pPr>
        <w:pStyle w:val="ListBullet"/>
      </w:pPr>
      <w:r>
        <w:t>4. Architecture and Design Documentation</w:t>
      </w:r>
    </w:p>
    <w:p>
      <w:pPr>
        <w:pStyle w:val="ListBullet"/>
      </w:pPr>
      <w:r>
        <w:t>5. Environment and Installation Documentation</w:t>
      </w:r>
    </w:p>
    <w:p>
      <w:pPr>
        <w:pStyle w:val="ListBullet"/>
      </w:pPr>
      <w:r>
        <w:t>6. API Documentation</w:t>
      </w:r>
    </w:p>
    <w:p>
      <w:pPr>
        <w:pStyle w:val="ListBullet"/>
      </w:pPr>
      <w:r>
        <w:t>7. Security and Data Handling Documentation</w:t>
      </w:r>
    </w:p>
    <w:p>
      <w:pPr>
        <w:pStyle w:val="ListBullet"/>
      </w:pPr>
      <w:r>
        <w:t>8. Testing and Evidence Documentation</w:t>
      </w:r>
    </w:p>
    <w:p>
      <w:pPr>
        <w:pStyle w:val="ListBullet"/>
      </w:pPr>
      <w:r>
        <w:t>9. Maintenance and Future Extensions</w:t>
      </w:r>
    </w:p>
    <w:p>
      <w:pPr>
        <w:pStyle w:val="ListBullet"/>
      </w:pPr>
      <w:r>
        <w:t>10. Outstanding Documentation Items</w:t>
      </w:r>
    </w:p>
    <w:p>
      <w:pPr>
        <w:pStyle w:val="ListBullet"/>
      </w:pPr>
      <w:r>
        <w:t>11. Transition to Demonstration</w:t>
      </w:r>
    </w:p>
    <w:p/>
    <w:p>
      <w:pPr>
        <w:pStyle w:val="Heading1"/>
      </w:pPr>
      <w:r>
        <w:t>1. Documentation Purpose and Scope</w:t>
      </w:r>
    </w:p>
    <w:p>
      <w:r>
        <w:t>Documentation makes the backend understandable, reproducible, maintainable, and suitable for academic review. The references already provide project overview, objectives, architecture, setup guidance, feature descriptions, data models, API routes, and testing sections. This phase organizes those materials and identifies details that still require evidence or confirmation.</w:t>
      </w:r>
    </w:p>
    <w:p>
      <w:pPr>
        <w:pStyle w:val="Heading1"/>
      </w:pPr>
      <w:r>
        <w:t>2. Project Identification</w:t>
      </w:r>
    </w:p>
    <w:p>
      <w:r>
        <w:t>The project is described as “FitSense – Personalized Fitness Recommendations Powered by AI” and also as “FitTrack AI” / “AI Fit-Track API.” The project report lists team ID SWTID-2026-6942 and names a team leader and three team members. The title variations are retained as present in the source materials; the final submission should confirm the preferred official project title.</w:t>
      </w:r>
    </w:p>
    <w:p>
      <w:pPr>
        <w:pStyle w:val="Heading1"/>
      </w:pPr>
      <w:r>
        <w:t>3. System Overview and Objectives</w:t>
      </w:r>
    </w:p>
    <w:p>
      <w:r>
        <w:t>The backend centralizes workout records and provides secure account access, workout CRUD and search, personalized Gemini recommendations, and AI fitness insights.</w:t>
      </w:r>
    </w:p>
    <w:p>
      <w:r>
        <w:t>Objectives include JWT authentication and authorization, bcrypt password hashing, user-specific record isolation, MVC modularity, standardized JSON responses, validation, centralized errors, and maintainable integration for web or mobile clients.</w:t>
      </w:r>
    </w:p>
    <w:p>
      <w:pPr>
        <w:pStyle w:val="Heading1"/>
      </w:pPr>
      <w:r>
        <w:t>4. Architecture and Design Documentation</w:t>
      </w:r>
    </w:p>
    <w:p>
      <w:r>
        <w:t>Document the client/API consumer, Express gateway, routes, authentication middleware, controllers, services, Mongoose models, and MongoDB database, including each component's responsibility and request flow.</w:t>
      </w:r>
    </w:p>
    <w:p>
      <w:r>
        <w:t>Include the User and Workout schema definitions and one-to-many relationship. The User model includes identity, email, password hash, and timestamps. The Workout model includes ownership reference, workout details, and timestamps.</w:t>
      </w:r>
    </w:p>
    <w:p>
      <w:r>
        <w:t>Include readable architecture, ER, and user-flow diagrams where available. The references refer to these diagrams, but visual elements may need to be inserted from the original project assets.</w:t>
      </w:r>
    </w:p>
    <w:p>
      <w:pPr>
        <w:pStyle w:val="Heading1"/>
      </w:pPr>
      <w:r>
        <w:t>5. Environment and Installation Documentation</w:t>
      </w:r>
    </w:p>
    <w:p>
      <w:r>
        <w:t>List required tools: Node.js, npm, MongoDB, Git, Express.js, Mongoose, Visual Studio Code or similar IDE, and Postman or Thunder Client.</w:t>
      </w:r>
    </w:p>
    <w:p>
      <w:r>
        <w:t>Document repository cloning, opening the project, installing dependencies, configuring environment variables, connecting MongoDB, and launching the server. The references show npm run dev in one setup section and npm start in another; document the script actually configured in package.json.</w:t>
      </w:r>
    </w:p>
    <w:p>
      <w:r>
        <w:t>Never publish real JWT secrets, database credentials, or Gemini API keys. Use placeholders in example environment files.</w:t>
      </w:r>
    </w:p>
    <w:p>
      <w:pPr>
        <w:pStyle w:val="Heading1"/>
      </w:pPr>
      <w:r>
        <w:t>6. API Documentation</w:t>
      </w:r>
    </w:p>
    <w:p>
      <w:r>
        <w:t>Authentication: registration, login, and profile retrieval.</w:t>
      </w:r>
    </w:p>
    <w:p>
      <w:r>
        <w:t>Workout management: create, list, get by ID, update, delete, and search by name, category, or date.</w:t>
      </w:r>
    </w:p>
    <w:p>
      <w:r>
        <w:t>AI services: workout recommendation and fitness insights.</w:t>
      </w:r>
    </w:p>
    <w:p>
      <w:r>
        <w:t>For each endpoint, the final API reference should include exact path, method, authentication requirement, headers, request schema, response schema, status codes, validation rules, and example requests/responses. The source documents do not fully define all of these contract details, so missing elements should be completed from the implemented API rather than guessed.</w:t>
      </w:r>
    </w:p>
    <w:p>
      <w:pPr>
        <w:pStyle w:val="Heading1"/>
      </w:pPr>
      <w:r>
        <w:t>7. Security and Data Handling Documentation</w:t>
      </w:r>
    </w:p>
    <w:p>
      <w:r>
        <w:t>Explain bcrypt password hashing, JWT creation and verification, protected-route middleware, user-scoped workout access, Mongoose validation, and environment-based secret configuration.</w:t>
      </w:r>
    </w:p>
    <w:p>
      <w:r>
        <w:t>Document data fields and ownership relationships. The supplied references do not specify data retention, account deletion policy, encryption at rest, privacy notice, or formal security audit results.</w:t>
      </w:r>
    </w:p>
    <w:p>
      <w:pPr>
        <w:pStyle w:val="Heading1"/>
      </w:pPr>
      <w:r>
        <w:t>8. Testing and Evidence Documentation</w:t>
      </w:r>
    </w:p>
    <w:p>
      <w:r>
        <w:t>Record test setup, authentication cases, workout CRUD and search cases, AI endpoint cases, validation checks, access-control checks, actual responses, screenshots, and retest results.</w:t>
      </w:r>
    </w:p>
    <w:p>
      <w:r>
        <w:t>The project report includes screenshot placeholders and endpoint headings. Populate them with genuine evidence captured from the running application; do not treat placeholders as completed test results.</w:t>
      </w:r>
    </w:p>
    <w:p>
      <w:pPr>
        <w:pStyle w:val="Heading1"/>
      </w:pPr>
      <w:r>
        <w:t>9. Maintenance and Future Extensions</w:t>
      </w:r>
    </w:p>
    <w:p>
      <w:r>
        <w:t>The companion document identifies possible future extensions: nutrition tracking, BMI calculation, wearable-device integration, workout reminders, and fitness analytics dashboards. These are future possibilities, not confirmed implemented features.</w:t>
      </w:r>
    </w:p>
    <w:p>
      <w:r>
        <w:t>Modular MVC separation supports maintenance and extension. Update API contracts, schemas, setup instructions, and test evidence when implementation changes.</w:t>
      </w:r>
    </w:p>
    <w:p>
      <w:pPr>
        <w:pStyle w:val="Heading1"/>
      </w:pPr>
      <w:r>
        <w:t>10. Outstanding Documentation Items</w:t>
      </w:r>
    </w:p>
    <w:p>
      <w:r>
        <w:t>Confirm official project naming and final repository structure.</w:t>
      </w:r>
    </w:p>
    <w:p>
      <w:r>
        <w:t>Verify exact endpoint paths, payloads, response formats, status codes, token expiry, and configured npm scripts.</w:t>
      </w:r>
    </w:p>
    <w:p>
      <w:r>
        <w:t>Insert final architecture/ER/user-flow diagrams and authentic test screenshots.</w:t>
      </w:r>
    </w:p>
    <w:p>
      <w:r>
        <w:t>Document actual deployment details, environment versions, team task allocation, acceptance criteria, and known limitations if available.</w:t>
      </w:r>
    </w:p>
    <w:p>
      <w:r>
        <w:t>Add references or acknowledgements for third-party libraries and external AI services according to institutional requirements.</w:t>
      </w:r>
    </w:p>
    <w:p>
      <w:pPr>
        <w:pStyle w:val="Heading1"/>
      </w:pPr>
      <w:r>
        <w:t>11. Transition to Demonstration</w:t>
      </w:r>
    </w:p>
    <w:p>
      <w:r>
        <w:t>The finalized documentation serves as the guide and evidence base for the demonstration, allowing reviewers to follow the system's purpose, API workflow, security controls, and AI capabilities.</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