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13C28E5B" w14:textId="77777777" w:rsidR="00B63CBE" w:rsidRPr="00347D7F" w:rsidRDefault="0060235A" w:rsidP="00347D7F">
      <w:pPr>
        <w:pStyle w:val="Szvegtrzs"/>
        <w:rPr>
          <w:b/>
        </w:rPr>
      </w:pPr>
      <w:r>
        <w:rPr>
          <w:b/>
        </w:rPr>
        <w:t>6</w:t>
      </w:r>
      <w:r w:rsidR="00C100A4">
        <w:t xml:space="preserve">. </w:t>
      </w:r>
      <w:r w:rsidR="00C81918" w:rsidRPr="00347D7F">
        <w:rPr>
          <w:b/>
        </w:rPr>
        <w:t>tétel:</w:t>
      </w:r>
      <w:r w:rsidR="00C81918">
        <w:t xml:space="preserve"> </w:t>
      </w:r>
      <w:r w:rsidR="00B63CBE" w:rsidRPr="00C100A4">
        <w:rPr>
          <w:b/>
        </w:rPr>
        <w:t xml:space="preserve">Demográfiai </w:t>
      </w:r>
      <w:r w:rsidR="00652B1F">
        <w:rPr>
          <w:b/>
        </w:rPr>
        <w:t xml:space="preserve">és etnikai </w:t>
      </w:r>
      <w:r w:rsidR="00B63CBE" w:rsidRPr="00C100A4">
        <w:rPr>
          <w:b/>
        </w:rPr>
        <w:t>változások</w:t>
      </w:r>
      <w:r w:rsidR="00652B1F">
        <w:rPr>
          <w:b/>
        </w:rPr>
        <w:t xml:space="preserve"> </w:t>
      </w:r>
      <w:r w:rsidR="00B63CBE" w:rsidRPr="00C100A4">
        <w:rPr>
          <w:b/>
        </w:rPr>
        <w:t>Magyarországon</w:t>
      </w:r>
      <w:r w:rsidR="00652B1F" w:rsidRPr="00652B1F">
        <w:rPr>
          <w:b/>
        </w:rPr>
        <w:t xml:space="preserve"> </w:t>
      </w:r>
      <w:r w:rsidR="00C81918">
        <w:rPr>
          <w:b/>
        </w:rPr>
        <w:t>a 18-20. században</w:t>
      </w:r>
    </w:p>
    <w:p w14:paraId="29DBFD52" w14:textId="77777777" w:rsidR="00B63CBE" w:rsidRDefault="00B63CBE">
      <w:pPr>
        <w:pStyle w:val="Szvegtrzsbehzssal"/>
        <w:ind w:firstLine="27pt"/>
      </w:pPr>
    </w:p>
    <w:p w14:paraId="7791F878" w14:textId="77777777" w:rsidR="00E24C23" w:rsidRPr="001C0857" w:rsidRDefault="00E24C23" w:rsidP="00E24C23">
      <w:pPr>
        <w:jc w:val="both"/>
        <w:rPr>
          <w:b/>
          <w:szCs w:val="24"/>
        </w:rPr>
      </w:pPr>
      <w:r w:rsidRPr="001C0857">
        <w:rPr>
          <w:b/>
          <w:szCs w:val="24"/>
          <w:u w:val="single"/>
        </w:rPr>
        <w:t>Magyarország demográfiai viszonyai a török kiűzése után:</w:t>
      </w:r>
      <w:r w:rsidRPr="001C0857">
        <w:rPr>
          <w:b/>
          <w:szCs w:val="24"/>
        </w:rPr>
        <w:t xml:space="preserve"> </w:t>
      </w:r>
      <w:r w:rsidR="001C0857" w:rsidRPr="001C0857">
        <w:rPr>
          <w:b/>
          <w:szCs w:val="24"/>
        </w:rPr>
        <w:t>VÁZLAT</w:t>
      </w:r>
    </w:p>
    <w:p w14:paraId="35F610F3" w14:textId="77777777" w:rsidR="00AF20D2" w:rsidRDefault="00AF20D2" w:rsidP="003F21C2">
      <w:pPr>
        <w:ind w:firstLine="35.45pt"/>
        <w:jc w:val="both"/>
        <w:rPr>
          <w:szCs w:val="24"/>
          <w:highlight w:val="lightGray"/>
        </w:rPr>
      </w:pPr>
    </w:p>
    <w:p w14:paraId="3BF50FC5" w14:textId="77777777" w:rsidR="003F21C2" w:rsidRPr="003F21C2" w:rsidRDefault="003F21C2" w:rsidP="003F21C2">
      <w:pPr>
        <w:ind w:firstLine="35.45pt"/>
        <w:jc w:val="both"/>
        <w:rPr>
          <w:szCs w:val="24"/>
          <w:highlight w:val="lightGray"/>
        </w:rPr>
      </w:pPr>
      <w:r w:rsidRPr="003F21C2">
        <w:rPr>
          <w:szCs w:val="24"/>
          <w:highlight w:val="lightGray"/>
        </w:rPr>
        <w:t xml:space="preserve">A folyamat </w:t>
      </w:r>
      <w:r w:rsidRPr="003F21C2">
        <w:rPr>
          <w:b/>
          <w:szCs w:val="24"/>
          <w:highlight w:val="lightGray"/>
          <w:u w:val="single"/>
        </w:rPr>
        <w:t>a török kiűzése után, a XVIII. században</w:t>
      </w:r>
      <w:r w:rsidRPr="003F21C2">
        <w:rPr>
          <w:szCs w:val="24"/>
          <w:highlight w:val="lightGray"/>
        </w:rPr>
        <w:t xml:space="preserve"> ment végbe, és a néptelenebb hódoltsági területeket érinti. </w:t>
      </w:r>
    </w:p>
    <w:p w14:paraId="436ADC12" w14:textId="77777777" w:rsidR="003F21C2" w:rsidRDefault="00E24C23" w:rsidP="003F21C2">
      <w:pPr>
        <w:ind w:firstLine="35.45pt"/>
        <w:jc w:val="both"/>
        <w:rPr>
          <w:szCs w:val="24"/>
        </w:rPr>
      </w:pPr>
      <w:r w:rsidRPr="001C0857">
        <w:rPr>
          <w:szCs w:val="24"/>
        </w:rPr>
        <w:t xml:space="preserve">Magyarországnak csak </w:t>
      </w:r>
      <w:r w:rsidRPr="001C0857">
        <w:rPr>
          <w:b/>
          <w:szCs w:val="24"/>
          <w:u w:val="single"/>
        </w:rPr>
        <w:t>Habsburg segítséggel</w:t>
      </w:r>
      <w:r w:rsidRPr="001C0857">
        <w:rPr>
          <w:szCs w:val="24"/>
        </w:rPr>
        <w:t xml:space="preserve"> sikerül kiűzni a törököt az országból, így a Habsburg uralkodók az ország területét meghódított területnek tekintették.</w:t>
      </w:r>
      <w:r w:rsidRPr="001C0857">
        <w:rPr>
          <w:szCs w:val="24"/>
          <w:u w:val="single"/>
        </w:rPr>
        <w:t>1686-</w:t>
      </w:r>
      <w:r w:rsidRPr="001C0857">
        <w:rPr>
          <w:szCs w:val="24"/>
        </w:rPr>
        <w:t xml:space="preserve">ban sikerült kiűzni a törököt </w:t>
      </w:r>
      <w:r w:rsidRPr="001C0857">
        <w:rPr>
          <w:szCs w:val="24"/>
          <w:u w:val="single"/>
        </w:rPr>
        <w:t>Budáról,</w:t>
      </w:r>
      <w:r w:rsidRPr="001C0857">
        <w:rPr>
          <w:szCs w:val="24"/>
        </w:rPr>
        <w:t xml:space="preserve"> a felszabadító háborúk az </w:t>
      </w:r>
      <w:r w:rsidRPr="001C0857">
        <w:rPr>
          <w:b/>
          <w:szCs w:val="24"/>
          <w:u w:val="single"/>
        </w:rPr>
        <w:t>1699</w:t>
      </w:r>
      <w:r w:rsidRPr="001C0857">
        <w:rPr>
          <w:szCs w:val="24"/>
          <w:u w:val="single"/>
        </w:rPr>
        <w:t>-es karlócai béké</w:t>
      </w:r>
      <w:r w:rsidRPr="001C0857">
        <w:rPr>
          <w:szCs w:val="24"/>
        </w:rPr>
        <w:t xml:space="preserve">vel értek véget, ezzel </w:t>
      </w:r>
      <w:r w:rsidRPr="001C0857">
        <w:rPr>
          <w:b/>
          <w:szCs w:val="24"/>
        </w:rPr>
        <w:t>Magyarország</w:t>
      </w:r>
      <w:r w:rsidRPr="001C0857">
        <w:rPr>
          <w:szCs w:val="24"/>
        </w:rPr>
        <w:t xml:space="preserve"> a Temesköz kivételével </w:t>
      </w:r>
      <w:r w:rsidRPr="001C0857">
        <w:rPr>
          <w:b/>
          <w:szCs w:val="24"/>
        </w:rPr>
        <w:t>felszabadult</w:t>
      </w:r>
      <w:r w:rsidRPr="001C0857">
        <w:rPr>
          <w:szCs w:val="24"/>
        </w:rPr>
        <w:t xml:space="preserve"> a kb. 150 éves </w:t>
      </w:r>
      <w:r w:rsidRPr="001C0857">
        <w:rPr>
          <w:b/>
          <w:szCs w:val="24"/>
        </w:rPr>
        <w:t>török uralom alól</w:t>
      </w:r>
      <w:r w:rsidRPr="001C0857">
        <w:rPr>
          <w:szCs w:val="24"/>
        </w:rPr>
        <w:t xml:space="preserve">. </w:t>
      </w:r>
      <w:r w:rsidR="00F81DF1" w:rsidRPr="00F81DF1">
        <w:rPr>
          <w:szCs w:val="24"/>
          <w:highlight w:val="lightGray"/>
        </w:rPr>
        <w:t>A török kiűzéséért vívott háború jelentős népességvesztéssel járt.</w:t>
      </w:r>
      <w:r w:rsidR="00F81DF1">
        <w:rPr>
          <w:szCs w:val="24"/>
        </w:rPr>
        <w:t xml:space="preserve"> </w:t>
      </w:r>
      <w:r w:rsidRPr="001C0857">
        <w:rPr>
          <w:szCs w:val="24"/>
        </w:rPr>
        <w:t xml:space="preserve">A török által eddig megszállt területek elnéptelenedtek, melyeket a Habsburgok segítségével benépesítenek. </w:t>
      </w:r>
      <w:r w:rsidR="003F21C2">
        <w:rPr>
          <w:szCs w:val="24"/>
          <w:highlight w:val="lightGray"/>
        </w:rPr>
        <w:t xml:space="preserve">Míg </w:t>
      </w:r>
      <w:r w:rsidR="003F21C2" w:rsidRPr="003F21C2">
        <w:rPr>
          <w:szCs w:val="24"/>
          <w:highlight w:val="lightGray"/>
        </w:rPr>
        <w:t xml:space="preserve">Európa népessége dinamikusan növekedett, </w:t>
      </w:r>
      <w:r w:rsidR="003F21C2">
        <w:rPr>
          <w:szCs w:val="24"/>
          <w:highlight w:val="lightGray"/>
        </w:rPr>
        <w:t xml:space="preserve">addig </w:t>
      </w:r>
      <w:r w:rsidR="003F21C2" w:rsidRPr="003F21C2">
        <w:rPr>
          <w:szCs w:val="24"/>
          <w:highlight w:val="lightGray"/>
        </w:rPr>
        <w:t>Magyarország nép</w:t>
      </w:r>
      <w:r w:rsidR="003F21C2">
        <w:rPr>
          <w:szCs w:val="24"/>
          <w:highlight w:val="lightGray"/>
        </w:rPr>
        <w:t xml:space="preserve">essége a török korszakban nem nőtt. </w:t>
      </w:r>
    </w:p>
    <w:p w14:paraId="758980C4" w14:textId="77777777" w:rsidR="00E24C23" w:rsidRPr="001C0857" w:rsidRDefault="00E24C23" w:rsidP="003F21C2">
      <w:pPr>
        <w:ind w:firstLine="35.45pt"/>
        <w:jc w:val="both"/>
        <w:rPr>
          <w:b/>
          <w:szCs w:val="24"/>
          <w:u w:val="single"/>
        </w:rPr>
      </w:pPr>
      <w:r w:rsidRPr="001C0857">
        <w:rPr>
          <w:b/>
          <w:szCs w:val="24"/>
        </w:rPr>
        <w:t>Habsburg III. Károly</w:t>
      </w:r>
      <w:r w:rsidRPr="001C0857">
        <w:rPr>
          <w:szCs w:val="24"/>
        </w:rPr>
        <w:t xml:space="preserve"> (1711-1740) a Rákóczi-szabadságharcot lezáró szatmári béke (1711) után </w:t>
      </w:r>
      <w:r w:rsidRPr="001C0857">
        <w:rPr>
          <w:szCs w:val="24"/>
          <w:u w:val="single"/>
        </w:rPr>
        <w:t>Magyarország újjáépítésé</w:t>
      </w:r>
      <w:r w:rsidRPr="001C0857">
        <w:rPr>
          <w:szCs w:val="24"/>
        </w:rPr>
        <w:t xml:space="preserve">re törekedett. </w:t>
      </w:r>
      <w:r w:rsidRPr="001C0857">
        <w:rPr>
          <w:szCs w:val="24"/>
          <w:u w:val="single"/>
        </w:rPr>
        <w:t>A népesség növekedésének módjai</w:t>
      </w:r>
      <w:r w:rsidRPr="001C0857">
        <w:rPr>
          <w:szCs w:val="24"/>
        </w:rPr>
        <w:t xml:space="preserve">: </w:t>
      </w:r>
      <w:r w:rsidRPr="001C0857">
        <w:rPr>
          <w:b/>
          <w:szCs w:val="24"/>
          <w:u w:val="single"/>
        </w:rPr>
        <w:t>telepítés, belső vándorlás, bevándorlás</w:t>
      </w:r>
      <w:r w:rsidRPr="001C0857">
        <w:rPr>
          <w:b/>
          <w:szCs w:val="24"/>
        </w:rPr>
        <w:t>.</w:t>
      </w:r>
    </w:p>
    <w:p w14:paraId="371DE46D" w14:textId="77777777" w:rsidR="00E24C23" w:rsidRPr="001C0857" w:rsidRDefault="00E24C23" w:rsidP="003F21C2">
      <w:pPr>
        <w:ind w:firstLine="35.45pt"/>
        <w:jc w:val="both"/>
        <w:rPr>
          <w:b/>
          <w:szCs w:val="24"/>
        </w:rPr>
      </w:pPr>
      <w:r w:rsidRPr="001C0857">
        <w:rPr>
          <w:b/>
          <w:szCs w:val="24"/>
          <w:u w:val="single"/>
        </w:rPr>
        <w:t xml:space="preserve"> Demográfiai változások </w:t>
      </w:r>
      <w:r w:rsidRPr="001C0857">
        <w:rPr>
          <w:szCs w:val="24"/>
        </w:rPr>
        <w:t>a török hódoltság után</w:t>
      </w:r>
      <w:r w:rsidRPr="001C0857">
        <w:rPr>
          <w:b/>
          <w:szCs w:val="24"/>
        </w:rPr>
        <w:t xml:space="preserve">: </w:t>
      </w:r>
      <w:r w:rsidRPr="001C0857">
        <w:rPr>
          <w:szCs w:val="24"/>
        </w:rPr>
        <w:t xml:space="preserve">az ország </w:t>
      </w:r>
      <w:r w:rsidRPr="001C0857">
        <w:rPr>
          <w:b/>
          <w:szCs w:val="24"/>
        </w:rPr>
        <w:t>népessége 1720 körül</w:t>
      </w:r>
      <w:r w:rsidRPr="001C0857">
        <w:rPr>
          <w:szCs w:val="24"/>
        </w:rPr>
        <w:t xml:space="preserve"> alig érte el a Mátyás korabelit: kb. </w:t>
      </w:r>
      <w:r w:rsidRPr="001C0857">
        <w:rPr>
          <w:b/>
          <w:szCs w:val="24"/>
        </w:rPr>
        <w:t>3,5 millió</w:t>
      </w:r>
      <w:r w:rsidRPr="001C0857">
        <w:rPr>
          <w:szCs w:val="24"/>
        </w:rPr>
        <w:t xml:space="preserve"> lehetett. Akkor a magyarok a lakosság 80 %-át tették ki, 1720-ban számuk 2 millióra csökkent. A XVIII. századi népmozgások során </w:t>
      </w:r>
      <w:r w:rsidRPr="001C0857">
        <w:rPr>
          <w:b/>
          <w:szCs w:val="24"/>
        </w:rPr>
        <w:t>a magyarság kisebbségbe szorult</w:t>
      </w:r>
      <w:r w:rsidRPr="001C0857">
        <w:rPr>
          <w:szCs w:val="24"/>
        </w:rPr>
        <w:t>, számaránya alig közelíti meg az 50%-ot. A lakatlan tájak benépesítése a török kiűzésével megindult, és elsősorban a nem magyarok telepedtek ide.</w:t>
      </w:r>
      <w:r w:rsidR="00951E40" w:rsidRPr="00951E40">
        <w:rPr>
          <w:szCs w:val="24"/>
        </w:rPr>
        <w:t xml:space="preserve"> </w:t>
      </w:r>
      <w:r w:rsidR="00951E40" w:rsidRPr="00951E40">
        <w:rPr>
          <w:szCs w:val="24"/>
          <w:highlight w:val="lightGray"/>
        </w:rPr>
        <w:t>A betelepítéseket a korábbi háborúk által okozott, illetve a török hódítás időszakában bekövetkezett népességpusztulás indokolta</w:t>
      </w:r>
    </w:p>
    <w:p w14:paraId="10D101F1" w14:textId="77777777" w:rsidR="003F21C2" w:rsidRDefault="00E24C23" w:rsidP="003F21C2">
      <w:pPr>
        <w:ind w:firstLine="35.45pt"/>
        <w:jc w:val="both"/>
        <w:rPr>
          <w:szCs w:val="24"/>
        </w:rPr>
      </w:pPr>
      <w:r w:rsidRPr="001C0857">
        <w:rPr>
          <w:b/>
          <w:szCs w:val="24"/>
          <w:u w:val="single"/>
        </w:rPr>
        <w:t>Telepítések</w:t>
      </w:r>
      <w:r w:rsidRPr="001C0857">
        <w:rPr>
          <w:szCs w:val="24"/>
        </w:rPr>
        <w:t xml:space="preserve">: a bécsi kormány és a nagybirtokosok </w:t>
      </w:r>
      <w:r w:rsidRPr="001C0857">
        <w:rPr>
          <w:szCs w:val="24"/>
          <w:u w:val="single"/>
        </w:rPr>
        <w:t>szervezett</w:t>
      </w:r>
      <w:r w:rsidRPr="001C0857">
        <w:rPr>
          <w:szCs w:val="24"/>
        </w:rPr>
        <w:t xml:space="preserve"> telepítéseiről van szó. 1720-tól </w:t>
      </w:r>
      <w:r w:rsidRPr="001C0857">
        <w:rPr>
          <w:szCs w:val="24"/>
          <w:u w:val="single"/>
        </w:rPr>
        <w:t>főként a német</w:t>
      </w:r>
      <w:r w:rsidRPr="001C0857">
        <w:rPr>
          <w:szCs w:val="24"/>
        </w:rPr>
        <w:t xml:space="preserve"> birodalom déli részéről települtek hazánkba. Kedvezményeket kaptak az idejövők: 6 évig adómentesség, házak, mezőgazdasági felszerelések. A főleg katolikus </w:t>
      </w:r>
      <w:r w:rsidRPr="001C0857">
        <w:rPr>
          <w:b/>
          <w:szCs w:val="24"/>
        </w:rPr>
        <w:t>németek</w:t>
      </w:r>
      <w:r w:rsidRPr="001C0857">
        <w:rPr>
          <w:szCs w:val="24"/>
        </w:rPr>
        <w:t xml:space="preserve"> előre megépített, szabályos alaprajzú falvakba költöztek. A XVIII. század végén már egymillió német élt hazánkban. A német telepeseket a köznyelv </w:t>
      </w:r>
      <w:r w:rsidRPr="001C0857">
        <w:rPr>
          <w:szCs w:val="24"/>
          <w:u w:val="single"/>
        </w:rPr>
        <w:t>svábok</w:t>
      </w:r>
      <w:r w:rsidRPr="001C0857">
        <w:rPr>
          <w:szCs w:val="24"/>
        </w:rPr>
        <w:t xml:space="preserve">nak nevezte. Főként </w:t>
      </w:r>
      <w:r w:rsidRPr="001C0857">
        <w:rPr>
          <w:i/>
          <w:szCs w:val="24"/>
        </w:rPr>
        <w:t>Buda környéki falvakba, a Bakonyba, Veszprémbe, Tolnába és Baranyába</w:t>
      </w:r>
      <w:r w:rsidR="00951E40">
        <w:rPr>
          <w:i/>
          <w:szCs w:val="24"/>
        </w:rPr>
        <w:t xml:space="preserve">, a </w:t>
      </w:r>
      <w:r w:rsidR="00951E40" w:rsidRPr="00951E40">
        <w:rPr>
          <w:szCs w:val="24"/>
        </w:rPr>
        <w:t>Dél-Dunántúl</w:t>
      </w:r>
      <w:r w:rsidR="00951E40">
        <w:rPr>
          <w:szCs w:val="24"/>
        </w:rPr>
        <w:t>ra és a</w:t>
      </w:r>
      <w:r w:rsidR="00951E40" w:rsidRPr="00951E40">
        <w:rPr>
          <w:szCs w:val="24"/>
        </w:rPr>
        <w:t xml:space="preserve"> Temesköz</w:t>
      </w:r>
      <w:r w:rsidR="00951E40">
        <w:rPr>
          <w:szCs w:val="24"/>
        </w:rPr>
        <w:t>be</w:t>
      </w:r>
      <w:r w:rsidRPr="001C0857">
        <w:rPr>
          <w:i/>
          <w:szCs w:val="24"/>
        </w:rPr>
        <w:t xml:space="preserve"> költöztek.</w:t>
      </w:r>
      <w:r w:rsidR="00951E40">
        <w:rPr>
          <w:szCs w:val="24"/>
        </w:rPr>
        <w:t xml:space="preserve"> </w:t>
      </w:r>
    </w:p>
    <w:p w14:paraId="3D4433F2" w14:textId="77777777" w:rsidR="00951E40" w:rsidRPr="00951E40" w:rsidRDefault="00951E40" w:rsidP="003F21C2">
      <w:pPr>
        <w:ind w:firstLine="35.45pt"/>
        <w:jc w:val="both"/>
        <w:rPr>
          <w:szCs w:val="24"/>
        </w:rPr>
      </w:pPr>
      <w:r w:rsidRPr="00951E40">
        <w:rPr>
          <w:szCs w:val="24"/>
          <w:highlight w:val="lightGray"/>
        </w:rPr>
        <w:t xml:space="preserve">A betelepítettek </w:t>
      </w:r>
      <w:r w:rsidRPr="00951E40">
        <w:rPr>
          <w:b/>
          <w:szCs w:val="24"/>
          <w:highlight w:val="lightGray"/>
        </w:rPr>
        <w:t>kedvezményeket kaptak</w:t>
      </w:r>
      <w:r>
        <w:rPr>
          <w:szCs w:val="24"/>
          <w:highlight w:val="lightGray"/>
        </w:rPr>
        <w:t>:</w:t>
      </w:r>
      <w:r w:rsidRPr="00951E40">
        <w:rPr>
          <w:szCs w:val="24"/>
          <w:highlight w:val="lightGray"/>
        </w:rPr>
        <w:t xml:space="preserve"> meghatározott ideig mentesség az adók, beszállásolás és</w:t>
      </w:r>
      <w:r>
        <w:rPr>
          <w:szCs w:val="24"/>
          <w:highlight w:val="lightGray"/>
        </w:rPr>
        <w:t xml:space="preserve"> forspont alól. E</w:t>
      </w:r>
      <w:r w:rsidRPr="00951E40">
        <w:rPr>
          <w:szCs w:val="24"/>
          <w:highlight w:val="lightGray"/>
        </w:rPr>
        <w:t>z ösztönözte őket a b</w:t>
      </w:r>
      <w:r>
        <w:rPr>
          <w:szCs w:val="24"/>
          <w:highlight w:val="lightGray"/>
        </w:rPr>
        <w:t>etelepülésre. A</w:t>
      </w:r>
      <w:r w:rsidRPr="00951E40">
        <w:rPr>
          <w:szCs w:val="24"/>
          <w:highlight w:val="lightGray"/>
        </w:rPr>
        <w:t xml:space="preserve"> betelepítettek számára építőanyagot vagy előre épített házakat és telkeket bizt</w:t>
      </w:r>
      <w:r>
        <w:rPr>
          <w:szCs w:val="24"/>
          <w:highlight w:val="lightGray"/>
        </w:rPr>
        <w:t>osítottak, tehát</w:t>
      </w:r>
      <w:r w:rsidRPr="00951E40">
        <w:rPr>
          <w:szCs w:val="24"/>
          <w:highlight w:val="lightGray"/>
        </w:rPr>
        <w:t xml:space="preserve"> a betelepítés szervezett volt.</w:t>
      </w:r>
      <w:r w:rsidRPr="00951E40">
        <w:rPr>
          <w:szCs w:val="24"/>
        </w:rPr>
        <w:t xml:space="preserve"> </w:t>
      </w:r>
      <w:r w:rsidRPr="00951E40">
        <w:rPr>
          <w:szCs w:val="24"/>
          <w:highlight w:val="lightGray"/>
        </w:rPr>
        <w:t xml:space="preserve">A betelepülő németek katolikusok voltak, betelepítésük részben az udvar céljait szolgálta: az udvarhű réteg erősítése, protestantizmus visszaszorítása. A betelepítés a földesuraknak és az udvarnak egyaránt érdekében állt, és </w:t>
      </w:r>
      <w:r>
        <w:rPr>
          <w:szCs w:val="24"/>
          <w:highlight w:val="lightGray"/>
        </w:rPr>
        <w:t>ezzel nőtt az adóalap is. A</w:t>
      </w:r>
      <w:r w:rsidRPr="00951E40">
        <w:rPr>
          <w:szCs w:val="24"/>
          <w:highlight w:val="lightGray"/>
        </w:rPr>
        <w:t xml:space="preserve"> betelepítések hozzájárultak a XVIII. századi </w:t>
      </w:r>
      <w:r w:rsidRPr="00951E40">
        <w:rPr>
          <w:b/>
          <w:szCs w:val="24"/>
          <w:highlight w:val="lightGray"/>
        </w:rPr>
        <w:t>népességnövekedés</w:t>
      </w:r>
      <w:r>
        <w:rPr>
          <w:szCs w:val="24"/>
          <w:highlight w:val="lightGray"/>
        </w:rPr>
        <w:t>hez,</w:t>
      </w:r>
      <w:r w:rsidRPr="00951E40">
        <w:rPr>
          <w:szCs w:val="24"/>
          <w:highlight w:val="lightGray"/>
        </w:rPr>
        <w:t xml:space="preserve"> ugyanakkor </w:t>
      </w:r>
      <w:r w:rsidRPr="00951E40">
        <w:rPr>
          <w:b/>
          <w:szCs w:val="24"/>
          <w:highlight w:val="lightGray"/>
        </w:rPr>
        <w:t>csökkentették a magyarok arányát</w:t>
      </w:r>
      <w:r w:rsidRPr="00951E40">
        <w:rPr>
          <w:szCs w:val="24"/>
          <w:highlight w:val="lightGray"/>
        </w:rPr>
        <w:t xml:space="preserve"> a teljes népességen belül</w:t>
      </w:r>
      <w:r>
        <w:rPr>
          <w:szCs w:val="24"/>
        </w:rPr>
        <w:t>.</w:t>
      </w:r>
    </w:p>
    <w:p w14:paraId="7C89A9FF" w14:textId="77777777" w:rsidR="00E24C23" w:rsidRPr="001C0857" w:rsidRDefault="00E24C23" w:rsidP="00951E40">
      <w:pPr>
        <w:jc w:val="both"/>
        <w:rPr>
          <w:b/>
          <w:i/>
          <w:szCs w:val="24"/>
        </w:rPr>
      </w:pPr>
      <w:r w:rsidRPr="001C0857">
        <w:rPr>
          <w:szCs w:val="24"/>
        </w:rPr>
        <w:t xml:space="preserve">Szervezett telepítéssel érkeztek még hazánkba még: </w:t>
      </w:r>
      <w:r w:rsidRPr="001C0857">
        <w:rPr>
          <w:b/>
          <w:szCs w:val="24"/>
        </w:rPr>
        <w:t xml:space="preserve">itáliaiak, spanyolok, franciák, csehek, bolgárok. </w:t>
      </w:r>
      <w:r w:rsidRPr="001C0857">
        <w:rPr>
          <w:szCs w:val="24"/>
        </w:rPr>
        <w:t xml:space="preserve">A </w:t>
      </w:r>
      <w:r w:rsidRPr="001C0857">
        <w:rPr>
          <w:b/>
          <w:szCs w:val="24"/>
        </w:rPr>
        <w:t>szerbek</w:t>
      </w:r>
      <w:r w:rsidRPr="001C0857">
        <w:rPr>
          <w:szCs w:val="24"/>
        </w:rPr>
        <w:t>et fegyveres határőrökként telepítette be.</w:t>
      </w:r>
    </w:p>
    <w:p w14:paraId="484B88BB" w14:textId="77777777" w:rsidR="003F21C2" w:rsidRDefault="003F21C2" w:rsidP="003F21C2">
      <w:pPr>
        <w:ind w:firstLine="35.45pt"/>
        <w:jc w:val="both"/>
        <w:rPr>
          <w:szCs w:val="24"/>
          <w:highlight w:val="lightGray"/>
        </w:rPr>
      </w:pPr>
      <w:r>
        <w:rPr>
          <w:szCs w:val="24"/>
          <w:highlight w:val="lightGray"/>
        </w:rPr>
        <w:t>Károlyi Sándor a</w:t>
      </w:r>
      <w:r w:rsidRPr="003F21C2">
        <w:rPr>
          <w:szCs w:val="24"/>
          <w:highlight w:val="lightGray"/>
        </w:rPr>
        <w:t xml:space="preserve"> svábok betelepítését kérvényezi, a cél a</w:t>
      </w:r>
      <w:r>
        <w:rPr>
          <w:szCs w:val="24"/>
          <w:highlight w:val="lightGray"/>
        </w:rPr>
        <w:t>z adózók számának növelése, a katolikus vallás erősítése is. Az</w:t>
      </w:r>
      <w:r w:rsidRPr="003F21C2">
        <w:rPr>
          <w:szCs w:val="24"/>
          <w:highlight w:val="lightGray"/>
        </w:rPr>
        <w:t xml:space="preserve"> adózás és katonáskodás alóli mentességet ké</w:t>
      </w:r>
      <w:r>
        <w:rPr>
          <w:szCs w:val="24"/>
          <w:highlight w:val="lightGray"/>
        </w:rPr>
        <w:t>ri. A</w:t>
      </w:r>
      <w:r w:rsidRPr="003F21C2">
        <w:rPr>
          <w:szCs w:val="24"/>
          <w:highlight w:val="lightGray"/>
        </w:rPr>
        <w:t xml:space="preserve"> földbirtokosok</w:t>
      </w:r>
      <w:r>
        <w:rPr>
          <w:szCs w:val="24"/>
          <w:highlight w:val="lightGray"/>
        </w:rPr>
        <w:t>nak is érdeke</w:t>
      </w:r>
      <w:r w:rsidRPr="003F21C2">
        <w:rPr>
          <w:szCs w:val="24"/>
          <w:highlight w:val="lightGray"/>
        </w:rPr>
        <w:t xml:space="preserve"> a betelepítés, </w:t>
      </w:r>
      <w:r>
        <w:rPr>
          <w:szCs w:val="24"/>
          <w:highlight w:val="lightGray"/>
        </w:rPr>
        <w:t>hogy legyen, aki megműveli a földjeiket. A</w:t>
      </w:r>
      <w:r w:rsidRPr="003F21C2">
        <w:rPr>
          <w:szCs w:val="24"/>
          <w:highlight w:val="lightGray"/>
        </w:rPr>
        <w:t xml:space="preserve"> délnémet és rajnai tartományokból szá</w:t>
      </w:r>
      <w:r>
        <w:rPr>
          <w:szCs w:val="24"/>
          <w:highlight w:val="lightGray"/>
        </w:rPr>
        <w:t xml:space="preserve">rmaznak a bevándorlók. </w:t>
      </w:r>
    </w:p>
    <w:p w14:paraId="14C959C2" w14:textId="77777777" w:rsidR="003F21C2" w:rsidRPr="001C5EAD" w:rsidRDefault="003F21C2" w:rsidP="001C5EAD">
      <w:pPr>
        <w:ind w:firstLine="35.45pt"/>
        <w:jc w:val="both"/>
        <w:rPr>
          <w:szCs w:val="24"/>
        </w:rPr>
      </w:pPr>
      <w:r w:rsidRPr="003F21C2">
        <w:rPr>
          <w:szCs w:val="24"/>
          <w:highlight w:val="lightGray"/>
        </w:rPr>
        <w:t>Tessedik</w:t>
      </w:r>
      <w:r>
        <w:rPr>
          <w:szCs w:val="24"/>
          <w:highlight w:val="lightGray"/>
        </w:rPr>
        <w:t xml:space="preserve"> Sámuel </w:t>
      </w:r>
      <w:r w:rsidRPr="003F21C2">
        <w:rPr>
          <w:szCs w:val="24"/>
          <w:highlight w:val="lightGray"/>
        </w:rPr>
        <w:t>német, szláv és román bevándorlók</w:t>
      </w:r>
      <w:r>
        <w:rPr>
          <w:szCs w:val="24"/>
          <w:highlight w:val="lightGray"/>
        </w:rPr>
        <w:t>ról ír</w:t>
      </w:r>
      <w:r w:rsidRPr="003F21C2">
        <w:rPr>
          <w:szCs w:val="24"/>
          <w:highlight w:val="lightGray"/>
        </w:rPr>
        <w:t>,</w:t>
      </w:r>
      <w:r>
        <w:rPr>
          <w:szCs w:val="24"/>
          <w:highlight w:val="lightGray"/>
        </w:rPr>
        <w:t xml:space="preserve"> illetve a</w:t>
      </w:r>
      <w:r w:rsidRPr="003F21C2">
        <w:rPr>
          <w:szCs w:val="24"/>
          <w:highlight w:val="lightGray"/>
        </w:rPr>
        <w:t xml:space="preserve"> Magyarországon belüli vándorlás</w:t>
      </w:r>
      <w:r>
        <w:rPr>
          <w:szCs w:val="24"/>
          <w:highlight w:val="lightGray"/>
        </w:rPr>
        <w:t>ról</w:t>
      </w:r>
      <w:r w:rsidRPr="003F21C2">
        <w:rPr>
          <w:szCs w:val="24"/>
          <w:highlight w:val="lightGray"/>
        </w:rPr>
        <w:t>,</w:t>
      </w:r>
      <w:r>
        <w:rPr>
          <w:szCs w:val="24"/>
          <w:highlight w:val="lightGray"/>
        </w:rPr>
        <w:t xml:space="preserve"> a</w:t>
      </w:r>
      <w:r w:rsidRPr="003F21C2">
        <w:rPr>
          <w:szCs w:val="24"/>
          <w:highlight w:val="lightGray"/>
        </w:rPr>
        <w:t xml:space="preserve"> vallási türelem</w:t>
      </w:r>
      <w:r>
        <w:rPr>
          <w:szCs w:val="24"/>
          <w:highlight w:val="lightGray"/>
        </w:rPr>
        <w:t>ről</w:t>
      </w:r>
      <w:r w:rsidRPr="003F21C2">
        <w:rPr>
          <w:szCs w:val="24"/>
          <w:highlight w:val="lightGray"/>
        </w:rPr>
        <w:t xml:space="preserve">, </w:t>
      </w:r>
      <w:r>
        <w:rPr>
          <w:szCs w:val="24"/>
          <w:highlight w:val="lightGray"/>
        </w:rPr>
        <w:t xml:space="preserve">az </w:t>
      </w:r>
      <w:r w:rsidRPr="003F21C2">
        <w:rPr>
          <w:szCs w:val="24"/>
          <w:highlight w:val="lightGray"/>
        </w:rPr>
        <w:t>óriási népességnövekedés</w:t>
      </w:r>
      <w:r>
        <w:rPr>
          <w:szCs w:val="24"/>
          <w:highlight w:val="lightGray"/>
        </w:rPr>
        <w:t>ről</w:t>
      </w:r>
      <w:r w:rsidRPr="003F21C2">
        <w:rPr>
          <w:szCs w:val="24"/>
          <w:highlight w:val="lightGray"/>
        </w:rPr>
        <w:t>,</w:t>
      </w:r>
      <w:r>
        <w:rPr>
          <w:szCs w:val="24"/>
          <w:highlight w:val="lightGray"/>
        </w:rPr>
        <w:t xml:space="preserve"> és arról, hogy a hódoltság</w:t>
      </w:r>
      <w:r w:rsidRPr="003F21C2">
        <w:rPr>
          <w:szCs w:val="24"/>
          <w:highlight w:val="lightGray"/>
        </w:rPr>
        <w:t xml:space="preserve"> idején </w:t>
      </w:r>
      <w:r>
        <w:rPr>
          <w:szCs w:val="24"/>
          <w:highlight w:val="lightGray"/>
        </w:rPr>
        <w:t>a középső területek elnéptelened</w:t>
      </w:r>
      <w:r w:rsidRPr="003F21C2">
        <w:rPr>
          <w:szCs w:val="24"/>
          <w:highlight w:val="lightGray"/>
        </w:rPr>
        <w:t>t</w:t>
      </w:r>
      <w:r>
        <w:rPr>
          <w:szCs w:val="24"/>
          <w:highlight w:val="lightGray"/>
        </w:rPr>
        <w:t xml:space="preserve">ek. </w:t>
      </w:r>
    </w:p>
    <w:p w14:paraId="0B852991" w14:textId="77777777" w:rsidR="00E24C23" w:rsidRPr="00F81DF1" w:rsidRDefault="00E24C23" w:rsidP="00F81DF1">
      <w:pPr>
        <w:ind w:firstLine="35.45pt"/>
        <w:jc w:val="both"/>
        <w:rPr>
          <w:b/>
          <w:i/>
          <w:szCs w:val="24"/>
          <w:u w:val="single"/>
        </w:rPr>
      </w:pPr>
      <w:r w:rsidRPr="001C0857">
        <w:rPr>
          <w:b/>
          <w:szCs w:val="24"/>
          <w:u w:val="single"/>
        </w:rPr>
        <w:lastRenderedPageBreak/>
        <w:t>Belső vándorlás</w:t>
      </w:r>
      <w:r w:rsidRPr="001C0857">
        <w:rPr>
          <w:b/>
          <w:szCs w:val="24"/>
        </w:rPr>
        <w:t xml:space="preserve">: </w:t>
      </w:r>
      <w:r w:rsidRPr="001C0857">
        <w:rPr>
          <w:szCs w:val="24"/>
        </w:rPr>
        <w:t xml:space="preserve">ebben </w:t>
      </w:r>
      <w:r w:rsidRPr="001C0857">
        <w:rPr>
          <w:szCs w:val="24"/>
          <w:u w:val="single"/>
        </w:rPr>
        <w:t>magyar és szlovák jobbágyok</w:t>
      </w:r>
      <w:r w:rsidR="00F81DF1">
        <w:rPr>
          <w:szCs w:val="24"/>
          <w:u w:val="single"/>
        </w:rPr>
        <w:t>,</w:t>
      </w:r>
      <w:r w:rsidR="00F81DF1" w:rsidRPr="00F81DF1">
        <w:rPr>
          <w:szCs w:val="24"/>
        </w:rPr>
        <w:t xml:space="preserve"> románok és horvátok vettek részt.</w:t>
      </w:r>
      <w:r w:rsidR="00F81DF1">
        <w:rPr>
          <w:szCs w:val="24"/>
        </w:rPr>
        <w:t xml:space="preserve"> </w:t>
      </w:r>
      <w:r w:rsidRPr="001C0857">
        <w:rPr>
          <w:szCs w:val="24"/>
        </w:rPr>
        <w:t xml:space="preserve">A sűrűn lakott megyékből érkeztek az elnéptelenedett vidékekre, azaz a </w:t>
      </w:r>
      <w:r w:rsidRPr="001C0857">
        <w:rPr>
          <w:szCs w:val="24"/>
          <w:u w:val="single"/>
        </w:rPr>
        <w:t>Felvidék</w:t>
      </w:r>
      <w:r w:rsidRPr="001C0857">
        <w:rPr>
          <w:szCs w:val="24"/>
        </w:rPr>
        <w:t xml:space="preserve"> egyes megyéinek falvaiba, az </w:t>
      </w:r>
      <w:r w:rsidRPr="001C0857">
        <w:rPr>
          <w:szCs w:val="24"/>
          <w:u w:val="single"/>
        </w:rPr>
        <w:t>Alföldre</w:t>
      </w:r>
      <w:r w:rsidRPr="001C0857">
        <w:rPr>
          <w:szCs w:val="24"/>
        </w:rPr>
        <w:t xml:space="preserve"> és a </w:t>
      </w:r>
      <w:r w:rsidRPr="001C0857">
        <w:rPr>
          <w:szCs w:val="24"/>
          <w:u w:val="single"/>
        </w:rPr>
        <w:t>Temesköz</w:t>
      </w:r>
      <w:r w:rsidRPr="001C0857">
        <w:rPr>
          <w:szCs w:val="24"/>
        </w:rPr>
        <w:t>be.</w:t>
      </w:r>
      <w:r w:rsidR="00F81DF1">
        <w:rPr>
          <w:szCs w:val="24"/>
        </w:rPr>
        <w:t xml:space="preserve"> A</w:t>
      </w:r>
      <w:r w:rsidR="00F81DF1" w:rsidRPr="00F81DF1">
        <w:rPr>
          <w:szCs w:val="24"/>
        </w:rPr>
        <w:t xml:space="preserve"> belső vándorlásban elsősorban magyarok, szlovákok, </w:t>
      </w:r>
      <w:r w:rsidRPr="001C0857">
        <w:rPr>
          <w:b/>
          <w:szCs w:val="24"/>
          <w:u w:val="single"/>
        </w:rPr>
        <w:t xml:space="preserve">Bevándorlás: </w:t>
      </w:r>
      <w:r w:rsidRPr="001C0857">
        <w:rPr>
          <w:szCs w:val="24"/>
        </w:rPr>
        <w:t xml:space="preserve">a Magyarország környékén élő népek beköltözéséről van szó. Legnagyobb tömegben </w:t>
      </w:r>
      <w:r w:rsidRPr="001C0857">
        <w:rPr>
          <w:b/>
          <w:szCs w:val="24"/>
        </w:rPr>
        <w:t>románok</w:t>
      </w:r>
      <w:r w:rsidRPr="001C0857">
        <w:rPr>
          <w:szCs w:val="24"/>
        </w:rPr>
        <w:t xml:space="preserve"> jöttek be Erdélybe, az Alföld keleti részébe és a Temesközbe. </w:t>
      </w:r>
      <w:r w:rsidR="003F21C2" w:rsidRPr="003F21C2">
        <w:rPr>
          <w:szCs w:val="24"/>
          <w:highlight w:val="lightGray"/>
        </w:rPr>
        <w:t>A szerbek a török fenyegetés elől menekültek Magyarországra.</w:t>
      </w:r>
      <w:r w:rsidR="003F21C2" w:rsidRPr="003F21C2">
        <w:rPr>
          <w:szCs w:val="24"/>
        </w:rPr>
        <w:t xml:space="preserve"> </w:t>
      </w:r>
      <w:r w:rsidRPr="001C0857">
        <w:rPr>
          <w:szCs w:val="24"/>
        </w:rPr>
        <w:t xml:space="preserve">A </w:t>
      </w:r>
      <w:r w:rsidRPr="001C0857">
        <w:rPr>
          <w:b/>
          <w:szCs w:val="24"/>
        </w:rPr>
        <w:t>szerbek</w:t>
      </w:r>
      <w:r w:rsidRPr="001C0857">
        <w:rPr>
          <w:szCs w:val="24"/>
        </w:rPr>
        <w:t xml:space="preserve"> a Délvidéken Bácskába települtek be</w:t>
      </w:r>
      <w:r w:rsidR="008C35EB">
        <w:rPr>
          <w:szCs w:val="24"/>
        </w:rPr>
        <w:t xml:space="preserve"> és a Határőrvidéken helyezkedtek </w:t>
      </w:r>
      <w:proofErr w:type="gramStart"/>
      <w:r w:rsidR="008C35EB">
        <w:rPr>
          <w:szCs w:val="24"/>
        </w:rPr>
        <w:t xml:space="preserve">el </w:t>
      </w:r>
      <w:r w:rsidRPr="001C0857">
        <w:rPr>
          <w:szCs w:val="24"/>
        </w:rPr>
        <w:t>.</w:t>
      </w:r>
      <w:proofErr w:type="gramEnd"/>
      <w:r w:rsidRPr="001C0857">
        <w:rPr>
          <w:szCs w:val="24"/>
        </w:rPr>
        <w:t xml:space="preserve"> Bevándoroltak még a </w:t>
      </w:r>
      <w:r w:rsidRPr="001C0857">
        <w:rPr>
          <w:b/>
          <w:szCs w:val="24"/>
        </w:rPr>
        <w:t>ruszinok, morvák, lengyelek, örmények, görögök is</w:t>
      </w:r>
      <w:r w:rsidRPr="001C0857">
        <w:rPr>
          <w:szCs w:val="24"/>
        </w:rPr>
        <w:t xml:space="preserve">. </w:t>
      </w:r>
    </w:p>
    <w:p w14:paraId="0E985B19" w14:textId="77777777" w:rsidR="003F21C2" w:rsidRDefault="003F21C2" w:rsidP="00E24C23">
      <w:pPr>
        <w:jc w:val="both"/>
        <w:rPr>
          <w:b/>
          <w:szCs w:val="24"/>
        </w:rPr>
      </w:pPr>
    </w:p>
    <w:p w14:paraId="05EB8323" w14:textId="77777777" w:rsidR="00E24C23" w:rsidRPr="001C0857" w:rsidRDefault="00E24C23" w:rsidP="00E24C23">
      <w:pPr>
        <w:jc w:val="both"/>
        <w:rPr>
          <w:szCs w:val="24"/>
        </w:rPr>
      </w:pPr>
      <w:r w:rsidRPr="001C0857">
        <w:rPr>
          <w:b/>
          <w:szCs w:val="24"/>
        </w:rPr>
        <w:t xml:space="preserve">II. </w:t>
      </w:r>
      <w:r w:rsidRPr="001C0857">
        <w:rPr>
          <w:b/>
          <w:szCs w:val="24"/>
          <w:u w:val="single"/>
        </w:rPr>
        <w:t>Etnikai arányok a XVIII. század végén</w:t>
      </w:r>
      <w:r w:rsidRPr="001C0857">
        <w:rPr>
          <w:b/>
          <w:szCs w:val="24"/>
        </w:rPr>
        <w:t>: II. József</w:t>
      </w:r>
      <w:r w:rsidRPr="001C0857">
        <w:rPr>
          <w:szCs w:val="24"/>
        </w:rPr>
        <w:t xml:space="preserve"> (1780-1790) </w:t>
      </w:r>
      <w:r w:rsidRPr="001C0857">
        <w:rPr>
          <w:b/>
          <w:szCs w:val="24"/>
        </w:rPr>
        <w:t>népszámlálás</w:t>
      </w:r>
      <w:r w:rsidRPr="001C0857">
        <w:rPr>
          <w:szCs w:val="24"/>
        </w:rPr>
        <w:t>t rendelt el a XVIII. század végén</w:t>
      </w:r>
      <w:r w:rsidR="00F81DF1">
        <w:rPr>
          <w:szCs w:val="24"/>
        </w:rPr>
        <w:t>, 1790-ben</w:t>
      </w:r>
      <w:r w:rsidRPr="001C0857">
        <w:rPr>
          <w:szCs w:val="24"/>
        </w:rPr>
        <w:t xml:space="preserve">. Az ország lakossága ekkor már </w:t>
      </w:r>
      <w:r w:rsidRPr="001C0857">
        <w:rPr>
          <w:b/>
          <w:szCs w:val="24"/>
          <w:u w:val="single"/>
        </w:rPr>
        <w:t>9,3 millió</w:t>
      </w:r>
      <w:r w:rsidRPr="001C0857">
        <w:rPr>
          <w:szCs w:val="24"/>
        </w:rPr>
        <w:t xml:space="preserve"> a telepítéseknek és a vándorlásoknak köszönhetően, illetve annak, hogy az országot ekkor már nem sújtották háborúk, mint a török korban. Mária Terézia (1740-1780) és II. József politikájának következtében az ország népessége növekedett. </w:t>
      </w:r>
    </w:p>
    <w:p w14:paraId="371279E8" w14:textId="77777777" w:rsidR="00E24C23" w:rsidRDefault="00E24C23" w:rsidP="00E24C23">
      <w:pPr>
        <w:jc w:val="both"/>
        <w:rPr>
          <w:szCs w:val="24"/>
        </w:rPr>
      </w:pPr>
      <w:r w:rsidRPr="001C0857">
        <w:rPr>
          <w:b/>
          <w:szCs w:val="24"/>
          <w:u w:val="single"/>
        </w:rPr>
        <w:t>A lakosságból 3,5 millió magyar</w:t>
      </w:r>
      <w:r w:rsidRPr="001C0857">
        <w:rPr>
          <w:szCs w:val="24"/>
        </w:rPr>
        <w:t xml:space="preserve">, 1,5 millió román, 1,25 millió szlovák, 1,1 millió német, 0,8 millió horvát, 0,6 millió szerb, 0,3 millió ruszin, 0,3 millió zsidó, örmény, görög. Tehát 5,8 millió lakos idegen ajkú Magyarországon, így a magyarok számaránya nem éri el az 50 %-ot sem. Soknemzetiségű országgá váltunk, ahol </w:t>
      </w:r>
      <w:r w:rsidRPr="001C0857">
        <w:rPr>
          <w:b/>
          <w:szCs w:val="24"/>
          <w:u w:val="single"/>
        </w:rPr>
        <w:t>a lakosság 39 %-át teszi ki a magyarság</w:t>
      </w:r>
      <w:r w:rsidRPr="001C0857">
        <w:rPr>
          <w:szCs w:val="24"/>
        </w:rPr>
        <w:t>.</w:t>
      </w:r>
    </w:p>
    <w:p w14:paraId="5ADB88DB" w14:textId="77777777" w:rsidR="003F21C2" w:rsidRPr="001C0857" w:rsidRDefault="003F21C2" w:rsidP="00F81DF1">
      <w:pPr>
        <w:ind w:firstLine="35.45pt"/>
        <w:jc w:val="both"/>
        <w:rPr>
          <w:szCs w:val="24"/>
        </w:rPr>
      </w:pPr>
      <w:r>
        <w:rPr>
          <w:szCs w:val="24"/>
          <w:highlight w:val="lightGray"/>
        </w:rPr>
        <w:t>A XVIII. század végére</w:t>
      </w:r>
      <w:r w:rsidRPr="003F21C2">
        <w:rPr>
          <w:szCs w:val="24"/>
          <w:highlight w:val="lightGray"/>
        </w:rPr>
        <w:t xml:space="preserve"> Magyarország népess</w:t>
      </w:r>
      <w:r>
        <w:rPr>
          <w:szCs w:val="24"/>
          <w:highlight w:val="lightGray"/>
        </w:rPr>
        <w:t>ége robbanásszerűen növekedett</w:t>
      </w:r>
      <w:r w:rsidRPr="00F81DF1">
        <w:rPr>
          <w:szCs w:val="24"/>
          <w:highlight w:val="lightGray"/>
        </w:rPr>
        <w:t xml:space="preserve">. </w:t>
      </w:r>
      <w:r w:rsidR="00F81DF1" w:rsidRPr="00F81DF1">
        <w:rPr>
          <w:szCs w:val="24"/>
          <w:highlight w:val="lightGray"/>
        </w:rPr>
        <w:t>Az országon belül a népsűrűség egyenlőtlensége csökkent, a népességnövekedés gazdasági növekedést is eredményezett. Magyarország többnyel</w:t>
      </w:r>
      <w:r w:rsidR="00F81DF1">
        <w:rPr>
          <w:szCs w:val="24"/>
          <w:highlight w:val="lightGray"/>
        </w:rPr>
        <w:t xml:space="preserve">vű, </w:t>
      </w:r>
      <w:r w:rsidR="00F81DF1" w:rsidRPr="00F81DF1">
        <w:rPr>
          <w:szCs w:val="24"/>
          <w:highlight w:val="lightGray"/>
        </w:rPr>
        <w:t>soknemzetiségű ország</w:t>
      </w:r>
      <w:r w:rsidR="00F81DF1">
        <w:rPr>
          <w:szCs w:val="24"/>
          <w:highlight w:val="lightGray"/>
        </w:rPr>
        <w:t>gá vált. A</w:t>
      </w:r>
      <w:r w:rsidR="00F81DF1" w:rsidRPr="00F81DF1">
        <w:rPr>
          <w:szCs w:val="24"/>
          <w:highlight w:val="lightGray"/>
        </w:rPr>
        <w:t xml:space="preserve"> magyarság</w:t>
      </w:r>
      <w:r w:rsidR="00F81DF1">
        <w:rPr>
          <w:szCs w:val="24"/>
          <w:highlight w:val="lightGray"/>
        </w:rPr>
        <w:t xml:space="preserve"> csak relatív többségben volt. A</w:t>
      </w:r>
      <w:r w:rsidR="00F81DF1" w:rsidRPr="00F81DF1">
        <w:rPr>
          <w:szCs w:val="24"/>
          <w:highlight w:val="lightGray"/>
        </w:rPr>
        <w:t xml:space="preserve"> korszakban az önmeghatározás alapja még a kiváltság és a vallás volt, nemzeti konfliktusokra csak a XIX. században került sor</w:t>
      </w:r>
      <w:r w:rsidR="00F81DF1">
        <w:rPr>
          <w:szCs w:val="24"/>
        </w:rPr>
        <w:t>.</w:t>
      </w:r>
    </w:p>
    <w:p w14:paraId="331E0FA7" w14:textId="77777777" w:rsidR="003F21C2" w:rsidRDefault="003F21C2" w:rsidP="00C100A4">
      <w:pPr>
        <w:jc w:val="both"/>
        <w:rPr>
          <w:b/>
          <w:szCs w:val="24"/>
        </w:rPr>
      </w:pPr>
    </w:p>
    <w:p w14:paraId="234B4832" w14:textId="77777777" w:rsidR="00B63CBE" w:rsidRPr="00C100A4" w:rsidRDefault="00E24C23" w:rsidP="00C100A4">
      <w:pPr>
        <w:jc w:val="both"/>
        <w:rPr>
          <w:i/>
          <w:szCs w:val="24"/>
        </w:rPr>
      </w:pPr>
      <w:r w:rsidRPr="001C0857">
        <w:rPr>
          <w:b/>
          <w:szCs w:val="24"/>
        </w:rPr>
        <w:t xml:space="preserve">III. </w:t>
      </w:r>
      <w:r w:rsidRPr="001C0857">
        <w:rPr>
          <w:b/>
          <w:szCs w:val="24"/>
          <w:u w:val="single"/>
        </w:rPr>
        <w:t>Gazdaság:</w:t>
      </w:r>
      <w:r w:rsidRPr="001C0857">
        <w:rPr>
          <w:szCs w:val="24"/>
        </w:rPr>
        <w:t xml:space="preserve"> A különböző területeken eltérő volt a fejlődés. Míg nyugaton árutermelés és 3 nyomásos gazdálkodás volt, addig az ország középső és déli részén önellátó szinten éltek és elmaradottság volt. A Habsburg Birodalmon belül munkamegosztás jött létre Magyarország és az örökös tartományok között:</w:t>
      </w:r>
      <w:r w:rsidR="00FF1F44">
        <w:rPr>
          <w:szCs w:val="24"/>
        </w:rPr>
        <w:t xml:space="preserve"> Magyarország</w:t>
      </w:r>
      <w:r w:rsidRPr="001C0857">
        <w:rPr>
          <w:szCs w:val="24"/>
        </w:rPr>
        <w:t xml:space="preserve"> elsősorban élelem- és nyersanyagtermelő ország volt, míg az osztrák és a cseh tartományok ipari termékekkel látták el országunkat. Így eredményes magyar ipar nem volt.</w:t>
      </w:r>
    </w:p>
    <w:p w14:paraId="1A1D676E" w14:textId="77777777" w:rsidR="003F21C2" w:rsidRDefault="003F21C2" w:rsidP="003F21C2">
      <w:pPr>
        <w:pStyle w:val="Szvegtrzsbehzssal"/>
        <w:ind w:firstLine="0pt"/>
        <w:rPr>
          <w:b/>
          <w:sz w:val="28"/>
        </w:rPr>
      </w:pPr>
    </w:p>
    <w:p w14:paraId="7515A273" w14:textId="77777777" w:rsidR="003F21C2" w:rsidRDefault="003F21C2" w:rsidP="001C0857">
      <w:pPr>
        <w:pStyle w:val="Szvegtrzsbehzssal"/>
        <w:ind w:firstLine="0pt"/>
        <w:jc w:val="center"/>
        <w:rPr>
          <w:b/>
          <w:sz w:val="28"/>
        </w:rPr>
      </w:pPr>
    </w:p>
    <w:p w14:paraId="5A061E85" w14:textId="77777777" w:rsidR="001C0857" w:rsidRPr="001C0857" w:rsidRDefault="001C0857" w:rsidP="001C0857">
      <w:pPr>
        <w:pStyle w:val="Szvegtrzsbehzssal"/>
        <w:ind w:firstLine="0pt"/>
        <w:jc w:val="center"/>
        <w:rPr>
          <w:b/>
          <w:sz w:val="28"/>
        </w:rPr>
      </w:pPr>
      <w:r w:rsidRPr="001C0857">
        <w:rPr>
          <w:b/>
          <w:sz w:val="28"/>
        </w:rPr>
        <w:t>KIFEJTÉS</w:t>
      </w:r>
    </w:p>
    <w:p w14:paraId="37CDC130" w14:textId="77777777" w:rsidR="001D7992" w:rsidRDefault="001D7992">
      <w:pPr>
        <w:pStyle w:val="Szvegtrzsbehzssal"/>
        <w:ind w:firstLine="0pt"/>
        <w:rPr>
          <w:b/>
          <w:sz w:val="28"/>
        </w:rPr>
      </w:pPr>
    </w:p>
    <w:p w14:paraId="6B79255A" w14:textId="77777777" w:rsidR="00B63CBE" w:rsidRPr="002B7FF4" w:rsidRDefault="00B63CBE">
      <w:pPr>
        <w:pStyle w:val="Szvegtrzsbehzssal"/>
        <w:ind w:firstLine="0pt"/>
        <w:rPr>
          <w:b/>
          <w:sz w:val="28"/>
        </w:rPr>
      </w:pPr>
      <w:r w:rsidRPr="002B7FF4">
        <w:rPr>
          <w:b/>
          <w:sz w:val="28"/>
        </w:rPr>
        <w:t>Népességpusztulás</w:t>
      </w:r>
    </w:p>
    <w:p w14:paraId="219AE283" w14:textId="77777777" w:rsidR="00B63CBE" w:rsidRPr="002B7FF4" w:rsidRDefault="00B63CBE">
      <w:pPr>
        <w:pStyle w:val="Szvegtrzsbehzssal"/>
        <w:ind w:firstLine="27pt"/>
        <w:rPr>
          <w:b/>
        </w:rPr>
      </w:pPr>
    </w:p>
    <w:p w14:paraId="4DF075F5" w14:textId="77777777" w:rsidR="001C0857" w:rsidRDefault="001C0857">
      <w:pPr>
        <w:pStyle w:val="Szvegtrzsbehzssal"/>
        <w:ind w:firstLine="35.45pt"/>
      </w:pPr>
      <w:r w:rsidRPr="001C0857">
        <w:t>Demográfia: Az emberi népességek, összetételük, területi elhelyezkedésük és változásaik számszerű elemzésével foglalkozó tudomány.</w:t>
      </w:r>
    </w:p>
    <w:p w14:paraId="1CEA24F4" w14:textId="77777777" w:rsidR="00B63CBE" w:rsidRDefault="00B63CBE" w:rsidP="001D7992">
      <w:pPr>
        <w:pStyle w:val="Szvegtrzsbehzssal"/>
        <w:ind w:firstLine="35.45pt"/>
      </w:pPr>
      <w:r>
        <w:t xml:space="preserve">A XVII-XVIII. század háborús évtizedeiben a </w:t>
      </w:r>
      <w:r>
        <w:rPr>
          <w:b/>
        </w:rPr>
        <w:t>Magyarországot ért csapások közül a</w:t>
      </w:r>
      <w:r>
        <w:t xml:space="preserve"> </w:t>
      </w:r>
      <w:r>
        <w:rPr>
          <w:b/>
        </w:rPr>
        <w:t>legsúlyosabb</w:t>
      </w:r>
      <w:r>
        <w:t xml:space="preserve"> következményekkel járó és hosszútávon a legnagyobb kihatású az emberveszteség, a </w:t>
      </w:r>
      <w:r>
        <w:rPr>
          <w:b/>
        </w:rPr>
        <w:t>népességpusztulás</w:t>
      </w:r>
      <w:r>
        <w:t xml:space="preserve"> volt. A háborúk okozta szenvedések és károk – falvak kiirtása, emberek legyilkolása vagy rabságba hurcolása, éhínségek, járványok – jelentősen </w:t>
      </w:r>
      <w:r>
        <w:rPr>
          <w:b/>
        </w:rPr>
        <w:t>megváltoztatták Magyarország demográfiai arculatát</w:t>
      </w:r>
      <w:r>
        <w:t xml:space="preserve">; hatásai legerősebben a Hódoltságban és Erdélyben jelentkeztek, de érezhetőek voltak a Királyi Magyarország területén is. </w:t>
      </w:r>
    </w:p>
    <w:p w14:paraId="5D985C29" w14:textId="77777777" w:rsidR="00BF6EC6" w:rsidRPr="00E24C23" w:rsidRDefault="00291C8D" w:rsidP="00E24C23">
      <w:pPr>
        <w:pStyle w:val="Szvegtrzsbehzssal"/>
        <w:ind w:firstLine="0pt"/>
        <w:rPr>
          <w:i/>
        </w:rPr>
      </w:pPr>
      <w:r>
        <w:rPr>
          <w:i/>
        </w:rPr>
        <w:t>• területi vonatkozások</w:t>
      </w:r>
    </w:p>
    <w:p w14:paraId="39148196" w14:textId="77777777" w:rsidR="00B63CBE" w:rsidRDefault="00B63CBE">
      <w:pPr>
        <w:pStyle w:val="Szvegtrzsbehzssal"/>
        <w:ind w:firstLine="35.45pt"/>
      </w:pPr>
      <w:r>
        <w:rPr>
          <w:b/>
        </w:rPr>
        <w:t>Egész területek váltak lakatlanná a seregek nyomán</w:t>
      </w:r>
      <w:r>
        <w:t>, a Délvidéken a Maros vonalától délre, a Dél-Dunántúlon és a Duna mentén egészen Pest térségéig teljes volt a népességvesztés; a mai Magyarország területén, a Felvidék déli részein és az Erdélyi-</w:t>
      </w:r>
      <w:r>
        <w:lastRenderedPageBreak/>
        <w:t xml:space="preserve">medencében is jelentős népességvesztés történt. (Az Alföldön 1 fő/km² átlagos népsűrűség volt jellemző, Erdélyben ugyanez a mutató 25-30 fő/km² volt.) </w:t>
      </w:r>
      <w:r>
        <w:rPr>
          <w:b/>
        </w:rPr>
        <w:t>Ezek a területek többnyire alacsony domborzattal, viszonylag jó megközelíthetőséggel rendelkeztek</w:t>
      </w:r>
      <w:r>
        <w:t xml:space="preserve">, vagy – mint például a Duna mente – </w:t>
      </w:r>
      <w:r>
        <w:rPr>
          <w:b/>
        </w:rPr>
        <w:t>hadi utak mentén helyezkedtek el</w:t>
      </w:r>
      <w:r>
        <w:t xml:space="preserve">. </w:t>
      </w:r>
      <w:r>
        <w:rPr>
          <w:b/>
        </w:rPr>
        <w:t>A jelentős pusztulástól csak a magasabban fekvő, nehezen megközelíthető vidékek</w:t>
      </w:r>
      <w:r>
        <w:t xml:space="preserve"> (mocsarak, lápok, sűrűségek) </w:t>
      </w:r>
      <w:r w:rsidR="00BF5180">
        <w:rPr>
          <w:b/>
        </w:rPr>
        <w:t>menekül</w:t>
      </w:r>
      <w:r>
        <w:rPr>
          <w:b/>
        </w:rPr>
        <w:t>tek meg</w:t>
      </w:r>
      <w:r>
        <w:t xml:space="preserve">, melyek kiestek a hadak vonulási útjából: a Felvidék északi részei, az Erdélyi-szigethegység, Kárpátalja, illetve a belső területnek számító Székelyföld és Szászföld. </w:t>
      </w:r>
    </w:p>
    <w:p w14:paraId="62BC3886" w14:textId="77777777" w:rsidR="00B63CBE" w:rsidRDefault="00B63CBE">
      <w:pPr>
        <w:pStyle w:val="Szvegtrzsbehzssal"/>
        <w:ind w:firstLine="27pt"/>
      </w:pPr>
    </w:p>
    <w:p w14:paraId="69D14F22" w14:textId="77777777" w:rsidR="00B63CBE" w:rsidRDefault="00B63CBE" w:rsidP="00E24C23">
      <w:pPr>
        <w:pStyle w:val="Szvegtrzsbehzssal"/>
        <w:ind w:firstLine="0pt"/>
        <w:rPr>
          <w:i/>
        </w:rPr>
      </w:pPr>
      <w:r>
        <w:rPr>
          <w:i/>
        </w:rPr>
        <w:t>• időbeli vonatkozások</w:t>
      </w:r>
    </w:p>
    <w:p w14:paraId="1DD5BF1E" w14:textId="77777777" w:rsidR="00BF6EC6" w:rsidRPr="00E24C23" w:rsidRDefault="00BF6EC6" w:rsidP="00E24C23">
      <w:pPr>
        <w:pStyle w:val="Szvegtrzsbehzssal"/>
        <w:ind w:firstLine="0pt"/>
        <w:rPr>
          <w:i/>
        </w:rPr>
      </w:pPr>
    </w:p>
    <w:p w14:paraId="2C11ADBA" w14:textId="77777777" w:rsidR="00B63CBE" w:rsidRDefault="00B63CBE">
      <w:pPr>
        <w:pStyle w:val="Szvegtrzsbehzssal"/>
        <w:ind w:firstLine="35.45pt"/>
      </w:pPr>
      <w:r>
        <w:t xml:space="preserve">A 150 éves török uralom során a </w:t>
      </w:r>
      <w:r>
        <w:rPr>
          <w:b/>
        </w:rPr>
        <w:t>legnagyobb népességpusztulással leginkább az</w:t>
      </w:r>
      <w:r>
        <w:t xml:space="preserve"> </w:t>
      </w:r>
      <w:r>
        <w:rPr>
          <w:b/>
        </w:rPr>
        <w:t>elhúzódó harcok jártak</w:t>
      </w:r>
      <w:r>
        <w:t xml:space="preserve">: visszafordíthatatlan folyamatokat okozott az 1593-1606 között zajló </w:t>
      </w:r>
      <w:r>
        <w:rPr>
          <w:b/>
        </w:rPr>
        <w:t>tizenöt éves háború</w:t>
      </w:r>
      <w:r>
        <w:t xml:space="preserve">, majd a </w:t>
      </w:r>
      <w:r>
        <w:rPr>
          <w:b/>
        </w:rPr>
        <w:t xml:space="preserve">török kiűzésének </w:t>
      </w:r>
      <w:r>
        <w:t xml:space="preserve">jó másfél évtizedes időszaka (1683-99). A </w:t>
      </w:r>
      <w:r>
        <w:rPr>
          <w:b/>
        </w:rPr>
        <w:t>Rákóczi-szabadságharc</w:t>
      </w:r>
      <w:r>
        <w:t xml:space="preserve"> (1703-11) tanulságainak levonását követően a Habsburg uralkodók igyekeztek helyreállítani a megbomlott egyensúlyt, az ország újbóli betelepítésén fáradoztak, s mindenirányú fejlődését segítették elő. Az új rend (felvilágosult abszolutizmus) gyors bevezetése miatt kialakuló elégedetlenséget elfojtották, az országon belüli parasztfelkeléseket időben leverték (Maros-Körös köze 1735, Nyugat-Dunántúl 1765-66, Erdély 1784).</w:t>
      </w:r>
    </w:p>
    <w:p w14:paraId="3D428B84" w14:textId="77777777" w:rsidR="00B63CBE" w:rsidRDefault="00B63CBE">
      <w:pPr>
        <w:pStyle w:val="Szvegtrzsbehzssal"/>
        <w:ind w:firstLine="27pt"/>
      </w:pPr>
    </w:p>
    <w:p w14:paraId="3CEF23B7" w14:textId="77777777" w:rsidR="00B63CBE" w:rsidRDefault="00B63CBE" w:rsidP="00E24C23">
      <w:pPr>
        <w:pStyle w:val="Szvegtrzsbehzssal"/>
        <w:ind w:firstLine="0pt"/>
        <w:rPr>
          <w:i/>
        </w:rPr>
      </w:pPr>
      <w:r>
        <w:rPr>
          <w:i/>
        </w:rPr>
        <w:t>• a veszteségek nagysága</w:t>
      </w:r>
    </w:p>
    <w:p w14:paraId="3D39F860" w14:textId="77777777" w:rsidR="00BF6EC6" w:rsidRPr="00E24C23" w:rsidRDefault="00BF6EC6" w:rsidP="00E24C23">
      <w:pPr>
        <w:pStyle w:val="Szvegtrzsbehzssal"/>
        <w:ind w:firstLine="0pt"/>
        <w:rPr>
          <w:i/>
        </w:rPr>
      </w:pPr>
    </w:p>
    <w:p w14:paraId="73FA4CFE" w14:textId="77777777" w:rsidR="00B63CBE" w:rsidRDefault="00B63CBE">
      <w:pPr>
        <w:pStyle w:val="Szvegtrzsbehzssal"/>
        <w:ind w:firstLine="35.45pt"/>
      </w:pPr>
      <w:r>
        <w:rPr>
          <w:b/>
        </w:rPr>
        <w:t>A veszteségek nagyságáról nincsenek pontos adataink</w:t>
      </w:r>
      <w:r>
        <w:t xml:space="preserve">. A pusztulás mértéke máig vitatott, hiszen </w:t>
      </w:r>
      <w:r>
        <w:rPr>
          <w:b/>
        </w:rPr>
        <w:t>népszámlálást először a XVIII. század végén tartottak</w:t>
      </w:r>
      <w:r>
        <w:t xml:space="preserve"> Magyarországon, s így főként a török adóösszeírások, a </w:t>
      </w:r>
      <w:r>
        <w:rPr>
          <w:b/>
        </w:rPr>
        <w:t>defterek adataira támaszkodva</w:t>
      </w:r>
      <w:r>
        <w:t xml:space="preserve"> a történeti demográfia kutatói inkább csak </w:t>
      </w:r>
      <w:r>
        <w:rPr>
          <w:b/>
        </w:rPr>
        <w:t>becslésekkel</w:t>
      </w:r>
      <w:r>
        <w:t xml:space="preserve"> dolgozhatnak. Míg korábban a XVI. század eleji népességet 3,5-4 millióra, esetenként 4,5 millióra becsülték, addig az újabb elemzések csak 3,3-3,5 millió fővel számolnak. Így az </w:t>
      </w:r>
      <w:r>
        <w:rPr>
          <w:b/>
        </w:rPr>
        <w:t>1711-es népesedési mélyponton</w:t>
      </w:r>
      <w:r>
        <w:t xml:space="preserve"> meghatározott </w:t>
      </w:r>
      <w:r>
        <w:rPr>
          <w:b/>
        </w:rPr>
        <w:t>4 millió</w:t>
      </w:r>
      <w:r>
        <w:t xml:space="preserve"> </w:t>
      </w:r>
      <w:r>
        <w:rPr>
          <w:b/>
        </w:rPr>
        <w:t>főhöz képest</w:t>
      </w:r>
      <w:r>
        <w:t xml:space="preserve"> beszélhetünk </w:t>
      </w:r>
      <w:r>
        <w:rPr>
          <w:b/>
        </w:rPr>
        <w:t>enyhe csökkenésről, stagnálásról</w:t>
      </w:r>
      <w:r>
        <w:t xml:space="preserve">, </w:t>
      </w:r>
      <w:r>
        <w:rPr>
          <w:b/>
        </w:rPr>
        <w:t>illetve</w:t>
      </w:r>
      <w:r>
        <w:t xml:space="preserve"> az újabb kutatásoknak megfelelően </w:t>
      </w:r>
      <w:r>
        <w:rPr>
          <w:b/>
        </w:rPr>
        <w:t>lassú növekedésről</w:t>
      </w:r>
      <w:r>
        <w:t xml:space="preserve">. </w:t>
      </w:r>
    </w:p>
    <w:p w14:paraId="6468AF79" w14:textId="77777777" w:rsidR="00B63CBE" w:rsidRDefault="00B63CBE">
      <w:pPr>
        <w:pStyle w:val="Szvegtrzsbehzssal"/>
        <w:ind w:firstLine="35.45pt"/>
      </w:pPr>
      <w:r>
        <w:t>Mindazonáltal nem vitatott, hogy a két évszázad alatt Magyarország vérvesztesége rendkívül jelentős volt. Ezt jól mutatja az a tény is, hogy Európa népessége a korszakban átlagosan közel 60%-kal növekedett, azaz Magyarország népessége kedvezőbb körülmények között hozzávetőleg másfélszeresére nőhetett volna, ahelyett, hogy stagnált vagy enyhén csökkent, illetve enyhén nőtt. A nagyarányú magyar népességvesztéssel és az ezzel párhuzamos jelentős európai népességnövekedéssel a magyarok számaránya is csökkent Európában: az ország népességének arány</w:t>
      </w:r>
      <w:r w:rsidR="00BF5180">
        <w:t>a</w:t>
      </w:r>
      <w:r>
        <w:t xml:space="preserve"> a kontinens lakosságában 6%-ról 4%-ra csökkent. Tovább árnyalja a képet az a tény, hogy a stagnáló népességszám magában foglalja a két évszázad jelentős mennyiségű román és szláv bevándorlóit is. </w:t>
      </w:r>
    </w:p>
    <w:p w14:paraId="1F2090E5" w14:textId="77777777" w:rsidR="001D7992" w:rsidRDefault="001D7992">
      <w:pPr>
        <w:pStyle w:val="Szvegtrzsbehzssal"/>
        <w:ind w:firstLine="0pt"/>
        <w:rPr>
          <w:b/>
          <w:sz w:val="28"/>
        </w:rPr>
      </w:pPr>
    </w:p>
    <w:p w14:paraId="3F637629" w14:textId="77777777" w:rsidR="00B63CBE" w:rsidRPr="001D7992" w:rsidRDefault="00B63CBE">
      <w:pPr>
        <w:pStyle w:val="Szvegtrzsbehzssal"/>
        <w:ind w:firstLine="0pt"/>
        <w:rPr>
          <w:b/>
          <w:sz w:val="28"/>
        </w:rPr>
      </w:pPr>
      <w:r w:rsidRPr="001D7992">
        <w:rPr>
          <w:b/>
          <w:sz w:val="28"/>
        </w:rPr>
        <w:t>Népességmozgás</w:t>
      </w:r>
    </w:p>
    <w:p w14:paraId="65B8DBFB" w14:textId="77777777" w:rsidR="00B63CBE" w:rsidRDefault="00B63CBE">
      <w:pPr>
        <w:pStyle w:val="Szvegtrzsbehzssal"/>
        <w:ind w:firstLine="27pt"/>
      </w:pPr>
    </w:p>
    <w:p w14:paraId="7FDC2B42" w14:textId="77777777" w:rsidR="00B63CBE" w:rsidRDefault="00B63CBE" w:rsidP="00BF6EC6">
      <w:pPr>
        <w:pStyle w:val="Szvegtrzsbehzssal"/>
        <w:ind w:firstLine="35.45pt"/>
      </w:pPr>
      <w:r>
        <w:t xml:space="preserve">A nagyarányú népességpusztulás hatására komoly változások, </w:t>
      </w:r>
      <w:r>
        <w:rPr>
          <w:b/>
        </w:rPr>
        <w:t>mozgások</w:t>
      </w:r>
      <w:r>
        <w:t xml:space="preserve"> indultak el Magyarország demográfiájában, melyeknek három formája alakult ki: a </w:t>
      </w:r>
      <w:r>
        <w:rPr>
          <w:b/>
        </w:rPr>
        <w:t>népesség belső mozgása</w:t>
      </w:r>
      <w:r>
        <w:t xml:space="preserve">, a </w:t>
      </w:r>
      <w:r>
        <w:rPr>
          <w:b/>
        </w:rPr>
        <w:t>népesség kintről történő bevándorlása</w:t>
      </w:r>
      <w:r>
        <w:t xml:space="preserve"> (öntevékeny betelepülés) és a tudatos, </w:t>
      </w:r>
      <w:r>
        <w:rPr>
          <w:b/>
        </w:rPr>
        <w:t>szervezett betelepítés</w:t>
      </w:r>
      <w:r w:rsidR="00BF6EC6">
        <w:t xml:space="preserve">. </w:t>
      </w:r>
    </w:p>
    <w:p w14:paraId="3C748594" w14:textId="77777777" w:rsidR="00B63CBE" w:rsidRDefault="00B63CBE" w:rsidP="00E24C23">
      <w:pPr>
        <w:pStyle w:val="Szvegtrzsbehzssal"/>
        <w:ind w:firstLine="0pt"/>
        <w:rPr>
          <w:i/>
        </w:rPr>
      </w:pPr>
      <w:r>
        <w:rPr>
          <w:i/>
        </w:rPr>
        <w:t xml:space="preserve">• </w:t>
      </w:r>
      <w:r w:rsidRPr="00D23A61">
        <w:rPr>
          <w:b/>
          <w:i/>
          <w:u w:val="single"/>
        </w:rPr>
        <w:t>a népesség belső mozgása (migráció</w:t>
      </w:r>
      <w:r>
        <w:rPr>
          <w:i/>
        </w:rPr>
        <w:t>)</w:t>
      </w:r>
    </w:p>
    <w:p w14:paraId="5D354951" w14:textId="77777777" w:rsidR="00D23A61" w:rsidRPr="00E24C23" w:rsidRDefault="00D23A61" w:rsidP="00E24C23">
      <w:pPr>
        <w:pStyle w:val="Szvegtrzsbehzssal"/>
        <w:ind w:firstLine="0pt"/>
        <w:rPr>
          <w:i/>
        </w:rPr>
      </w:pPr>
    </w:p>
    <w:p w14:paraId="604A9E5C" w14:textId="77777777" w:rsidR="00B63CBE" w:rsidRDefault="00B63CBE">
      <w:pPr>
        <w:pStyle w:val="Szvegtrzsbehzssal"/>
        <w:ind w:firstLine="35.45pt"/>
      </w:pPr>
      <w:r>
        <w:t xml:space="preserve">Még a török kiűzése előtt, a harcokkal egy időben kialakult a népesség egyfajta mozgása Magyarország határain belül, melynek köszönhetően alapvetően megváltozott a háborús pusztítások által leginkább érintett térségek településszerkezete. A </w:t>
      </w:r>
      <w:r>
        <w:rPr>
          <w:b/>
        </w:rPr>
        <w:t>tizenöt éves</w:t>
      </w:r>
      <w:r>
        <w:t xml:space="preserve"> </w:t>
      </w:r>
      <w:r>
        <w:rPr>
          <w:b/>
        </w:rPr>
        <w:lastRenderedPageBreak/>
        <w:t>háború</w:t>
      </w:r>
      <w:r>
        <w:t xml:space="preserve"> visszavonhatatlan változásokat hozott e téren is: az </w:t>
      </w:r>
      <w:r>
        <w:rPr>
          <w:b/>
        </w:rPr>
        <w:t>Alföld egykori aprófalvainak népe, a Temesközben és a hadi utak mentén fekvő falvak lakossága a nagyobb biztonságot nyújtó településekre menekült,</w:t>
      </w:r>
      <w:r>
        <w:t xml:space="preserve"> </w:t>
      </w:r>
      <w:r>
        <w:rPr>
          <w:b/>
        </w:rPr>
        <w:t>melyek így idővel</w:t>
      </w:r>
      <w:r>
        <w:t xml:space="preserve"> </w:t>
      </w:r>
      <w:r>
        <w:rPr>
          <w:b/>
        </w:rPr>
        <w:t>óriásfalvakká, később</w:t>
      </w:r>
      <w:r>
        <w:t xml:space="preserve"> </w:t>
      </w:r>
      <w:r>
        <w:rPr>
          <w:b/>
        </w:rPr>
        <w:t>mezővárosokká nőtték ki magukat</w:t>
      </w:r>
      <w:r>
        <w:t xml:space="preserve">. Az aprófalvak, a jobban veszélyeztetett kisebb települések így teljesen elpusztultak, miközben lassan kialakult egy új társadalmi réteg, a mezővárosok polgársága. </w:t>
      </w:r>
    </w:p>
    <w:p w14:paraId="29AA2BE1" w14:textId="77777777" w:rsidR="00B63CBE" w:rsidRDefault="00B63CBE">
      <w:pPr>
        <w:pStyle w:val="Szvegtrzsbehzssal"/>
        <w:ind w:firstLine="35.45pt"/>
      </w:pPr>
      <w:r>
        <w:t xml:space="preserve">Az aprófalvak pusztulásánál azonban jelentősebb volt a belső népességmozgás (migráció) azon fajtája, mely a háborúk elmúltával komoly szerepet játszott a ritkán lakott területek benépesítésében. Mivel a pusztítások nem egyenletesen érintették az ország területét, a jórészt sértetlenül maradt hegyvidékek népsűrűsége magasabb volt, s így ezen országrészek lakossága a völgyek, dombságok és sík földterületek felé indult meg. Ezt a hatalmas népességmozgást a </w:t>
      </w:r>
      <w:r>
        <w:rPr>
          <w:b/>
        </w:rPr>
        <w:t>hegyvidékek kevés és rossz minőségű termőföldjének korlátozott eltartó képessége indokolta, s a gyéren lakott területeken fellépő munkaerőhiány, s az ott biztosított kedvezmények (pl. átmeneti adómentesség) ösztönözték</w:t>
      </w:r>
      <w:r>
        <w:t xml:space="preserve">. </w:t>
      </w:r>
    </w:p>
    <w:p w14:paraId="00622544" w14:textId="77777777" w:rsidR="00B63CBE" w:rsidRDefault="00B63CBE" w:rsidP="00E24C23">
      <w:pPr>
        <w:pStyle w:val="Szvegtrzsbehzssal"/>
        <w:ind w:firstLine="35.45pt"/>
      </w:pPr>
      <w:r>
        <w:t xml:space="preserve">Az ország ritkán lakott belső vidékeit elsősorban az Észak-Dunántúlról és az Alföld peremvidékeiről érkező magyar jobbágyok népesítették be. A szlovák jobbágyok egyrészt az elvándorló magyarok helyére költöztek, másrészt – a magyar jobbágyokhoz hasonlóan – az Alföld szabad földterületein települtek le. Kisebb mértékű volt a szlovákhoz hasonló ruszin (rutén) népmozgás. Hosszabb távon súlyos következményekkel járt a védett hegyvidékek románságának belső vándorlása is, akik a völgyek és az Alföld irányában mozogva a XVIII. század végére túlsúlyba kerületek Dél-Erdélyben, az Erdélyi-szigethegységben és a Temesköz vidékén. A belső mozgások következtében a Kárpát-medence belseje felé húzódott vissza a magyar etnikai határ, ugyanakkor </w:t>
      </w:r>
      <w:r>
        <w:rPr>
          <w:b/>
        </w:rPr>
        <w:t>megmaradt az ország középső részének magyar jellege</w:t>
      </w:r>
      <w:r>
        <w:t xml:space="preserve">. </w:t>
      </w:r>
    </w:p>
    <w:p w14:paraId="503C62F7" w14:textId="77777777" w:rsidR="00B63CBE" w:rsidRDefault="00B63CBE" w:rsidP="00E24C23">
      <w:pPr>
        <w:pStyle w:val="Szvegtrzsbehzssal"/>
        <w:ind w:firstLine="0pt"/>
        <w:rPr>
          <w:i/>
        </w:rPr>
      </w:pPr>
    </w:p>
    <w:p w14:paraId="37AD7F97" w14:textId="77777777" w:rsidR="00B63CBE" w:rsidRPr="00E24C23" w:rsidRDefault="00B63CBE" w:rsidP="00E24C23">
      <w:pPr>
        <w:pStyle w:val="Szvegtrzsbehzssal"/>
        <w:ind w:firstLine="0pt"/>
        <w:rPr>
          <w:i/>
        </w:rPr>
      </w:pPr>
      <w:r>
        <w:rPr>
          <w:i/>
        </w:rPr>
        <w:t xml:space="preserve">• </w:t>
      </w:r>
      <w:r w:rsidRPr="00D23A61">
        <w:rPr>
          <w:b/>
          <w:i/>
          <w:u w:val="single"/>
        </w:rPr>
        <w:t>bevándorlás</w:t>
      </w:r>
    </w:p>
    <w:p w14:paraId="16048E43" w14:textId="77777777" w:rsidR="00B63CBE" w:rsidRDefault="00B63CBE">
      <w:pPr>
        <w:pStyle w:val="Szvegtrzsbehzssal"/>
        <w:ind w:firstLine="35.45pt"/>
      </w:pPr>
      <w:r>
        <w:t xml:space="preserve">A </w:t>
      </w:r>
      <w:r>
        <w:rPr>
          <w:b/>
        </w:rPr>
        <w:t>bevándorlás öntevékeny betelepülés</w:t>
      </w:r>
      <w:r>
        <w:t xml:space="preserve"> volt, azaz az ország határai mentén élő idegen ajkú népcsoportok a szabad földterületeket, a munkaerőhiánnyal küzdő magyar nemesek átmeneti engedményeit szem előtt tartva önként települtek be Magyarországra, ahol – a továbbra is török hódoltságban lévő Balkán országaival ellentétben – a békés munka, a nyugodt, rendezett élet lehetősége volt biztosítva. </w:t>
      </w:r>
    </w:p>
    <w:p w14:paraId="47D261FA" w14:textId="77777777" w:rsidR="00B63CBE" w:rsidRDefault="00B63CBE">
      <w:pPr>
        <w:pStyle w:val="Szvegtrzsbehzssal"/>
        <w:ind w:firstLine="35.45pt"/>
      </w:pPr>
      <w:r>
        <w:rPr>
          <w:b/>
        </w:rPr>
        <w:t>Kezdetben csupán délről</w:t>
      </w:r>
      <w:r>
        <w:t xml:space="preserve"> indult meg a bevándorlás </w:t>
      </w:r>
      <w:r>
        <w:rPr>
          <w:b/>
        </w:rPr>
        <w:t>szerbek, bosnyákok, szlavónok, horvátok és vlachok (románok)</w:t>
      </w:r>
      <w:r>
        <w:t xml:space="preserve"> részéről, majd </w:t>
      </w:r>
      <w:r>
        <w:rPr>
          <w:b/>
        </w:rPr>
        <w:t>északról csehek, lengyelek és ruszinok</w:t>
      </w:r>
      <w:r>
        <w:t xml:space="preserve"> érkeztek. A </w:t>
      </w:r>
      <w:r w:rsidRPr="00D23A61">
        <w:rPr>
          <w:b/>
        </w:rPr>
        <w:t>szerbek</w:t>
      </w:r>
      <w:r>
        <w:t xml:space="preserve"> (korabeli nevükön </w:t>
      </w:r>
      <w:r w:rsidRPr="00D23A61">
        <w:rPr>
          <w:b/>
        </w:rPr>
        <w:t>rácok</w:t>
      </w:r>
      <w:r>
        <w:t xml:space="preserve">) a Bácskában telepedtek le. A </w:t>
      </w:r>
      <w:r w:rsidRPr="00D23A61">
        <w:rPr>
          <w:b/>
        </w:rPr>
        <w:t xml:space="preserve">románok </w:t>
      </w:r>
      <w:r>
        <w:t xml:space="preserve">(korabeli nevükön </w:t>
      </w:r>
      <w:r w:rsidRPr="00D23A61">
        <w:rPr>
          <w:b/>
        </w:rPr>
        <w:t>oláhok</w:t>
      </w:r>
      <w:r>
        <w:t xml:space="preserve">) a török vazallus dunai fejedelemségekből, Havasalföldből és Moldvából nagyszámban vándoroltak be erdélyi területekre, s ennek is köszönhető, hogy az 1700-as évek végére több helyen többségbe kerültek. A csehek, lengyelek és ruszinok a Felvidék északi részein telepedtek le, s később beolvadtak a szlovák nyelvű népességbe. </w:t>
      </w:r>
    </w:p>
    <w:p w14:paraId="6D059227" w14:textId="77777777" w:rsidR="00B63CBE" w:rsidRDefault="00B63CBE">
      <w:pPr>
        <w:pStyle w:val="Szvegtrzsbehzssal"/>
        <w:ind w:firstLine="27pt"/>
      </w:pPr>
    </w:p>
    <w:p w14:paraId="09C4D64F" w14:textId="77777777" w:rsidR="00B63CBE" w:rsidRPr="00E24C23" w:rsidRDefault="00B63CBE" w:rsidP="00E24C23">
      <w:pPr>
        <w:pStyle w:val="Szvegtrzsbehzssal"/>
        <w:ind w:firstLine="0pt"/>
        <w:rPr>
          <w:i/>
        </w:rPr>
      </w:pPr>
      <w:r>
        <w:rPr>
          <w:i/>
        </w:rPr>
        <w:t xml:space="preserve">• </w:t>
      </w:r>
      <w:r w:rsidRPr="00D23A61">
        <w:rPr>
          <w:b/>
          <w:i/>
          <w:u w:val="single"/>
        </w:rPr>
        <w:t>betelepítés</w:t>
      </w:r>
    </w:p>
    <w:p w14:paraId="5F5E5D27" w14:textId="77777777" w:rsidR="001D7992" w:rsidRDefault="00B63CBE">
      <w:pPr>
        <w:pStyle w:val="Szvegtrzsbehzssal"/>
        <w:ind w:firstLine="35.45pt"/>
      </w:pPr>
      <w:r>
        <w:t xml:space="preserve">A tudatos, szervezett betelepítés kisebb részben a </w:t>
      </w:r>
      <w:r>
        <w:rPr>
          <w:b/>
        </w:rPr>
        <w:t>magyar földbirtokosok</w:t>
      </w:r>
      <w:r>
        <w:t xml:space="preserve">, nagyobb részben a </w:t>
      </w:r>
      <w:r>
        <w:rPr>
          <w:b/>
        </w:rPr>
        <w:t>bécsi udvar irányításával folyt</w:t>
      </w:r>
      <w:r>
        <w:t xml:space="preserve">. Míg a </w:t>
      </w:r>
      <w:r>
        <w:rPr>
          <w:b/>
        </w:rPr>
        <w:t>birtokosoknak a munkaerő pótlására volt szükségük</w:t>
      </w:r>
      <w:r>
        <w:t xml:space="preserve"> ahhoz, hogy a termelés szintje elérje a békés évtizedek szintjét, addig az </w:t>
      </w:r>
      <w:r>
        <w:rPr>
          <w:b/>
        </w:rPr>
        <w:t>államot az adóalap növelése, a gazdaság talpra állítása vezette</w:t>
      </w:r>
      <w:r>
        <w:t>. Ennek é</w:t>
      </w:r>
      <w:r w:rsidR="00C100A4">
        <w:t xml:space="preserve">rtelmében a magyar földesurak </w:t>
      </w:r>
      <w:r>
        <w:t xml:space="preserve">– a korszak szellemének megfelelően – etnikai szempontok </w:t>
      </w:r>
      <w:proofErr w:type="gramStart"/>
      <w:r>
        <w:t>figyelembe vétele</w:t>
      </w:r>
      <w:proofErr w:type="gramEnd"/>
      <w:r>
        <w:t xml:space="preserve"> nélkül telepítettek le és láttak el munkával szláv és román jobbágyokat. </w:t>
      </w:r>
    </w:p>
    <w:p w14:paraId="422893CF" w14:textId="77777777" w:rsidR="00B63CBE" w:rsidRDefault="00B63CBE">
      <w:pPr>
        <w:pStyle w:val="Szvegtrzsbehzssal"/>
        <w:ind w:firstLine="35.45pt"/>
      </w:pPr>
      <w:r>
        <w:t xml:space="preserve">I. Lipót a török kiűzése után mintegy 100 000 menedéket kérő szerbet telepített le a későbbi Határőrvidék területén, s egyházi autonómiájukért cserébe a török határ védelmét bízta rájuk. </w:t>
      </w:r>
    </w:p>
    <w:p w14:paraId="29BB4298" w14:textId="77777777" w:rsidR="00B63CBE" w:rsidRDefault="00B63CBE">
      <w:pPr>
        <w:pStyle w:val="Szvegtrzsbehzssal"/>
        <w:ind w:firstLine="35.45pt"/>
      </w:pPr>
      <w:r>
        <w:t xml:space="preserve">Az </w:t>
      </w:r>
      <w:r>
        <w:rPr>
          <w:b/>
        </w:rPr>
        <w:t>udvar elsősorban azonban katolikus németeket költözetett Magyarországra</w:t>
      </w:r>
      <w:r>
        <w:t xml:space="preserve">, ami a korszakban nem elhanyagolható </w:t>
      </w:r>
      <w:r>
        <w:rPr>
          <w:b/>
        </w:rPr>
        <w:t>felekezeti szempontokat</w:t>
      </w:r>
      <w:r>
        <w:t xml:space="preserve"> is figyelembe véve a </w:t>
      </w:r>
      <w:r>
        <w:rPr>
          <w:b/>
        </w:rPr>
        <w:t xml:space="preserve">saját </w:t>
      </w:r>
      <w:r>
        <w:rPr>
          <w:b/>
        </w:rPr>
        <w:lastRenderedPageBreak/>
        <w:t>hatalmának erősítését, bázisának növelését jelentette</w:t>
      </w:r>
      <w:r>
        <w:t xml:space="preserve">. A betelepülő katolikus németséget már a XVIII. században sváboknak nevezték el, „Sváb Törökország” volt a neve a Tolna és Baranya vidékén létre jövő összefüggő német tömbnek, sváb települések keletkeztek Buda környékén, a Bakony, a Vértes és a Pilis hegyeken, sváb szigetek alakultak ki Bácskában és Bánátban is. </w:t>
      </w:r>
      <w:r>
        <w:rPr>
          <w:b/>
        </w:rPr>
        <w:t>A német telepeseket az udvar komoly engedményekkel ösztönözte</w:t>
      </w:r>
      <w:r>
        <w:t xml:space="preserve"> (pl. adómentesség hat évre), sőt, egyes helyeken (pl. Bánát) előre felépített és berendezett falvak várták az idegeneket. </w:t>
      </w:r>
    </w:p>
    <w:p w14:paraId="0FF68542" w14:textId="77777777" w:rsidR="00B63CBE" w:rsidRDefault="00B63CBE" w:rsidP="00E24C23">
      <w:pPr>
        <w:pStyle w:val="Szvegtrzsbehzssal"/>
        <w:ind w:firstLine="0pt"/>
      </w:pPr>
    </w:p>
    <w:p w14:paraId="7F62E5C0" w14:textId="77777777" w:rsidR="00E24C23" w:rsidRPr="00A12504" w:rsidRDefault="00B63CBE" w:rsidP="00E24C23">
      <w:pPr>
        <w:pStyle w:val="Szvegtrzs"/>
        <w:jc w:val="both"/>
        <w:rPr>
          <w:b/>
          <w:sz w:val="24"/>
          <w:szCs w:val="24"/>
        </w:rPr>
      </w:pPr>
      <w:r w:rsidRPr="001C0857">
        <w:rPr>
          <w:b/>
          <w:sz w:val="28"/>
        </w:rPr>
        <w:t>Az egyes nemzetiségek a XVIII</w:t>
      </w:r>
      <w:r w:rsidR="00BA05E3">
        <w:rPr>
          <w:b/>
          <w:sz w:val="28"/>
        </w:rPr>
        <w:t>-XIX</w:t>
      </w:r>
      <w:r w:rsidRPr="001C0857">
        <w:rPr>
          <w:b/>
          <w:sz w:val="28"/>
        </w:rPr>
        <w:t>. században Magyaror</w:t>
      </w:r>
      <w:r w:rsidR="001C0857">
        <w:rPr>
          <w:b/>
          <w:sz w:val="28"/>
        </w:rPr>
        <w:t>szágon</w:t>
      </w:r>
      <w:r w:rsidR="00A12504">
        <w:rPr>
          <w:b/>
          <w:sz w:val="28"/>
        </w:rPr>
        <w:t xml:space="preserve"> </w:t>
      </w:r>
    </w:p>
    <w:p w14:paraId="10150079" w14:textId="77777777" w:rsidR="001C0857" w:rsidRPr="001C0857" w:rsidRDefault="001C0857" w:rsidP="00E24C23">
      <w:pPr>
        <w:pStyle w:val="Szvegtrzs"/>
        <w:jc w:val="both"/>
        <w:rPr>
          <w:b/>
          <w:sz w:val="28"/>
        </w:rPr>
      </w:pPr>
    </w:p>
    <w:p w14:paraId="10BFD00B" w14:textId="77777777" w:rsidR="00B63CBE" w:rsidRPr="00E24C23" w:rsidRDefault="00B63CBE" w:rsidP="00E24C23">
      <w:pPr>
        <w:pStyle w:val="Szvegtrzs"/>
        <w:jc w:val="both"/>
        <w:rPr>
          <w:i/>
          <w:sz w:val="24"/>
          <w:szCs w:val="24"/>
        </w:rPr>
      </w:pPr>
      <w:r>
        <w:rPr>
          <w:i/>
          <w:sz w:val="24"/>
          <w:szCs w:val="24"/>
        </w:rPr>
        <w:t>• románok</w:t>
      </w:r>
      <w:r w:rsidR="00253646">
        <w:rPr>
          <w:i/>
          <w:sz w:val="24"/>
          <w:szCs w:val="24"/>
        </w:rPr>
        <w:t xml:space="preserve"> (oláh)</w:t>
      </w:r>
    </w:p>
    <w:p w14:paraId="299CDE4F" w14:textId="77777777" w:rsidR="00B63CBE" w:rsidRDefault="00B63CBE">
      <w:pPr>
        <w:pStyle w:val="Szvegtrzs"/>
        <w:ind w:firstLine="36pt"/>
        <w:jc w:val="both"/>
        <w:rPr>
          <w:sz w:val="24"/>
          <w:szCs w:val="24"/>
        </w:rPr>
      </w:pPr>
      <w:r>
        <w:rPr>
          <w:sz w:val="24"/>
          <w:szCs w:val="24"/>
        </w:rPr>
        <w:t xml:space="preserve">A XVIII. század folyamán a románság nagy számban vándorolt be Havasalföldből és Moldvából Erdélybe, s Székelyföld kivételével Erdélyben többnyire túlsúlyba is kerültek. Így a század végére a román lett a legnagyobb nemzetiség Magyarországon: </w:t>
      </w:r>
      <w:r>
        <w:rPr>
          <w:b/>
          <w:sz w:val="24"/>
          <w:szCs w:val="24"/>
        </w:rPr>
        <w:t>az ország</w:t>
      </w:r>
      <w:r>
        <w:rPr>
          <w:sz w:val="24"/>
          <w:szCs w:val="24"/>
        </w:rPr>
        <w:t xml:space="preserve"> </w:t>
      </w:r>
      <w:r>
        <w:rPr>
          <w:b/>
          <w:sz w:val="24"/>
          <w:szCs w:val="24"/>
        </w:rPr>
        <w:t>lakosságának 13,7%</w:t>
      </w:r>
      <w:r>
        <w:rPr>
          <w:sz w:val="24"/>
          <w:szCs w:val="24"/>
        </w:rPr>
        <w:t xml:space="preserve">-át tette ki. Román </w:t>
      </w:r>
      <w:r>
        <w:rPr>
          <w:b/>
          <w:sz w:val="24"/>
          <w:szCs w:val="24"/>
        </w:rPr>
        <w:t>etnikai tömbök Erdélyben, a Partiumban és a Temesközben alakultak ki</w:t>
      </w:r>
      <w:r>
        <w:rPr>
          <w:sz w:val="24"/>
          <w:szCs w:val="24"/>
        </w:rPr>
        <w:t xml:space="preserve">, de még a leginkább román többségű területeken is keverten helyezkedett el a magyar, a német és a román nemzetiség. </w:t>
      </w:r>
    </w:p>
    <w:p w14:paraId="02094BE7" w14:textId="77777777" w:rsidR="00B63CBE" w:rsidRDefault="00B63CBE">
      <w:pPr>
        <w:pStyle w:val="Szvegtrzsbehzssal"/>
        <w:ind w:firstLine="36pt"/>
      </w:pPr>
      <w:r>
        <w:t xml:space="preserve">A románok </w:t>
      </w:r>
      <w:r>
        <w:rPr>
          <w:b/>
        </w:rPr>
        <w:t>csonka társadalmat alkottak</w:t>
      </w:r>
      <w:r>
        <w:rPr>
          <w:i/>
        </w:rPr>
        <w:t>:</w:t>
      </w:r>
      <w:r>
        <w:t xml:space="preserve"> a túlnyomórészt parasztságból álló etnikumban csak igen véko</w:t>
      </w:r>
      <w:r w:rsidR="00253646">
        <w:t xml:space="preserve">ny vezető réteg jelent meg, kis </w:t>
      </w:r>
      <w:r>
        <w:t xml:space="preserve">számú egyházi, nemes és polgár. (Csonka társadalom: olyan társadalmi szerkezet, amelyből hiányzik valamelyik társadalmi réteg. A horvátokat kivéve az összes magyarországi nemzetiségre ez volt jellemző.) </w:t>
      </w:r>
    </w:p>
    <w:p w14:paraId="39B1902B" w14:textId="77777777" w:rsidR="00B63CBE" w:rsidRDefault="00B63CBE">
      <w:pPr>
        <w:pStyle w:val="Szvegtrzsbehzssal"/>
        <w:ind w:firstLine="36pt"/>
        <w:rPr>
          <w:szCs w:val="24"/>
        </w:rPr>
      </w:pPr>
      <w:r>
        <w:rPr>
          <w:b/>
        </w:rPr>
        <w:t xml:space="preserve">A </w:t>
      </w:r>
      <w:proofErr w:type="gramStart"/>
      <w:r>
        <w:rPr>
          <w:b/>
        </w:rPr>
        <w:t>görög katolikus</w:t>
      </w:r>
      <w:proofErr w:type="gramEnd"/>
      <w:r>
        <w:rPr>
          <w:b/>
        </w:rPr>
        <w:t xml:space="preserve"> püspökség székhelye Balázsfalva, míg a görögkeleti (ortodox) püspökség székhelye Szeben lett</w:t>
      </w:r>
      <w:r>
        <w:t xml:space="preserve">, s mivel a románság vezetésében első számú hely jutott a papságnak, mindkét város fontos központja lett a későbbi román nemzeti mozgalmaknak. </w:t>
      </w:r>
    </w:p>
    <w:p w14:paraId="6BF4A4C0" w14:textId="77777777" w:rsidR="00B63CBE" w:rsidRDefault="00B63CBE">
      <w:pPr>
        <w:pStyle w:val="Szvegtrzs"/>
        <w:ind w:start="11.35pt" w:firstLine="27pt"/>
        <w:jc w:val="both"/>
        <w:rPr>
          <w:sz w:val="24"/>
          <w:szCs w:val="24"/>
        </w:rPr>
      </w:pPr>
    </w:p>
    <w:p w14:paraId="23615682" w14:textId="77777777" w:rsidR="00B63CBE" w:rsidRPr="00E24C23" w:rsidRDefault="00B63CBE" w:rsidP="00E24C23">
      <w:pPr>
        <w:pStyle w:val="Szvegtrzs"/>
        <w:jc w:val="both"/>
        <w:rPr>
          <w:i/>
          <w:sz w:val="24"/>
          <w:szCs w:val="24"/>
        </w:rPr>
      </w:pPr>
      <w:r>
        <w:rPr>
          <w:i/>
          <w:sz w:val="24"/>
          <w:szCs w:val="24"/>
        </w:rPr>
        <w:t>• németek</w:t>
      </w:r>
      <w:r w:rsidR="00253646">
        <w:rPr>
          <w:i/>
          <w:sz w:val="24"/>
          <w:szCs w:val="24"/>
        </w:rPr>
        <w:t xml:space="preserve"> (svábok)</w:t>
      </w:r>
    </w:p>
    <w:p w14:paraId="68407D56" w14:textId="77777777" w:rsidR="00B63CBE" w:rsidRDefault="00B63CBE">
      <w:pPr>
        <w:pStyle w:val="Szvegtrzs"/>
        <w:ind w:firstLine="35.45pt"/>
        <w:jc w:val="both"/>
        <w:rPr>
          <w:sz w:val="24"/>
          <w:szCs w:val="24"/>
        </w:rPr>
      </w:pPr>
      <w:r>
        <w:rPr>
          <w:sz w:val="24"/>
          <w:szCs w:val="24"/>
        </w:rPr>
        <w:t>A németség volt Magyarországon a második</w:t>
      </w:r>
      <w:r>
        <w:rPr>
          <w:b/>
          <w:sz w:val="24"/>
          <w:szCs w:val="24"/>
        </w:rPr>
        <w:t xml:space="preserve"> </w:t>
      </w:r>
      <w:r>
        <w:rPr>
          <w:sz w:val="24"/>
          <w:szCs w:val="24"/>
        </w:rPr>
        <w:t xml:space="preserve">legnagyobb nemzetiség </w:t>
      </w:r>
      <w:r>
        <w:rPr>
          <w:b/>
          <w:sz w:val="24"/>
          <w:szCs w:val="24"/>
        </w:rPr>
        <w:t>(11,6%)</w:t>
      </w:r>
      <w:r>
        <w:rPr>
          <w:sz w:val="24"/>
          <w:szCs w:val="24"/>
        </w:rPr>
        <w:t xml:space="preserve">, azonban </w:t>
      </w:r>
      <w:r>
        <w:rPr>
          <w:b/>
          <w:sz w:val="24"/>
          <w:szCs w:val="24"/>
        </w:rPr>
        <w:t xml:space="preserve">nem beszélhetünk </w:t>
      </w:r>
      <w:proofErr w:type="gramStart"/>
      <w:r>
        <w:rPr>
          <w:b/>
          <w:sz w:val="24"/>
          <w:szCs w:val="24"/>
        </w:rPr>
        <w:t>róluk</w:t>
      </w:r>
      <w:proofErr w:type="gramEnd"/>
      <w:r>
        <w:rPr>
          <w:b/>
          <w:sz w:val="24"/>
          <w:szCs w:val="24"/>
        </w:rPr>
        <w:t xml:space="preserve"> mint egységes etnikumról</w:t>
      </w:r>
      <w:r>
        <w:rPr>
          <w:sz w:val="24"/>
          <w:szCs w:val="24"/>
        </w:rPr>
        <w:t>: a magyarországi németség a XVIII. századtól három viszonylag jól elkülöníthető csoportra oszlott.</w:t>
      </w:r>
    </w:p>
    <w:p w14:paraId="0D152A5B" w14:textId="77777777" w:rsidR="00B63CBE" w:rsidRDefault="00B63CBE">
      <w:pPr>
        <w:pStyle w:val="Szvegtrzs"/>
        <w:ind w:firstLine="35.45pt"/>
        <w:jc w:val="both"/>
        <w:rPr>
          <w:sz w:val="24"/>
          <w:szCs w:val="24"/>
        </w:rPr>
      </w:pPr>
      <w:r>
        <w:rPr>
          <w:b/>
          <w:sz w:val="24"/>
          <w:szCs w:val="24"/>
        </w:rPr>
        <w:t>A</w:t>
      </w:r>
      <w:r>
        <w:rPr>
          <w:sz w:val="24"/>
          <w:szCs w:val="24"/>
        </w:rPr>
        <w:t xml:space="preserve"> </w:t>
      </w:r>
      <w:r>
        <w:rPr>
          <w:b/>
          <w:sz w:val="24"/>
          <w:szCs w:val="24"/>
        </w:rPr>
        <w:t>szabad királyi városok német polgárai és az erdélyi szász polgárok</w:t>
      </w:r>
      <w:r>
        <w:rPr>
          <w:sz w:val="24"/>
          <w:szCs w:val="24"/>
        </w:rPr>
        <w:t xml:space="preserve"> (Szepesség, Szászföld) döntő többsége egyaránt </w:t>
      </w:r>
      <w:r>
        <w:rPr>
          <w:b/>
          <w:sz w:val="24"/>
          <w:szCs w:val="24"/>
        </w:rPr>
        <w:t>evangélikus</w:t>
      </w:r>
      <w:r>
        <w:rPr>
          <w:sz w:val="24"/>
          <w:szCs w:val="24"/>
        </w:rPr>
        <w:t xml:space="preserve"> volt, és </w:t>
      </w:r>
      <w:r>
        <w:rPr>
          <w:b/>
          <w:sz w:val="24"/>
          <w:szCs w:val="24"/>
        </w:rPr>
        <w:t xml:space="preserve">városi polgári életmódot </w:t>
      </w:r>
      <w:r>
        <w:rPr>
          <w:sz w:val="24"/>
          <w:szCs w:val="24"/>
        </w:rPr>
        <w:t xml:space="preserve">éltek, jellemzően iparos, kereskedő vagy valamilyen értelmiségi mesterséget űztek. </w:t>
      </w:r>
    </w:p>
    <w:p w14:paraId="00069DEF" w14:textId="77777777" w:rsidR="00B63CBE" w:rsidRDefault="00B63CBE" w:rsidP="001C0857">
      <w:pPr>
        <w:pStyle w:val="Szvegtrzs"/>
        <w:ind w:firstLine="35.45pt"/>
        <w:jc w:val="both"/>
        <w:rPr>
          <w:sz w:val="24"/>
          <w:szCs w:val="24"/>
        </w:rPr>
      </w:pPr>
      <w:r>
        <w:rPr>
          <w:sz w:val="24"/>
          <w:szCs w:val="24"/>
        </w:rPr>
        <w:t xml:space="preserve">A bécsi udvar által nagy számban betelepített </w:t>
      </w:r>
      <w:r>
        <w:rPr>
          <w:b/>
          <w:sz w:val="24"/>
          <w:szCs w:val="24"/>
        </w:rPr>
        <w:t xml:space="preserve">svábok </w:t>
      </w:r>
      <w:r>
        <w:rPr>
          <w:sz w:val="24"/>
          <w:szCs w:val="24"/>
        </w:rPr>
        <w:t xml:space="preserve">nagyobb tömbökben, etnikai szigetekben helyezkedtek el Magyarországon (Tolna és Baranya megye, Buda környéke, Bakony, Vértes, Pilis tája, Bácska, Bánát). Zömében egynemű </w:t>
      </w:r>
      <w:r>
        <w:rPr>
          <w:b/>
          <w:sz w:val="24"/>
          <w:szCs w:val="24"/>
        </w:rPr>
        <w:t>paraszti társadalmat</w:t>
      </w:r>
      <w:r>
        <w:rPr>
          <w:sz w:val="24"/>
          <w:szCs w:val="24"/>
        </w:rPr>
        <w:t xml:space="preserve"> alkottak, és a </w:t>
      </w:r>
      <w:r>
        <w:rPr>
          <w:b/>
          <w:sz w:val="24"/>
          <w:szCs w:val="24"/>
        </w:rPr>
        <w:t>katolikus vallást</w:t>
      </w:r>
      <w:r>
        <w:rPr>
          <w:sz w:val="24"/>
          <w:szCs w:val="24"/>
        </w:rPr>
        <w:t xml:space="preserve"> gyakorolták</w:t>
      </w:r>
      <w:r w:rsidR="00B46592">
        <w:rPr>
          <w:sz w:val="24"/>
          <w:szCs w:val="24"/>
        </w:rPr>
        <w:t>, mint a Habsburgok</w:t>
      </w:r>
      <w:r>
        <w:rPr>
          <w:sz w:val="24"/>
          <w:szCs w:val="24"/>
        </w:rPr>
        <w:t xml:space="preserve">. </w:t>
      </w:r>
    </w:p>
    <w:p w14:paraId="18E58822" w14:textId="77777777" w:rsidR="001D7992" w:rsidRDefault="001D7992" w:rsidP="001C0857">
      <w:pPr>
        <w:pStyle w:val="Szvegtrzs"/>
        <w:ind w:firstLine="35.45pt"/>
        <w:jc w:val="both"/>
        <w:rPr>
          <w:sz w:val="24"/>
          <w:szCs w:val="24"/>
        </w:rPr>
      </w:pPr>
    </w:p>
    <w:p w14:paraId="38A43D92" w14:textId="77777777" w:rsidR="00B63CBE" w:rsidRPr="00E24C23" w:rsidRDefault="00B63CBE" w:rsidP="00E24C23">
      <w:pPr>
        <w:pStyle w:val="Szvegtrzs"/>
        <w:jc w:val="both"/>
        <w:rPr>
          <w:i/>
          <w:sz w:val="24"/>
          <w:szCs w:val="24"/>
        </w:rPr>
      </w:pPr>
      <w:r>
        <w:rPr>
          <w:i/>
          <w:sz w:val="24"/>
          <w:szCs w:val="24"/>
        </w:rPr>
        <w:t>• szlovákok</w:t>
      </w:r>
      <w:r w:rsidR="00253646">
        <w:rPr>
          <w:i/>
          <w:sz w:val="24"/>
          <w:szCs w:val="24"/>
        </w:rPr>
        <w:t xml:space="preserve"> (tótok)</w:t>
      </w:r>
    </w:p>
    <w:p w14:paraId="0FDADA89" w14:textId="77777777" w:rsidR="00B63CBE" w:rsidRDefault="00B63CBE">
      <w:pPr>
        <w:pStyle w:val="Szvegtrzs"/>
        <w:ind w:firstLine="35.45pt"/>
        <w:jc w:val="both"/>
        <w:rPr>
          <w:sz w:val="24"/>
          <w:szCs w:val="24"/>
        </w:rPr>
      </w:pPr>
      <w:r>
        <w:rPr>
          <w:sz w:val="24"/>
          <w:szCs w:val="24"/>
        </w:rPr>
        <w:t>A harmadik legnagyobb nemzetiség (</w:t>
      </w:r>
      <w:r>
        <w:rPr>
          <w:b/>
          <w:sz w:val="24"/>
          <w:szCs w:val="24"/>
        </w:rPr>
        <w:t>10,2%</w:t>
      </w:r>
      <w:r>
        <w:rPr>
          <w:sz w:val="24"/>
          <w:szCs w:val="24"/>
        </w:rPr>
        <w:t xml:space="preserve"> a XVIII. század végén) Észak-Magyarországon, a </w:t>
      </w:r>
      <w:r>
        <w:rPr>
          <w:b/>
          <w:sz w:val="24"/>
          <w:szCs w:val="24"/>
        </w:rPr>
        <w:t>Felvidéken</w:t>
      </w:r>
      <w:r>
        <w:rPr>
          <w:sz w:val="24"/>
          <w:szCs w:val="24"/>
        </w:rPr>
        <w:t xml:space="preserve"> került túlsúlyba, de jelentős </w:t>
      </w:r>
      <w:r>
        <w:rPr>
          <w:b/>
          <w:sz w:val="24"/>
          <w:szCs w:val="24"/>
        </w:rPr>
        <w:t>etnikai szigetek</w:t>
      </w:r>
      <w:r>
        <w:rPr>
          <w:sz w:val="24"/>
          <w:szCs w:val="24"/>
        </w:rPr>
        <w:t xml:space="preserve"> jöttek létre a migráció következtében </w:t>
      </w:r>
      <w:r>
        <w:rPr>
          <w:b/>
          <w:sz w:val="24"/>
          <w:szCs w:val="24"/>
        </w:rPr>
        <w:t xml:space="preserve">az ország belsőbb területein is </w:t>
      </w:r>
      <w:r>
        <w:rPr>
          <w:sz w:val="24"/>
          <w:szCs w:val="24"/>
        </w:rPr>
        <w:t>(pl. Bu</w:t>
      </w:r>
      <w:r w:rsidR="00E24C23">
        <w:rPr>
          <w:sz w:val="24"/>
          <w:szCs w:val="24"/>
        </w:rPr>
        <w:t>da és Pest környéke, Békés</w:t>
      </w:r>
      <w:r>
        <w:rPr>
          <w:sz w:val="24"/>
          <w:szCs w:val="24"/>
        </w:rPr>
        <w:t xml:space="preserve">). </w:t>
      </w:r>
    </w:p>
    <w:p w14:paraId="59FE6886" w14:textId="77777777" w:rsidR="00B63CBE" w:rsidRDefault="00B63CBE">
      <w:pPr>
        <w:pStyle w:val="Szvegtrzs"/>
        <w:ind w:firstLine="35.45pt"/>
        <w:jc w:val="both"/>
        <w:rPr>
          <w:sz w:val="24"/>
          <w:szCs w:val="24"/>
        </w:rPr>
      </w:pPr>
      <w:r>
        <w:rPr>
          <w:sz w:val="24"/>
          <w:szCs w:val="24"/>
        </w:rPr>
        <w:t xml:space="preserve">A szlovákok is </w:t>
      </w:r>
      <w:r>
        <w:rPr>
          <w:b/>
          <w:sz w:val="24"/>
          <w:szCs w:val="24"/>
        </w:rPr>
        <w:t>csonka társadalmat alkottak</w:t>
      </w:r>
      <w:r>
        <w:rPr>
          <w:sz w:val="24"/>
          <w:szCs w:val="24"/>
        </w:rPr>
        <w:t xml:space="preserve">, hiszen </w:t>
      </w:r>
      <w:r>
        <w:rPr>
          <w:b/>
          <w:sz w:val="24"/>
          <w:szCs w:val="24"/>
        </w:rPr>
        <w:t>túlnyomórészt jobbágyi sorban</w:t>
      </w:r>
      <w:r>
        <w:rPr>
          <w:sz w:val="24"/>
          <w:szCs w:val="24"/>
        </w:rPr>
        <w:t xml:space="preserve"> </w:t>
      </w:r>
      <w:r>
        <w:rPr>
          <w:b/>
          <w:sz w:val="24"/>
          <w:szCs w:val="24"/>
        </w:rPr>
        <w:t>éltek</w:t>
      </w:r>
      <w:r>
        <w:rPr>
          <w:sz w:val="24"/>
          <w:szCs w:val="24"/>
        </w:rPr>
        <w:t xml:space="preserve">, csak vékony polgári réteggel rendelkeztek (polgárság, kispolgárság a városokban), a szlovák származású kis- és középnemesek jobbára a magyar nemesség részének tekintették magukat. A </w:t>
      </w:r>
      <w:r>
        <w:rPr>
          <w:b/>
          <w:sz w:val="24"/>
          <w:szCs w:val="24"/>
        </w:rPr>
        <w:t>kedvezőtlen</w:t>
      </w:r>
      <w:r>
        <w:rPr>
          <w:sz w:val="24"/>
          <w:szCs w:val="24"/>
        </w:rPr>
        <w:t xml:space="preserve"> </w:t>
      </w:r>
      <w:r>
        <w:rPr>
          <w:b/>
          <w:sz w:val="24"/>
          <w:szCs w:val="24"/>
        </w:rPr>
        <w:t>adottságú terület</w:t>
      </w:r>
      <w:r>
        <w:rPr>
          <w:sz w:val="24"/>
          <w:szCs w:val="24"/>
        </w:rPr>
        <w:t xml:space="preserve"> (magas hegyek, hűvös völgyek, rossz termőföld) nem tudta eltartani a növekvő népességet, így a </w:t>
      </w:r>
      <w:r>
        <w:rPr>
          <w:b/>
          <w:sz w:val="24"/>
          <w:szCs w:val="24"/>
        </w:rPr>
        <w:t>férfiak gyakran idénymunkák elvállalására</w:t>
      </w:r>
      <w:r>
        <w:rPr>
          <w:sz w:val="24"/>
          <w:szCs w:val="24"/>
        </w:rPr>
        <w:t xml:space="preserve"> </w:t>
      </w:r>
      <w:r>
        <w:rPr>
          <w:b/>
          <w:sz w:val="24"/>
          <w:szCs w:val="24"/>
        </w:rPr>
        <w:t>kényszerültek</w:t>
      </w:r>
      <w:r>
        <w:rPr>
          <w:sz w:val="24"/>
          <w:szCs w:val="24"/>
        </w:rPr>
        <w:t xml:space="preserve">, vagy </w:t>
      </w:r>
      <w:r>
        <w:rPr>
          <w:b/>
          <w:sz w:val="24"/>
          <w:szCs w:val="24"/>
        </w:rPr>
        <w:t>mesteremberként</w:t>
      </w:r>
      <w:r>
        <w:rPr>
          <w:sz w:val="24"/>
          <w:szCs w:val="24"/>
        </w:rPr>
        <w:t xml:space="preserve"> járták a birodalmat (drótos</w:t>
      </w:r>
      <w:r w:rsidRPr="00D23A61">
        <w:rPr>
          <w:b/>
          <w:sz w:val="24"/>
          <w:szCs w:val="24"/>
          <w:u w:val="single"/>
        </w:rPr>
        <w:t>tótok</w:t>
      </w:r>
      <w:r>
        <w:rPr>
          <w:sz w:val="24"/>
          <w:szCs w:val="24"/>
        </w:rPr>
        <w:t xml:space="preserve">, üvegestótok). A későbbiekben kibontakozó nemzeti mozgalmukat nem segítette saját, különálló egyház: az egyes tájak vallási viszonyainak megfelelően a magyarokkal keveredve </w:t>
      </w:r>
      <w:r>
        <w:rPr>
          <w:b/>
          <w:sz w:val="24"/>
          <w:szCs w:val="24"/>
        </w:rPr>
        <w:t>katolikusok vagy evangélikusok</w:t>
      </w:r>
      <w:r>
        <w:rPr>
          <w:sz w:val="24"/>
          <w:szCs w:val="24"/>
        </w:rPr>
        <w:t xml:space="preserve"> voltak. </w:t>
      </w:r>
    </w:p>
    <w:p w14:paraId="0FFCC3B6" w14:textId="77777777" w:rsidR="00B63CBE" w:rsidRDefault="00B63CBE">
      <w:pPr>
        <w:pStyle w:val="Szvegtrzs"/>
        <w:ind w:start="11.35pt" w:firstLine="27pt"/>
        <w:jc w:val="both"/>
        <w:rPr>
          <w:sz w:val="24"/>
          <w:szCs w:val="24"/>
        </w:rPr>
      </w:pPr>
    </w:p>
    <w:p w14:paraId="6EECC739" w14:textId="77777777" w:rsidR="00B63CBE" w:rsidRPr="00E24C23" w:rsidRDefault="00B63CBE" w:rsidP="00E24C23">
      <w:pPr>
        <w:pStyle w:val="Szvegtrzs"/>
        <w:jc w:val="both"/>
        <w:rPr>
          <w:i/>
          <w:sz w:val="24"/>
          <w:szCs w:val="24"/>
        </w:rPr>
      </w:pPr>
      <w:r>
        <w:rPr>
          <w:i/>
          <w:sz w:val="24"/>
          <w:szCs w:val="24"/>
        </w:rPr>
        <w:t>• horvátok</w:t>
      </w:r>
    </w:p>
    <w:p w14:paraId="0CA3D90F" w14:textId="77777777" w:rsidR="00B63CBE" w:rsidRDefault="00B63CBE">
      <w:pPr>
        <w:pStyle w:val="Szvegtrzs"/>
        <w:ind w:firstLine="35.45pt"/>
        <w:jc w:val="both"/>
        <w:rPr>
          <w:sz w:val="24"/>
          <w:szCs w:val="24"/>
        </w:rPr>
      </w:pPr>
      <w:r>
        <w:rPr>
          <w:sz w:val="24"/>
          <w:szCs w:val="24"/>
        </w:rPr>
        <w:t xml:space="preserve">Annak ellenére, hogy a horvát csak a negyedik legnagyobb nemzetiség volt Magyarországon </w:t>
      </w:r>
      <w:r>
        <w:rPr>
          <w:b/>
          <w:sz w:val="24"/>
          <w:szCs w:val="24"/>
        </w:rPr>
        <w:t>(9,1%)</w:t>
      </w:r>
      <w:r>
        <w:rPr>
          <w:sz w:val="24"/>
          <w:szCs w:val="24"/>
        </w:rPr>
        <w:t xml:space="preserve">, </w:t>
      </w:r>
      <w:r>
        <w:rPr>
          <w:b/>
          <w:sz w:val="24"/>
          <w:szCs w:val="24"/>
        </w:rPr>
        <w:t>a magyar közjog egyedül Horvátországot ismerte el különálló országnak Magyarországon belül</w:t>
      </w:r>
      <w:r>
        <w:rPr>
          <w:sz w:val="24"/>
          <w:szCs w:val="24"/>
        </w:rPr>
        <w:t xml:space="preserve">, s </w:t>
      </w:r>
      <w:r>
        <w:rPr>
          <w:b/>
          <w:sz w:val="24"/>
          <w:szCs w:val="24"/>
        </w:rPr>
        <w:t>egyedül a horvát nemesség számított</w:t>
      </w:r>
      <w:r>
        <w:rPr>
          <w:sz w:val="24"/>
          <w:szCs w:val="24"/>
        </w:rPr>
        <w:t xml:space="preserve"> </w:t>
      </w:r>
      <w:r>
        <w:rPr>
          <w:b/>
          <w:sz w:val="24"/>
          <w:szCs w:val="24"/>
        </w:rPr>
        <w:t>valódi nemesi nemzetnek</w:t>
      </w:r>
      <w:r>
        <w:rPr>
          <w:sz w:val="24"/>
          <w:szCs w:val="24"/>
        </w:rPr>
        <w:t xml:space="preserve"> a magyar nemességen kívül. Kiemelt helyzetük történeti okokkal magyarázható.</w:t>
      </w:r>
    </w:p>
    <w:p w14:paraId="04CAD7F7" w14:textId="77777777" w:rsidR="00B63CBE" w:rsidRDefault="00B63CBE">
      <w:pPr>
        <w:pStyle w:val="Szvegtrzs"/>
        <w:jc w:val="both"/>
        <w:rPr>
          <w:sz w:val="24"/>
          <w:szCs w:val="24"/>
        </w:rPr>
      </w:pPr>
      <w:r>
        <w:rPr>
          <w:sz w:val="24"/>
          <w:szCs w:val="24"/>
        </w:rPr>
        <w:t xml:space="preserve">Területi autonómiájuknak is köszönhetően egyedül a horvátok alkottak </w:t>
      </w:r>
      <w:r>
        <w:rPr>
          <w:b/>
          <w:sz w:val="24"/>
          <w:szCs w:val="24"/>
        </w:rPr>
        <w:t>teljes társadalmat</w:t>
      </w:r>
      <w:r>
        <w:rPr>
          <w:sz w:val="24"/>
          <w:szCs w:val="24"/>
        </w:rPr>
        <w:t xml:space="preserve"> a magyarországi nemzetiségek között, hiszen a népes parasztság mellett kis számú polgárság és értelmiség, valamint rendi öntudattal bíró nemesség képezte társadalmukat. A horvátok </w:t>
      </w:r>
      <w:r>
        <w:rPr>
          <w:b/>
          <w:sz w:val="24"/>
          <w:szCs w:val="24"/>
        </w:rPr>
        <w:t xml:space="preserve">katolikusok </w:t>
      </w:r>
      <w:r>
        <w:rPr>
          <w:sz w:val="24"/>
          <w:szCs w:val="24"/>
        </w:rPr>
        <w:t xml:space="preserve">voltak, s a </w:t>
      </w:r>
      <w:r>
        <w:rPr>
          <w:b/>
          <w:sz w:val="24"/>
          <w:szCs w:val="24"/>
        </w:rPr>
        <w:t>zágrábi püspökség kapcsolta egyházukat Rómához</w:t>
      </w:r>
      <w:r>
        <w:rPr>
          <w:sz w:val="24"/>
          <w:szCs w:val="24"/>
        </w:rPr>
        <w:t xml:space="preserve">. </w:t>
      </w:r>
    </w:p>
    <w:p w14:paraId="74CBC517" w14:textId="77777777" w:rsidR="00B63CBE" w:rsidRDefault="00B63CBE">
      <w:pPr>
        <w:pStyle w:val="Szvegtrzs"/>
        <w:jc w:val="both"/>
        <w:rPr>
          <w:i/>
          <w:sz w:val="24"/>
          <w:szCs w:val="24"/>
        </w:rPr>
      </w:pPr>
    </w:p>
    <w:p w14:paraId="4855038F" w14:textId="77777777" w:rsidR="00B63CBE" w:rsidRPr="00E24C23" w:rsidRDefault="00B63CBE" w:rsidP="00E24C23">
      <w:pPr>
        <w:pStyle w:val="Szvegtrzs"/>
        <w:jc w:val="both"/>
        <w:rPr>
          <w:i/>
          <w:sz w:val="24"/>
          <w:szCs w:val="24"/>
        </w:rPr>
      </w:pPr>
      <w:r>
        <w:rPr>
          <w:i/>
          <w:sz w:val="24"/>
          <w:szCs w:val="24"/>
        </w:rPr>
        <w:t>• szerbek</w:t>
      </w:r>
      <w:r w:rsidR="00253646">
        <w:rPr>
          <w:i/>
          <w:sz w:val="24"/>
          <w:szCs w:val="24"/>
        </w:rPr>
        <w:t xml:space="preserve"> (rácok)</w:t>
      </w:r>
    </w:p>
    <w:p w14:paraId="007656B3" w14:textId="77777777" w:rsidR="00B63CBE" w:rsidRDefault="00B63CBE">
      <w:pPr>
        <w:pStyle w:val="Szvegtrzs"/>
        <w:ind w:firstLine="35.45pt"/>
        <w:jc w:val="both"/>
        <w:rPr>
          <w:sz w:val="24"/>
          <w:szCs w:val="24"/>
        </w:rPr>
      </w:pPr>
      <w:r>
        <w:rPr>
          <w:sz w:val="24"/>
          <w:szCs w:val="24"/>
        </w:rPr>
        <w:t xml:space="preserve">A szerbek </w:t>
      </w:r>
      <w:r>
        <w:rPr>
          <w:b/>
          <w:sz w:val="24"/>
          <w:szCs w:val="24"/>
        </w:rPr>
        <w:t>6,5%</w:t>
      </w:r>
      <w:r>
        <w:rPr>
          <w:sz w:val="24"/>
          <w:szCs w:val="24"/>
        </w:rPr>
        <w:t xml:space="preserve">-kal részesedtek Magyarország lakosságából a XVIII. század végén, amihez jócskán hozzájárult, hogy a század folyamán a szabad földterületek, a nyugodt munka és a rendezett élet csábítására jelentős számban vándoroltak be a török hódoltságban maradt Szerbiából. Az ország déli részén, a </w:t>
      </w:r>
      <w:r>
        <w:rPr>
          <w:b/>
          <w:sz w:val="24"/>
          <w:szCs w:val="24"/>
        </w:rPr>
        <w:t>Határőrvidéken éltek Bácska, Bánság és Szerémség területén egy nagyobb tömbben magyarokkal és németekkel keveredve</w:t>
      </w:r>
      <w:r>
        <w:rPr>
          <w:sz w:val="24"/>
          <w:szCs w:val="24"/>
        </w:rPr>
        <w:t xml:space="preserve">, illetve jelentős szerb </w:t>
      </w:r>
      <w:r>
        <w:rPr>
          <w:b/>
          <w:sz w:val="24"/>
          <w:szCs w:val="24"/>
        </w:rPr>
        <w:t>etnikai szigetek jöttek létre Szlavónia és Horvátország déli részein</w:t>
      </w:r>
      <w:r>
        <w:rPr>
          <w:sz w:val="24"/>
          <w:szCs w:val="24"/>
        </w:rPr>
        <w:t xml:space="preserve"> is a horvát többségi lakosság közé ékelve. </w:t>
      </w:r>
    </w:p>
    <w:p w14:paraId="56E8CB05" w14:textId="77777777" w:rsidR="00B63CBE" w:rsidRDefault="00B63CBE">
      <w:pPr>
        <w:pStyle w:val="Szvegtrzs"/>
        <w:ind w:firstLine="35.45pt"/>
        <w:jc w:val="both"/>
        <w:rPr>
          <w:b/>
          <w:sz w:val="24"/>
          <w:szCs w:val="24"/>
        </w:rPr>
      </w:pPr>
      <w:r>
        <w:rPr>
          <w:sz w:val="24"/>
          <w:szCs w:val="24"/>
        </w:rPr>
        <w:t xml:space="preserve">A szerbeké is </w:t>
      </w:r>
      <w:r>
        <w:rPr>
          <w:b/>
          <w:sz w:val="24"/>
          <w:szCs w:val="24"/>
        </w:rPr>
        <w:t>csonka társadalom</w:t>
      </w:r>
      <w:r>
        <w:rPr>
          <w:sz w:val="24"/>
          <w:szCs w:val="24"/>
        </w:rPr>
        <w:t xml:space="preserve"> volt: hiányzott a nemesi réteg, csoportjaik irányítása így elsősorban </w:t>
      </w:r>
      <w:r>
        <w:rPr>
          <w:b/>
          <w:sz w:val="24"/>
          <w:szCs w:val="24"/>
        </w:rPr>
        <w:t xml:space="preserve">görögkeleti </w:t>
      </w:r>
      <w:r>
        <w:rPr>
          <w:sz w:val="24"/>
          <w:szCs w:val="24"/>
        </w:rPr>
        <w:t xml:space="preserve">papságukhoz és – a Határőrvidék következtében – a szerb katonai vezetőkhöz köthető. </w:t>
      </w:r>
      <w:r>
        <w:rPr>
          <w:b/>
          <w:sz w:val="24"/>
          <w:szCs w:val="24"/>
        </w:rPr>
        <w:t xml:space="preserve">A Határőrvidék közvetlenül a bécsi Haditanács igazgatása alá tartozott, így Magyarországtól független volt, s lakói nem kerültek földesúri függésbe. </w:t>
      </w:r>
    </w:p>
    <w:p w14:paraId="3BC16F49" w14:textId="77777777" w:rsidR="00B63CBE" w:rsidRDefault="00B63CBE" w:rsidP="00E806BA">
      <w:pPr>
        <w:pStyle w:val="Szvegtrzs"/>
        <w:numPr>
          <w:ilvl w:val="0"/>
          <w:numId w:val="7"/>
        </w:numPr>
        <w:jc w:val="both"/>
        <w:rPr>
          <w:sz w:val="24"/>
          <w:szCs w:val="24"/>
        </w:rPr>
      </w:pPr>
      <w:r>
        <w:rPr>
          <w:sz w:val="24"/>
          <w:szCs w:val="24"/>
        </w:rPr>
        <w:t>Lipóttól kapott egyházi autonómiájuk is megerősítette</w:t>
      </w:r>
      <w:r w:rsidR="00E806BA">
        <w:rPr>
          <w:sz w:val="24"/>
          <w:szCs w:val="24"/>
        </w:rPr>
        <w:t xml:space="preserve"> különállásukat, így a karlócai </w:t>
      </w:r>
      <w:r>
        <w:rPr>
          <w:sz w:val="24"/>
          <w:szCs w:val="24"/>
        </w:rPr>
        <w:t xml:space="preserve">érsekség nemzeti fejlődésük központját képezte a későbbiekben. </w:t>
      </w:r>
    </w:p>
    <w:p w14:paraId="06D71B1D" w14:textId="77777777" w:rsidR="00D23A61" w:rsidRDefault="00D23A61" w:rsidP="00D23A61">
      <w:pPr>
        <w:pStyle w:val="Szvegtrzs"/>
        <w:ind w:start="54pt"/>
        <w:jc w:val="both"/>
        <w:rPr>
          <w:sz w:val="24"/>
          <w:szCs w:val="24"/>
        </w:rPr>
      </w:pPr>
    </w:p>
    <w:p w14:paraId="0537E7FA" w14:textId="77777777" w:rsidR="00B63CBE" w:rsidRPr="00E24C23" w:rsidRDefault="00B63CBE" w:rsidP="00E24C23">
      <w:pPr>
        <w:pStyle w:val="Szvegtrzs"/>
        <w:jc w:val="both"/>
        <w:rPr>
          <w:i/>
          <w:sz w:val="24"/>
          <w:szCs w:val="24"/>
        </w:rPr>
      </w:pPr>
      <w:r>
        <w:rPr>
          <w:i/>
          <w:sz w:val="24"/>
          <w:szCs w:val="24"/>
        </w:rPr>
        <w:t>• ruszinok</w:t>
      </w:r>
      <w:r w:rsidR="00E14822">
        <w:rPr>
          <w:i/>
          <w:sz w:val="24"/>
          <w:szCs w:val="24"/>
        </w:rPr>
        <w:t xml:space="preserve"> (ruténok)</w:t>
      </w:r>
    </w:p>
    <w:p w14:paraId="4CCB1D63" w14:textId="77777777" w:rsidR="00B63CBE" w:rsidRDefault="00B63CBE" w:rsidP="00D23A61">
      <w:pPr>
        <w:pStyle w:val="Szvegtrzs"/>
        <w:ind w:firstLine="35.45pt"/>
        <w:jc w:val="both"/>
        <w:rPr>
          <w:sz w:val="24"/>
          <w:szCs w:val="24"/>
        </w:rPr>
      </w:pPr>
      <w:r>
        <w:rPr>
          <w:sz w:val="24"/>
          <w:szCs w:val="24"/>
        </w:rPr>
        <w:t xml:space="preserve">A ruszin (rutén, kárpátukrán) nemzetiség </w:t>
      </w:r>
      <w:r>
        <w:rPr>
          <w:b/>
          <w:sz w:val="24"/>
          <w:szCs w:val="24"/>
        </w:rPr>
        <w:t>Északkelet-Magyarország hegyvidékén</w:t>
      </w:r>
      <w:r>
        <w:rPr>
          <w:sz w:val="24"/>
          <w:szCs w:val="24"/>
        </w:rPr>
        <w:t xml:space="preserve"> élt, s az ország lakosságának </w:t>
      </w:r>
      <w:r>
        <w:rPr>
          <w:b/>
          <w:sz w:val="24"/>
          <w:szCs w:val="24"/>
        </w:rPr>
        <w:t>3,4%</w:t>
      </w:r>
      <w:r>
        <w:rPr>
          <w:sz w:val="24"/>
          <w:szCs w:val="24"/>
        </w:rPr>
        <w:t xml:space="preserve">-t tette ki. A </w:t>
      </w:r>
      <w:r>
        <w:rPr>
          <w:b/>
          <w:sz w:val="24"/>
          <w:szCs w:val="24"/>
        </w:rPr>
        <w:t>jobbágyi tömegek</w:t>
      </w:r>
      <w:r>
        <w:rPr>
          <w:sz w:val="24"/>
          <w:szCs w:val="24"/>
        </w:rPr>
        <w:t xml:space="preserve"> mellől a nemesség és a polgárság rétege teljesen hiányzott, vezetőik a </w:t>
      </w:r>
      <w:proofErr w:type="gramStart"/>
      <w:r>
        <w:rPr>
          <w:b/>
          <w:sz w:val="24"/>
          <w:szCs w:val="24"/>
        </w:rPr>
        <w:t>görög katolikus</w:t>
      </w:r>
      <w:proofErr w:type="gramEnd"/>
      <w:r>
        <w:rPr>
          <w:sz w:val="24"/>
          <w:szCs w:val="24"/>
        </w:rPr>
        <w:t xml:space="preserve"> papság soraiból kerültek ki. </w:t>
      </w:r>
    </w:p>
    <w:p w14:paraId="27334851" w14:textId="77777777" w:rsidR="001D7992" w:rsidRDefault="001D7992" w:rsidP="00D23A61">
      <w:pPr>
        <w:pStyle w:val="Szvegtrzs"/>
        <w:ind w:firstLine="35.45pt"/>
        <w:jc w:val="both"/>
        <w:rPr>
          <w:sz w:val="24"/>
          <w:szCs w:val="24"/>
        </w:rPr>
      </w:pPr>
    </w:p>
    <w:p w14:paraId="756A0DBC" w14:textId="77777777" w:rsidR="00B63CBE" w:rsidRPr="00E24C23" w:rsidRDefault="00B63CBE" w:rsidP="00E24C23">
      <w:pPr>
        <w:pStyle w:val="Szvegtrzs"/>
        <w:jc w:val="both"/>
        <w:rPr>
          <w:i/>
          <w:sz w:val="24"/>
          <w:szCs w:val="24"/>
        </w:rPr>
      </w:pPr>
      <w:r>
        <w:rPr>
          <w:i/>
          <w:sz w:val="24"/>
          <w:szCs w:val="24"/>
        </w:rPr>
        <w:t>• zsidók</w:t>
      </w:r>
    </w:p>
    <w:p w14:paraId="009DDBFD" w14:textId="77777777" w:rsidR="001C0857" w:rsidRDefault="00B63CBE" w:rsidP="00D23A61">
      <w:pPr>
        <w:pStyle w:val="Szvegtrzs"/>
        <w:ind w:firstLine="35.45pt"/>
        <w:jc w:val="both"/>
        <w:rPr>
          <w:sz w:val="24"/>
          <w:szCs w:val="24"/>
        </w:rPr>
      </w:pPr>
      <w:r>
        <w:rPr>
          <w:sz w:val="24"/>
          <w:szCs w:val="24"/>
        </w:rPr>
        <w:t xml:space="preserve">A XVIII. század második felében </w:t>
      </w:r>
      <w:r>
        <w:rPr>
          <w:b/>
          <w:sz w:val="24"/>
          <w:szCs w:val="24"/>
        </w:rPr>
        <w:t>Galíciából</w:t>
      </w:r>
      <w:r>
        <w:rPr>
          <w:sz w:val="24"/>
          <w:szCs w:val="24"/>
        </w:rPr>
        <w:t xml:space="preserve"> sok szegény, míg a </w:t>
      </w:r>
      <w:r>
        <w:rPr>
          <w:b/>
          <w:sz w:val="24"/>
          <w:szCs w:val="24"/>
        </w:rPr>
        <w:t xml:space="preserve">Lajtántúlról </w:t>
      </w:r>
      <w:r>
        <w:rPr>
          <w:sz w:val="24"/>
          <w:szCs w:val="24"/>
        </w:rPr>
        <w:t xml:space="preserve">(Morvaországból) kevés gazdag zsidócsalád vándorolt be Magyarországra. Mivel földtulajdonnal nem rendelkezhettek, s számos foglakozást nem gyakorolhattak, </w:t>
      </w:r>
      <w:r>
        <w:rPr>
          <w:b/>
          <w:sz w:val="24"/>
          <w:szCs w:val="24"/>
        </w:rPr>
        <w:t>a magyar társadalomban hiányzó pozíciókat töltötték be, elsősorban a kereskedelemben.</w:t>
      </w:r>
      <w:r w:rsidR="00D23A61">
        <w:rPr>
          <w:sz w:val="24"/>
          <w:szCs w:val="24"/>
        </w:rPr>
        <w:t xml:space="preserve">  </w:t>
      </w:r>
    </w:p>
    <w:p w14:paraId="430D2199" w14:textId="77777777" w:rsidR="001D7992" w:rsidRDefault="001D7992" w:rsidP="00D23A61">
      <w:pPr>
        <w:pStyle w:val="Szvegtrzs"/>
        <w:ind w:firstLine="35.45pt"/>
        <w:jc w:val="both"/>
        <w:rPr>
          <w:sz w:val="24"/>
          <w:szCs w:val="24"/>
        </w:rPr>
      </w:pPr>
    </w:p>
    <w:p w14:paraId="69CEB642" w14:textId="77777777" w:rsidR="00B63CBE" w:rsidRPr="00E24C23" w:rsidRDefault="00B63CBE" w:rsidP="00E24C23">
      <w:pPr>
        <w:pStyle w:val="Szvegtrzs"/>
        <w:jc w:val="both"/>
        <w:rPr>
          <w:i/>
          <w:sz w:val="24"/>
          <w:szCs w:val="24"/>
        </w:rPr>
      </w:pPr>
      <w:r>
        <w:rPr>
          <w:i/>
          <w:sz w:val="24"/>
          <w:szCs w:val="24"/>
        </w:rPr>
        <w:t>• cigányok</w:t>
      </w:r>
    </w:p>
    <w:p w14:paraId="3A32F8D0" w14:textId="77777777" w:rsidR="00B63CBE" w:rsidRDefault="00B63CBE">
      <w:pPr>
        <w:pStyle w:val="Szvegtrzs"/>
        <w:ind w:firstLine="35.45pt"/>
        <w:jc w:val="both"/>
        <w:rPr>
          <w:sz w:val="24"/>
          <w:szCs w:val="24"/>
        </w:rPr>
      </w:pPr>
      <w:r>
        <w:rPr>
          <w:sz w:val="24"/>
          <w:szCs w:val="24"/>
        </w:rPr>
        <w:t xml:space="preserve">A cigányság a XV-XVI. századtól települt be kelet felől, számaránya azonban még a XVIII. században is csekély volt Magyarországon. A </w:t>
      </w:r>
      <w:r>
        <w:rPr>
          <w:b/>
          <w:sz w:val="24"/>
          <w:szCs w:val="24"/>
        </w:rPr>
        <w:t xml:space="preserve">vándorló életmódot </w:t>
      </w:r>
      <w:r>
        <w:rPr>
          <w:sz w:val="24"/>
          <w:szCs w:val="24"/>
        </w:rPr>
        <w:t xml:space="preserve">folytató etnikumot drasztikus módszerekkel próbálták asszimilálni (nyelv betiltása, gyermekek elvétele szüleiktől); a század első felében a vármegyék időszakonként elüldözték őket területükről, a század második felében kísérletet tettek letelepítésükre. </w:t>
      </w:r>
    </w:p>
    <w:p w14:paraId="5080208C" w14:textId="77777777" w:rsidR="00FD31C5" w:rsidRDefault="00FD31C5" w:rsidP="00E24C23">
      <w:pPr>
        <w:pStyle w:val="Szvegtrzsbehzssal"/>
        <w:ind w:firstLine="0pt"/>
        <w:rPr>
          <w:b/>
          <w:sz w:val="28"/>
        </w:rPr>
      </w:pPr>
    </w:p>
    <w:p w14:paraId="5E6D84A8" w14:textId="77777777" w:rsidR="001D7992" w:rsidRPr="00FD31C5" w:rsidRDefault="00B63CBE" w:rsidP="00FD31C5">
      <w:pPr>
        <w:pStyle w:val="Szvegtrzsbehzssal"/>
        <w:ind w:firstLine="0pt"/>
        <w:rPr>
          <w:b/>
          <w:sz w:val="28"/>
        </w:rPr>
      </w:pPr>
      <w:r w:rsidRPr="001C0857">
        <w:rPr>
          <w:b/>
          <w:sz w:val="28"/>
        </w:rPr>
        <w:t>A népességmozgások következ</w:t>
      </w:r>
      <w:r w:rsidR="001C0857">
        <w:rPr>
          <w:b/>
          <w:sz w:val="28"/>
        </w:rPr>
        <w:t>ményei</w:t>
      </w:r>
    </w:p>
    <w:p w14:paraId="2A870D28" w14:textId="77777777" w:rsidR="00B63CBE" w:rsidRDefault="00B63CBE">
      <w:pPr>
        <w:pStyle w:val="Szvegtrzsbehzssal"/>
        <w:ind w:firstLine="35.45pt"/>
      </w:pPr>
      <w:r>
        <w:t xml:space="preserve">A szervezett és az öntevékeny betelepülésekkel a magyarság számaránya a XVIII. században Magyarországon jelentősen csökkent. Ehhez még a betelepülések előtt hozzájárult, hogy a népességvesztés legnagyobb mértékben eleve a többnyire síkvidéken, dombságokon vagy völgyekben élő magyarságot érte, míg az idegen ajkúak többsége a jórészt érintetlen </w:t>
      </w:r>
      <w:r>
        <w:lastRenderedPageBreak/>
        <w:t xml:space="preserve">hegyvidékeken lakott. Így a két tényező hatására a </w:t>
      </w:r>
      <w:r>
        <w:rPr>
          <w:b/>
        </w:rPr>
        <w:t>XV. századi 80%-ról 40-42%-ra esett</w:t>
      </w:r>
      <w:r>
        <w:t xml:space="preserve"> </w:t>
      </w:r>
      <w:r>
        <w:rPr>
          <w:b/>
        </w:rPr>
        <w:t>vissza a magyarság számaránya az országban</w:t>
      </w:r>
      <w:r>
        <w:t xml:space="preserve"> a történeti demográfia becslései szerint. </w:t>
      </w:r>
    </w:p>
    <w:p w14:paraId="1A106F21" w14:textId="77777777" w:rsidR="00B63CBE" w:rsidRDefault="00B63CBE">
      <w:pPr>
        <w:pStyle w:val="Szvegtrzsbehzssal"/>
        <w:ind w:firstLine="35.45pt"/>
      </w:pPr>
      <w:r>
        <w:t xml:space="preserve">Az etnikai összetétel és arány megváltozásával Magyarország </w:t>
      </w:r>
      <w:r>
        <w:rPr>
          <w:b/>
        </w:rPr>
        <w:t xml:space="preserve">soknemzetiségű </w:t>
      </w:r>
      <w:r>
        <w:t xml:space="preserve">állammá vált, ami egyben </w:t>
      </w:r>
      <w:r>
        <w:rPr>
          <w:b/>
        </w:rPr>
        <w:t>multikulturalitást</w:t>
      </w:r>
      <w:r>
        <w:t xml:space="preserve"> is jelentett. A nemzetállamok </w:t>
      </w:r>
      <w:r w:rsidR="00D23A61">
        <w:t xml:space="preserve">létrehozásában később a XIX-XX. </w:t>
      </w:r>
      <w:r>
        <w:t xml:space="preserve">században komoly gondot okozott, hogy Magyarország a </w:t>
      </w:r>
      <w:r>
        <w:rPr>
          <w:b/>
        </w:rPr>
        <w:t>XVIII. századra</w:t>
      </w:r>
      <w:r>
        <w:t xml:space="preserve"> </w:t>
      </w:r>
      <w:r>
        <w:rPr>
          <w:b/>
        </w:rPr>
        <w:t>nemcsak soknemzetiségű, de</w:t>
      </w:r>
      <w:r>
        <w:t xml:space="preserve"> </w:t>
      </w:r>
      <w:r>
        <w:rPr>
          <w:b/>
        </w:rPr>
        <w:t>kevert nemzetiségű</w:t>
      </w:r>
      <w:r>
        <w:t xml:space="preserve"> lett, azaz az egyes nemzetiségek keverten helyezkedtek el. Az etnikai tömbök határai egymásba fonódtak, etnikai szigetek jöttek létre, nem lehetett egyetlen vonallal szétválasztani a különböző nemzetiségeket. (Gyakran egy falun belül is egymás mellett éltek több nemzet tagjai.) </w:t>
      </w:r>
    </w:p>
    <w:p w14:paraId="0384164A" w14:textId="77777777" w:rsidR="00B63CBE" w:rsidRDefault="00B63CBE">
      <w:pPr>
        <w:pStyle w:val="Szvegtrzsbehzssal"/>
        <w:ind w:firstLine="35.45pt"/>
      </w:pPr>
      <w:r>
        <w:t xml:space="preserve">Ugyanakkor </w:t>
      </w:r>
      <w:r>
        <w:rPr>
          <w:b/>
        </w:rPr>
        <w:t>a XVIII. század végéig a nemzetiségek egymás mellet</w:t>
      </w:r>
      <w:r w:rsidR="00E806BA">
        <w:rPr>
          <w:b/>
        </w:rPr>
        <w:t>t</w:t>
      </w:r>
      <w:r>
        <w:rPr>
          <w:b/>
        </w:rPr>
        <w:t xml:space="preserve"> élése nem vezetett komolyabb ellentétekhez</w:t>
      </w:r>
      <w:r>
        <w:t>. A nacionalizmus még nem terjedt el Magyarországon, a fő azonosulási pont továbbra is a társadalmi helyzet és a felekezeti hovatartozás volt; a nemzettel való azonosulás helyett még az országgal való azonosulás („</w:t>
      </w:r>
      <w:proofErr w:type="gramStart"/>
      <w:r>
        <w:t>hungarus”-</w:t>
      </w:r>
      <w:proofErr w:type="gramEnd"/>
      <w:r>
        <w:t>tudat) volt jellemző. (A Horea és Closca-féle 1784-es román parasztfelkelés volt a Kárpát-medencében az első, ahol nemzeti szempontok is fölmerültek.)</w:t>
      </w:r>
    </w:p>
    <w:p w14:paraId="7D57CB6D" w14:textId="77777777" w:rsidR="00B63CBE" w:rsidRDefault="00B63CBE">
      <w:pPr>
        <w:pStyle w:val="Szvegtrzsbehzssal"/>
        <w:ind w:firstLine="35.45pt"/>
      </w:pPr>
      <w:r>
        <w:t xml:space="preserve">A népességmozgások legfőbb kedvező hatása – és egyben szükségessége – az volt, hogy az ország újra benépesült, az ország népessége „regenerálódott”, a munkaerőhiány megszűnt, így biztosítva volt a gazdasági fejlődés alapja. </w:t>
      </w:r>
    </w:p>
    <w:p w14:paraId="2C241DCB" w14:textId="77777777" w:rsidR="00E24C23" w:rsidRDefault="00B63CBE" w:rsidP="00D23A61">
      <w:pPr>
        <w:pStyle w:val="Szvegtrzsbehzssal"/>
        <w:ind w:firstLine="35.45pt"/>
      </w:pPr>
      <w:r>
        <w:t xml:space="preserve">Az első magyarországi népszámlálás II. József uralkodása alatt, 1787-ben zárult le, s eredménye azt mutatja, hogy az ország népessége kevesebb, mint egy évszázad folyamán megkétszereződött. </w:t>
      </w:r>
      <w:r>
        <w:rPr>
          <w:b/>
        </w:rPr>
        <w:t>Az 1711-es 4 millió körüli népességhez képest 1787-ben a lakosság száma megközelítette a 10 millió főt.</w:t>
      </w:r>
      <w:r>
        <w:t xml:space="preserve"> A békés évtizedek, a gazdaság helyreállása, az éhínségek megszűnése, a nélkülözések és járványok csökkenése jól látható módon meghozta gyümölcsét. A nagyarányú népességnövekedés egyszerre volt köszönhető a betelepüléseknek és kisebb részben a jelentős népszaporulatnak. </w:t>
      </w:r>
    </w:p>
    <w:p w14:paraId="0097BEB4" w14:textId="77777777" w:rsidR="00D23A61" w:rsidRPr="00D23A61" w:rsidRDefault="00D23A61" w:rsidP="00D23A61">
      <w:pPr>
        <w:pStyle w:val="Szvegtrzsbehzssal"/>
        <w:ind w:firstLine="35.45pt"/>
      </w:pPr>
    </w:p>
    <w:p w14:paraId="587BBD94" w14:textId="77777777" w:rsidR="00E24C23" w:rsidRPr="001C0857" w:rsidRDefault="001C0857" w:rsidP="00E24C23">
      <w:pPr>
        <w:pStyle w:val="Szvegtrzsbehzssal"/>
        <w:ind w:firstLine="0pt"/>
        <w:rPr>
          <w:b/>
          <w:sz w:val="28"/>
        </w:rPr>
      </w:pPr>
      <w:r w:rsidRPr="001C0857">
        <w:rPr>
          <w:b/>
          <w:sz w:val="28"/>
        </w:rPr>
        <w:t>Összegzés</w:t>
      </w:r>
    </w:p>
    <w:p w14:paraId="1E24CDD5" w14:textId="77777777" w:rsidR="001D7992" w:rsidRDefault="001D7992">
      <w:pPr>
        <w:pStyle w:val="Szvegtrzsbehzssal"/>
        <w:ind w:firstLine="35.45pt"/>
      </w:pPr>
    </w:p>
    <w:p w14:paraId="04F91503" w14:textId="77777777" w:rsidR="00B63CBE" w:rsidRDefault="00B63CBE">
      <w:pPr>
        <w:pStyle w:val="Szvegtrzsbehzssal"/>
        <w:ind w:firstLine="35.45pt"/>
      </w:pPr>
      <w:r>
        <w:t xml:space="preserve">A XVI-XVII. század török- és Habsburg-ellenes harcai, valamint a Rákóczi-szabadságharc rendkívül tekintélyes népességvesztéssel járt Magyarországon. A XVII. században meginduló migráció, </w:t>
      </w:r>
      <w:r w:rsidRPr="00EA36AB">
        <w:rPr>
          <w:b/>
          <w:u w:val="single"/>
        </w:rPr>
        <w:t>a belső népességmozgás, a külső öntevékeny bevándorlás és a szervezett betelepítés</w:t>
      </w:r>
      <w:r>
        <w:t xml:space="preserve"> újra benépesítette Magyarországot és megteremtette a gazdasági fejlődés alapját; majd a XVIII. századi </w:t>
      </w:r>
      <w:r w:rsidRPr="00EA36AB">
        <w:rPr>
          <w:b/>
          <w:u w:val="single"/>
        </w:rPr>
        <w:t>népszaporulattal</w:t>
      </w:r>
      <w:r>
        <w:t xml:space="preserve"> megkétszerezte az ország népességét az 1711-es demográfiai mélyponthoz képest. Az idegen ajkúak bevándorlásával azonban a magyarság számaránya a Kárpát-medencében 50% alá csökkent, ami Magyarország későbbi története folyamán a legsúlyosabb gondok egyikévé vált. Ezért állíthatjuk, hogy a korszak háborúskodásaiban a Magyarországot ért csapások közül a legsúlyosabb következményekkel járó és hosszútávon a legnagyobb kihatású az emberveszteség, a népességpusztulás.</w:t>
      </w:r>
    </w:p>
    <w:p w14:paraId="62A7C325" w14:textId="77777777" w:rsidR="00FD31C5" w:rsidRDefault="00FD31C5"/>
    <w:p w14:paraId="58F63EFA" w14:textId="77777777" w:rsidR="00B47690" w:rsidRDefault="00B47690" w:rsidP="00BF6EC6">
      <w:pPr>
        <w:jc w:val="center"/>
        <w:rPr>
          <w:b/>
          <w:sz w:val="32"/>
          <w:szCs w:val="32"/>
          <w:u w:val="single"/>
        </w:rPr>
      </w:pPr>
    </w:p>
    <w:p w14:paraId="79DAE32B" w14:textId="77777777" w:rsidR="00BF6EC6" w:rsidRDefault="00BF6EC6" w:rsidP="00BF6EC6">
      <w:pPr>
        <w:jc w:val="center"/>
        <w:rPr>
          <w:b/>
          <w:sz w:val="32"/>
          <w:szCs w:val="32"/>
          <w:u w:val="single"/>
        </w:rPr>
      </w:pPr>
      <w:r>
        <w:rPr>
          <w:b/>
          <w:sz w:val="32"/>
          <w:szCs w:val="32"/>
          <w:u w:val="single"/>
        </w:rPr>
        <w:t>Nemzeti eszme</w:t>
      </w:r>
      <w:r w:rsidR="00B47690">
        <w:rPr>
          <w:b/>
          <w:sz w:val="32"/>
          <w:szCs w:val="32"/>
          <w:u w:val="single"/>
        </w:rPr>
        <w:t xml:space="preserve"> és nemzetiségek a reformkorban</w:t>
      </w:r>
    </w:p>
    <w:p w14:paraId="5D49ED78" w14:textId="77777777" w:rsidR="00BF6EC6" w:rsidRDefault="00BF6EC6" w:rsidP="00BF6EC6">
      <w:pPr>
        <w:jc w:val="center"/>
        <w:rPr>
          <w:b/>
          <w:sz w:val="32"/>
          <w:szCs w:val="32"/>
          <w:u w:val="single"/>
        </w:rPr>
      </w:pPr>
    </w:p>
    <w:p w14:paraId="7827F061" w14:textId="77777777" w:rsidR="009A3912" w:rsidRPr="00803F1B" w:rsidRDefault="009A3912" w:rsidP="009A3912">
      <w:pPr>
        <w:spacing w:line="18pt" w:lineRule="auto"/>
        <w:jc w:val="both"/>
        <w:rPr>
          <w:b/>
          <w:szCs w:val="24"/>
        </w:rPr>
      </w:pPr>
      <w:r w:rsidRPr="009A3912">
        <w:rPr>
          <w:b/>
          <w:szCs w:val="24"/>
          <w:u w:val="single"/>
        </w:rPr>
        <w:t>Nacionalizmus</w:t>
      </w:r>
      <w:r w:rsidR="00803F1B">
        <w:rPr>
          <w:b/>
          <w:szCs w:val="24"/>
          <w:u w:val="single"/>
        </w:rPr>
        <w:t xml:space="preserve"> </w:t>
      </w:r>
      <w:r w:rsidR="00803F1B" w:rsidRPr="00803F1B">
        <w:rPr>
          <w:b/>
          <w:szCs w:val="24"/>
        </w:rPr>
        <w:t>(n</w:t>
      </w:r>
      <w:r w:rsidRPr="00803F1B">
        <w:rPr>
          <w:b/>
          <w:szCs w:val="24"/>
        </w:rPr>
        <w:t>atio, azaz nemzet</w:t>
      </w:r>
      <w:r w:rsidR="00803F1B" w:rsidRPr="00803F1B">
        <w:rPr>
          <w:b/>
          <w:szCs w:val="24"/>
        </w:rPr>
        <w:t>)</w:t>
      </w:r>
    </w:p>
    <w:p w14:paraId="2F3DA6A3" w14:textId="77777777" w:rsidR="00803F1B" w:rsidRPr="00803F1B" w:rsidRDefault="009A3912" w:rsidP="00803F1B">
      <w:pPr>
        <w:shd w:val="clear" w:color="auto" w:fill="FFFFFF"/>
        <w:autoSpaceDE w:val="0"/>
        <w:autoSpaceDN w:val="0"/>
        <w:adjustRightInd w:val="0"/>
        <w:ind w:firstLine="35.40pt"/>
        <w:jc w:val="both"/>
        <w:rPr>
          <w:szCs w:val="24"/>
        </w:rPr>
      </w:pPr>
      <w:r w:rsidRPr="002026F5">
        <w:rPr>
          <w:color w:val="000000"/>
          <w:szCs w:val="24"/>
        </w:rPr>
        <w:t xml:space="preserve">A </w:t>
      </w:r>
      <w:r w:rsidRPr="002026F5">
        <w:rPr>
          <w:color w:val="000000"/>
          <w:szCs w:val="24"/>
          <w:lang w:val="en-US"/>
        </w:rPr>
        <w:t xml:space="preserve">XIX. </w:t>
      </w:r>
      <w:r w:rsidRPr="002026F5">
        <w:rPr>
          <w:color w:val="000000"/>
          <w:szCs w:val="24"/>
        </w:rPr>
        <w:t>század</w:t>
      </w:r>
      <w:r>
        <w:rPr>
          <w:color w:val="000000"/>
          <w:szCs w:val="24"/>
        </w:rPr>
        <w:t>ra Európában a</w:t>
      </w:r>
      <w:r w:rsidRPr="002026F5">
        <w:rPr>
          <w:color w:val="000000"/>
          <w:szCs w:val="24"/>
        </w:rPr>
        <w:t xml:space="preserve"> </w:t>
      </w:r>
      <w:r>
        <w:rPr>
          <w:color w:val="000000"/>
          <w:szCs w:val="24"/>
        </w:rPr>
        <w:t>feudális rendszer egyre</w:t>
      </w:r>
      <w:r w:rsidRPr="002026F5">
        <w:rPr>
          <w:color w:val="000000"/>
          <w:szCs w:val="24"/>
        </w:rPr>
        <w:t xml:space="preserve"> tarthatatla</w:t>
      </w:r>
      <w:r w:rsidRPr="002026F5">
        <w:rPr>
          <w:color w:val="000000"/>
          <w:szCs w:val="24"/>
        </w:rPr>
        <w:softHyphen/>
        <w:t xml:space="preserve">nabbá vált. </w:t>
      </w:r>
      <w:r w:rsidR="00803F1B" w:rsidRPr="002026F5">
        <w:rPr>
          <w:color w:val="000000"/>
          <w:szCs w:val="24"/>
        </w:rPr>
        <w:t>Az 1830-as éveknek a Szent Szövetség konzervatív rendszere ellen irányuló forra</w:t>
      </w:r>
      <w:r w:rsidR="00803F1B" w:rsidRPr="002026F5">
        <w:rPr>
          <w:color w:val="000000"/>
          <w:szCs w:val="24"/>
        </w:rPr>
        <w:softHyphen/>
        <w:t>dalmi m</w:t>
      </w:r>
      <w:r w:rsidR="00803F1B">
        <w:rPr>
          <w:color w:val="000000"/>
          <w:szCs w:val="24"/>
        </w:rPr>
        <w:t>ozgalmak</w:t>
      </w:r>
      <w:r w:rsidR="00803F1B" w:rsidRPr="002026F5">
        <w:rPr>
          <w:color w:val="000000"/>
          <w:szCs w:val="24"/>
        </w:rPr>
        <w:t xml:space="preserve"> olyan nemzetközi válságot eredményeztek, amely megnyitotta a pol</w:t>
      </w:r>
      <w:r w:rsidR="00803F1B" w:rsidRPr="002026F5">
        <w:rPr>
          <w:color w:val="000000"/>
          <w:szCs w:val="24"/>
        </w:rPr>
        <w:softHyphen/>
        <w:t xml:space="preserve">gári átalakulást elősegítő </w:t>
      </w:r>
      <w:r w:rsidR="00803F1B" w:rsidRPr="002026F5">
        <w:rPr>
          <w:b/>
          <w:bCs/>
          <w:color w:val="000000"/>
          <w:szCs w:val="24"/>
        </w:rPr>
        <w:t>l</w:t>
      </w:r>
      <w:r w:rsidR="00803F1B" w:rsidRPr="002026F5">
        <w:rPr>
          <w:b/>
          <w:bCs/>
          <w:color w:val="000000"/>
          <w:szCs w:val="24"/>
          <w:u w:val="single"/>
        </w:rPr>
        <w:t>iberalizmus</w:t>
      </w:r>
      <w:r w:rsidR="00803F1B" w:rsidRPr="002026F5">
        <w:rPr>
          <w:color w:val="000000"/>
          <w:szCs w:val="24"/>
        </w:rPr>
        <w:t xml:space="preserve"> előretörésének időszakát. </w:t>
      </w:r>
      <w:r w:rsidR="00803F1B" w:rsidRPr="00066ECA">
        <w:rPr>
          <w:b/>
          <w:color w:val="000000"/>
          <w:szCs w:val="24"/>
        </w:rPr>
        <w:t>Nyugaton</w:t>
      </w:r>
      <w:r w:rsidR="00803F1B" w:rsidRPr="002026F5">
        <w:rPr>
          <w:color w:val="000000"/>
          <w:szCs w:val="24"/>
        </w:rPr>
        <w:t xml:space="preserve"> a polgári nemzeti átalakulás a gazdasági életben együtt járt a polgárság felemelkedésével. Itt a liberális eszméket is a polgárság </w:t>
      </w:r>
      <w:r w:rsidR="00803F1B" w:rsidRPr="002026F5">
        <w:rPr>
          <w:color w:val="000000"/>
          <w:szCs w:val="24"/>
        </w:rPr>
        <w:lastRenderedPageBreak/>
        <w:t>képviselte, először politikai ha</w:t>
      </w:r>
      <w:r w:rsidR="00803F1B" w:rsidRPr="002026F5">
        <w:rPr>
          <w:color w:val="000000"/>
          <w:szCs w:val="24"/>
        </w:rPr>
        <w:softHyphen/>
        <w:t>talmának kivívása, majd megtartása érdekében.</w:t>
      </w:r>
      <w:r w:rsidR="00803F1B">
        <w:rPr>
          <w:szCs w:val="24"/>
        </w:rPr>
        <w:t xml:space="preserve"> </w:t>
      </w:r>
      <w:r w:rsidR="00803F1B" w:rsidRPr="00066ECA">
        <w:rPr>
          <w:b/>
          <w:color w:val="000000"/>
          <w:szCs w:val="24"/>
        </w:rPr>
        <w:t>Kelet-Közép-Európában</w:t>
      </w:r>
      <w:r w:rsidR="00803F1B" w:rsidRPr="002026F5">
        <w:rPr>
          <w:color w:val="000000"/>
          <w:szCs w:val="24"/>
        </w:rPr>
        <w:t xml:space="preserve"> ez a liberalizmus erősen </w:t>
      </w:r>
      <w:r w:rsidR="00803F1B" w:rsidRPr="002026F5">
        <w:rPr>
          <w:i/>
          <w:iCs/>
          <w:color w:val="000000"/>
          <w:szCs w:val="24"/>
        </w:rPr>
        <w:t xml:space="preserve">nemzeti </w:t>
      </w:r>
      <w:r w:rsidR="00803F1B" w:rsidRPr="002026F5">
        <w:rPr>
          <w:color w:val="000000"/>
          <w:szCs w:val="24"/>
        </w:rPr>
        <w:t>jellegű volt. E</w:t>
      </w:r>
      <w:r w:rsidR="00803F1B">
        <w:rPr>
          <w:color w:val="000000"/>
          <w:szCs w:val="24"/>
        </w:rPr>
        <w:t>bben a</w:t>
      </w:r>
      <w:r w:rsidR="00803F1B" w:rsidRPr="002026F5">
        <w:rPr>
          <w:color w:val="000000"/>
          <w:szCs w:val="24"/>
        </w:rPr>
        <w:t xml:space="preserve"> régióban </w:t>
      </w:r>
      <w:r w:rsidR="00803F1B" w:rsidRPr="00066ECA">
        <w:rPr>
          <w:b/>
          <w:color w:val="000000"/>
          <w:szCs w:val="24"/>
        </w:rPr>
        <w:t>hi</w:t>
      </w:r>
      <w:r w:rsidR="00803F1B" w:rsidRPr="00066ECA">
        <w:rPr>
          <w:b/>
          <w:color w:val="000000"/>
          <w:szCs w:val="24"/>
        </w:rPr>
        <w:softHyphen/>
        <w:t>ányzott a politikai függetlenség vagy a területi egység.</w:t>
      </w:r>
      <w:r w:rsidR="00803F1B">
        <w:rPr>
          <w:b/>
          <w:color w:val="000000"/>
          <w:szCs w:val="24"/>
        </w:rPr>
        <w:t xml:space="preserve"> </w:t>
      </w:r>
    </w:p>
    <w:p w14:paraId="6B2E762E" w14:textId="77777777" w:rsidR="00066ECA" w:rsidRDefault="009A3912" w:rsidP="009A3912">
      <w:pPr>
        <w:shd w:val="clear" w:color="auto" w:fill="FFFFFF"/>
        <w:autoSpaceDE w:val="0"/>
        <w:autoSpaceDN w:val="0"/>
        <w:adjustRightInd w:val="0"/>
        <w:ind w:firstLine="35.40pt"/>
        <w:jc w:val="both"/>
        <w:rPr>
          <w:color w:val="000000"/>
          <w:szCs w:val="24"/>
        </w:rPr>
      </w:pPr>
      <w:r w:rsidRPr="002026F5">
        <w:rPr>
          <w:color w:val="000000"/>
          <w:szCs w:val="24"/>
        </w:rPr>
        <w:t>Az egyes országok más-más szintjét érték el annak a fejlődésn</w:t>
      </w:r>
      <w:r>
        <w:rPr>
          <w:color w:val="000000"/>
          <w:szCs w:val="24"/>
        </w:rPr>
        <w:t>ek, amely a feudális rendszertől</w:t>
      </w:r>
      <w:r w:rsidRPr="002026F5">
        <w:rPr>
          <w:color w:val="000000"/>
          <w:szCs w:val="24"/>
        </w:rPr>
        <w:t xml:space="preserve"> a tőkés gazdaság, a </w:t>
      </w:r>
      <w:r w:rsidRPr="002026F5">
        <w:rPr>
          <w:i/>
          <w:iCs/>
          <w:color w:val="000000"/>
          <w:szCs w:val="24"/>
        </w:rPr>
        <w:t xml:space="preserve">polgári nemzetállam </w:t>
      </w:r>
      <w:r w:rsidRPr="002026F5">
        <w:rPr>
          <w:color w:val="000000"/>
          <w:szCs w:val="24"/>
        </w:rPr>
        <w:t xml:space="preserve">felé tartott. </w:t>
      </w:r>
      <w:r w:rsidR="00852090">
        <w:rPr>
          <w:color w:val="000000"/>
          <w:szCs w:val="24"/>
        </w:rPr>
        <w:t xml:space="preserve">A felvilágosodás és a francia forradalom hatására született meg </w:t>
      </w:r>
      <w:r w:rsidR="00852090" w:rsidRPr="00A64D08">
        <w:rPr>
          <w:color w:val="000000"/>
          <w:szCs w:val="24"/>
        </w:rPr>
        <w:t xml:space="preserve">a </w:t>
      </w:r>
      <w:r w:rsidR="00852090" w:rsidRPr="00852090">
        <w:rPr>
          <w:b/>
          <w:color w:val="000000"/>
          <w:szCs w:val="24"/>
          <w:u w:val="single"/>
        </w:rPr>
        <w:t>modern polgári nemzet fogalma</w:t>
      </w:r>
      <w:r w:rsidR="00852090">
        <w:rPr>
          <w:color w:val="000000"/>
          <w:szCs w:val="24"/>
        </w:rPr>
        <w:t>: egy terület lakosságának a nyelv, a kultúra és a történelmi tradíciók által kibontakozó közössége.</w:t>
      </w:r>
    </w:p>
    <w:p w14:paraId="7078C10A" w14:textId="77777777" w:rsidR="00852090" w:rsidRDefault="00852090" w:rsidP="00852090">
      <w:pPr>
        <w:shd w:val="clear" w:color="auto" w:fill="FFFFFF"/>
        <w:autoSpaceDE w:val="0"/>
        <w:autoSpaceDN w:val="0"/>
        <w:adjustRightInd w:val="0"/>
        <w:jc w:val="both"/>
        <w:rPr>
          <w:color w:val="000000"/>
          <w:szCs w:val="24"/>
        </w:rPr>
      </w:pPr>
      <w:r>
        <w:rPr>
          <w:color w:val="000000"/>
          <w:szCs w:val="24"/>
        </w:rPr>
        <w:t>A modern nemzetek kialakulásának verziói:</w:t>
      </w:r>
    </w:p>
    <w:p w14:paraId="63928010" w14:textId="77777777" w:rsidR="00852090" w:rsidRDefault="00852090" w:rsidP="00852090">
      <w:pPr>
        <w:numPr>
          <w:ilvl w:val="0"/>
          <w:numId w:val="11"/>
        </w:numPr>
        <w:shd w:val="clear" w:color="auto" w:fill="FFFFFF"/>
        <w:autoSpaceDE w:val="0"/>
        <w:autoSpaceDN w:val="0"/>
        <w:adjustRightInd w:val="0"/>
        <w:jc w:val="both"/>
        <w:rPr>
          <w:color w:val="000000"/>
          <w:szCs w:val="24"/>
        </w:rPr>
      </w:pPr>
      <w:r w:rsidRPr="00852090">
        <w:rPr>
          <w:b/>
          <w:color w:val="000000"/>
          <w:szCs w:val="24"/>
        </w:rPr>
        <w:t>államnemzeti fejlődés</w:t>
      </w:r>
      <w:r>
        <w:rPr>
          <w:color w:val="000000"/>
          <w:szCs w:val="24"/>
        </w:rPr>
        <w:t xml:space="preserve"> pl. Franciaország, Anglia – a nemzetté válás egy önálló állam keretei között ment végbe. Kialakulhatott a nemzetállam.</w:t>
      </w:r>
    </w:p>
    <w:p w14:paraId="0647C127" w14:textId="77777777" w:rsidR="00852090" w:rsidRPr="00852090" w:rsidRDefault="00852090" w:rsidP="00852090">
      <w:pPr>
        <w:numPr>
          <w:ilvl w:val="0"/>
          <w:numId w:val="11"/>
        </w:numPr>
        <w:shd w:val="clear" w:color="auto" w:fill="FFFFFF"/>
        <w:autoSpaceDE w:val="0"/>
        <w:autoSpaceDN w:val="0"/>
        <w:adjustRightInd w:val="0"/>
        <w:jc w:val="both"/>
        <w:rPr>
          <w:b/>
          <w:color w:val="000000"/>
          <w:szCs w:val="24"/>
        </w:rPr>
      </w:pPr>
      <w:r w:rsidRPr="00852090">
        <w:rPr>
          <w:b/>
          <w:color w:val="000000"/>
          <w:szCs w:val="24"/>
        </w:rPr>
        <w:t xml:space="preserve">kultúrnemzeti fejlődés </w:t>
      </w:r>
    </w:p>
    <w:p w14:paraId="09C9B8C2" w14:textId="77777777" w:rsidR="00852090" w:rsidRDefault="00852090" w:rsidP="00803F1B">
      <w:pPr>
        <w:numPr>
          <w:ilvl w:val="0"/>
          <w:numId w:val="12"/>
        </w:numPr>
        <w:shd w:val="clear" w:color="auto" w:fill="FFFFFF"/>
        <w:autoSpaceDE w:val="0"/>
        <w:autoSpaceDN w:val="0"/>
        <w:adjustRightInd w:val="0"/>
        <w:jc w:val="both"/>
        <w:rPr>
          <w:color w:val="000000"/>
          <w:szCs w:val="24"/>
        </w:rPr>
      </w:pPr>
      <w:r w:rsidRPr="00852090">
        <w:rPr>
          <w:b/>
          <w:color w:val="000000"/>
          <w:szCs w:val="24"/>
        </w:rPr>
        <w:t>egységesülési törekvések</w:t>
      </w:r>
      <w:r>
        <w:rPr>
          <w:color w:val="000000"/>
          <w:szCs w:val="24"/>
        </w:rPr>
        <w:t xml:space="preserve"> pl. német, olasz (1848 forradalmi út, majd az 1860-as években dinasztikus út)</w:t>
      </w:r>
      <w:r w:rsidR="00803F1B" w:rsidRPr="00803F1B">
        <w:t xml:space="preserve"> </w:t>
      </w:r>
      <w:r w:rsidR="00803F1B">
        <w:rPr>
          <w:color w:val="000000"/>
          <w:szCs w:val="24"/>
        </w:rPr>
        <w:t xml:space="preserve">Cél: </w:t>
      </w:r>
      <w:r w:rsidR="00803F1B" w:rsidRPr="00803F1B">
        <w:rPr>
          <w:color w:val="000000"/>
          <w:szCs w:val="24"/>
        </w:rPr>
        <w:t>az önálló nemzetállam kialakítása.</w:t>
      </w:r>
    </w:p>
    <w:p w14:paraId="1AC197D0" w14:textId="77777777" w:rsidR="00066ECA" w:rsidRPr="00803F1B" w:rsidRDefault="00852090" w:rsidP="00803F1B">
      <w:pPr>
        <w:numPr>
          <w:ilvl w:val="0"/>
          <w:numId w:val="12"/>
        </w:numPr>
        <w:shd w:val="clear" w:color="auto" w:fill="FFFFFF"/>
        <w:autoSpaceDE w:val="0"/>
        <w:autoSpaceDN w:val="0"/>
        <w:adjustRightInd w:val="0"/>
        <w:jc w:val="both"/>
        <w:rPr>
          <w:color w:val="000000"/>
          <w:szCs w:val="24"/>
        </w:rPr>
      </w:pPr>
      <w:r w:rsidRPr="00852090">
        <w:rPr>
          <w:b/>
          <w:color w:val="000000"/>
          <w:szCs w:val="24"/>
        </w:rPr>
        <w:t>egy nagy birodalom fennhatósága alatt élő népek önállósodási törekvései</w:t>
      </w:r>
      <w:r>
        <w:rPr>
          <w:color w:val="000000"/>
          <w:szCs w:val="24"/>
        </w:rPr>
        <w:t xml:space="preserve"> pl. horvát, magyar</w:t>
      </w:r>
      <w:r w:rsidR="00803F1B">
        <w:rPr>
          <w:color w:val="000000"/>
          <w:szCs w:val="24"/>
        </w:rPr>
        <w:t>. Önálló államiság hiányában a nemzeti fejlődés a kultúra világában kezdődik el.</w:t>
      </w:r>
    </w:p>
    <w:p w14:paraId="0FE9B5EC" w14:textId="77777777" w:rsidR="00066ECA" w:rsidRPr="00066ECA" w:rsidRDefault="00066ECA" w:rsidP="009A3912">
      <w:pPr>
        <w:shd w:val="clear" w:color="auto" w:fill="FFFFFF"/>
        <w:autoSpaceDE w:val="0"/>
        <w:autoSpaceDN w:val="0"/>
        <w:adjustRightInd w:val="0"/>
        <w:ind w:firstLine="35.40pt"/>
        <w:jc w:val="both"/>
        <w:rPr>
          <w:szCs w:val="24"/>
        </w:rPr>
      </w:pPr>
      <w:r>
        <w:rPr>
          <w:b/>
          <w:szCs w:val="24"/>
          <w:u w:val="single"/>
        </w:rPr>
        <w:t>Magyarországon a XVIII. században</w:t>
      </w:r>
      <w:r>
        <w:rPr>
          <w:szCs w:val="24"/>
        </w:rPr>
        <w:t xml:space="preserve"> a II. Józseffel (1780-90) való szembeszegülés és a </w:t>
      </w:r>
      <w:r w:rsidRPr="00616288">
        <w:rPr>
          <w:b/>
          <w:szCs w:val="24"/>
        </w:rPr>
        <w:t>felvilágosodás</w:t>
      </w:r>
      <w:r>
        <w:rPr>
          <w:szCs w:val="24"/>
        </w:rPr>
        <w:t xml:space="preserve"> következtében nyelvi, etnikai tartalmat kapott a nemzeti eszme. II. József nyelvrendelete, a német nyelv kötelezővé tétele ellenállást váltott ki Magyarországon, a magyar hagyományok előtérbe kerültek a tiltakozás során. A felvilágosodás képviselői a magyar nyelv ügyét helyezték előtérbe: „Minden nemzet a maga nyelvén lett tudós, de idegenen sohasem” – írja Bessenyei György. Kazinczy nyelvújítási mozgalomba kezd a század elején, és 10.000 új szót hoznak létre. A </w:t>
      </w:r>
      <w:r w:rsidRPr="00616288">
        <w:rPr>
          <w:b/>
          <w:szCs w:val="24"/>
        </w:rPr>
        <w:t>romantika</w:t>
      </w:r>
      <w:r>
        <w:rPr>
          <w:szCs w:val="24"/>
        </w:rPr>
        <w:t xml:space="preserve"> jellegzetessé</w:t>
      </w:r>
      <w:r w:rsidR="00616288">
        <w:rPr>
          <w:szCs w:val="24"/>
        </w:rPr>
        <w:t>ge a nemzeti múlt felé fordulás.</w:t>
      </w:r>
      <w:r>
        <w:rPr>
          <w:szCs w:val="24"/>
        </w:rPr>
        <w:t xml:space="preserve"> Vörösmarty: Zalán futása, Kölcsey: Himnusz</w:t>
      </w:r>
      <w:r w:rsidR="00616288">
        <w:rPr>
          <w:szCs w:val="24"/>
        </w:rPr>
        <w:t>a</w:t>
      </w:r>
      <w:r>
        <w:rPr>
          <w:szCs w:val="24"/>
        </w:rPr>
        <w:t>, Vörösmarty: Szózat</w:t>
      </w:r>
      <w:r w:rsidR="00616288">
        <w:rPr>
          <w:szCs w:val="24"/>
        </w:rPr>
        <w:t>a</w:t>
      </w:r>
      <w:r>
        <w:rPr>
          <w:szCs w:val="24"/>
        </w:rPr>
        <w:t xml:space="preserve">, Erkel </w:t>
      </w:r>
      <w:r w:rsidR="00616288">
        <w:rPr>
          <w:szCs w:val="24"/>
        </w:rPr>
        <w:t>Ferenc nemzeti operái, Katona J</w:t>
      </w:r>
      <w:r>
        <w:rPr>
          <w:szCs w:val="24"/>
        </w:rPr>
        <w:t xml:space="preserve">ózsef Bánk bánja </w:t>
      </w:r>
      <w:r w:rsidR="00616288">
        <w:rPr>
          <w:szCs w:val="24"/>
        </w:rPr>
        <w:t xml:space="preserve">is </w:t>
      </w:r>
      <w:r>
        <w:rPr>
          <w:szCs w:val="24"/>
        </w:rPr>
        <w:t>erről tanúskodik.</w:t>
      </w:r>
    </w:p>
    <w:p w14:paraId="13F4CA6C" w14:textId="77777777" w:rsidR="009A3912" w:rsidRPr="002026F5" w:rsidRDefault="009A3912" w:rsidP="009A3912">
      <w:pPr>
        <w:shd w:val="clear" w:color="auto" w:fill="FFFFFF"/>
        <w:autoSpaceDE w:val="0"/>
        <w:autoSpaceDN w:val="0"/>
        <w:adjustRightInd w:val="0"/>
        <w:ind w:firstLine="35.40pt"/>
        <w:jc w:val="both"/>
        <w:rPr>
          <w:color w:val="000000"/>
          <w:szCs w:val="24"/>
        </w:rPr>
      </w:pPr>
      <w:r w:rsidRPr="00066ECA">
        <w:rPr>
          <w:b/>
          <w:szCs w:val="24"/>
          <w:u w:val="single"/>
        </w:rPr>
        <w:t>A</w:t>
      </w:r>
      <w:r w:rsidR="00066ECA">
        <w:rPr>
          <w:b/>
          <w:szCs w:val="24"/>
          <w:u w:val="single"/>
        </w:rPr>
        <w:t xml:space="preserve"> XIX. századra a</w:t>
      </w:r>
      <w:r w:rsidRPr="00066ECA">
        <w:rPr>
          <w:b/>
          <w:szCs w:val="24"/>
          <w:u w:val="single"/>
        </w:rPr>
        <w:t xml:space="preserve"> liberalizmus és a nacionalizmus eszméinek jegyében reformmozgalom bontakozik</w:t>
      </w:r>
      <w:r w:rsidRPr="002026F5">
        <w:rPr>
          <w:szCs w:val="24"/>
        </w:rPr>
        <w:t xml:space="preserve"> ki, melynek célja: </w:t>
      </w:r>
      <w:r w:rsidRPr="002026F5">
        <w:rPr>
          <w:b/>
          <w:szCs w:val="24"/>
        </w:rPr>
        <w:t>Magyarország polgári átalakulása és nemzeti függetlensége a Habsburg-birodalmon belül.</w:t>
      </w:r>
      <w:r w:rsidRPr="002026F5">
        <w:rPr>
          <w:szCs w:val="24"/>
        </w:rPr>
        <w:t xml:space="preserve"> Kölcsey szavaival élve: „</w:t>
      </w:r>
      <w:r w:rsidRPr="002026F5">
        <w:rPr>
          <w:b/>
          <w:szCs w:val="24"/>
        </w:rPr>
        <w:t>Jelszavaink valának: haza és haladás.”</w:t>
      </w:r>
      <w:r w:rsidRPr="002026F5">
        <w:rPr>
          <w:szCs w:val="24"/>
        </w:rPr>
        <w:t xml:space="preserve"> </w:t>
      </w:r>
      <w:r w:rsidRPr="002026F5">
        <w:rPr>
          <w:color w:val="000000"/>
          <w:szCs w:val="24"/>
        </w:rPr>
        <w:t xml:space="preserve">A </w:t>
      </w:r>
      <w:r w:rsidRPr="002026F5">
        <w:rPr>
          <w:color w:val="000000"/>
          <w:szCs w:val="24"/>
          <w:lang w:val="en-US"/>
        </w:rPr>
        <w:t xml:space="preserve">XIX. </w:t>
      </w:r>
      <w:r w:rsidRPr="002026F5">
        <w:rPr>
          <w:color w:val="000000"/>
          <w:szCs w:val="24"/>
        </w:rPr>
        <w:t xml:space="preserve">századra kialakult </w:t>
      </w:r>
      <w:r w:rsidRPr="009A3912">
        <w:rPr>
          <w:b/>
          <w:bCs/>
          <w:color w:val="000000"/>
          <w:szCs w:val="24"/>
          <w:u w:val="single"/>
        </w:rPr>
        <w:t>polgári nemzeteszme</w:t>
      </w:r>
      <w:r w:rsidRPr="002026F5">
        <w:rPr>
          <w:b/>
          <w:bCs/>
          <w:color w:val="000000"/>
          <w:szCs w:val="24"/>
        </w:rPr>
        <w:t xml:space="preserve"> </w:t>
      </w:r>
      <w:r w:rsidRPr="002026F5">
        <w:rPr>
          <w:color w:val="000000"/>
          <w:szCs w:val="24"/>
        </w:rPr>
        <w:t>nyelvi,</w:t>
      </w:r>
      <w:r w:rsidRPr="002026F5">
        <w:rPr>
          <w:szCs w:val="24"/>
        </w:rPr>
        <w:t xml:space="preserve"> </w:t>
      </w:r>
      <w:r w:rsidRPr="002026F5">
        <w:rPr>
          <w:color w:val="000000"/>
          <w:szCs w:val="24"/>
        </w:rPr>
        <w:t xml:space="preserve">etnikai alapú volt, de a nemesi nemzetfelfogás számos elemével (történelmi múlt, nemzeti erények, nemzeti viselet és szokások) kibővült.  </w:t>
      </w:r>
      <w:r w:rsidRPr="002026F5">
        <w:rPr>
          <w:szCs w:val="24"/>
        </w:rPr>
        <w:t xml:space="preserve">A reformok jegyében </w:t>
      </w:r>
      <w:r w:rsidRPr="002026F5">
        <w:rPr>
          <w:b/>
          <w:szCs w:val="24"/>
          <w:u w:val="single"/>
        </w:rPr>
        <w:t>a nemesség fog síkra szállni, mert gyenge a polgárság</w:t>
      </w:r>
      <w:r w:rsidRPr="002026F5">
        <w:rPr>
          <w:szCs w:val="24"/>
        </w:rPr>
        <w:t xml:space="preserve">. A reformok fórumai a </w:t>
      </w:r>
      <w:r w:rsidRPr="002026F5">
        <w:rPr>
          <w:b/>
          <w:szCs w:val="24"/>
          <w:u w:val="single"/>
        </w:rPr>
        <w:t>reformországgyűlések</w:t>
      </w:r>
      <w:r w:rsidRPr="002026F5">
        <w:rPr>
          <w:szCs w:val="24"/>
        </w:rPr>
        <w:t xml:space="preserve">: </w:t>
      </w:r>
      <w:r w:rsidRPr="002026F5">
        <w:rPr>
          <w:b/>
          <w:szCs w:val="24"/>
        </w:rPr>
        <w:t xml:space="preserve">1825-27, 1830, </w:t>
      </w:r>
      <w:r w:rsidRPr="002026F5">
        <w:rPr>
          <w:b/>
          <w:szCs w:val="24"/>
          <w:u w:val="single"/>
        </w:rPr>
        <w:t>1832-36</w:t>
      </w:r>
      <w:r w:rsidRPr="002026F5">
        <w:rPr>
          <w:b/>
          <w:szCs w:val="24"/>
        </w:rPr>
        <w:t xml:space="preserve">., 1839-40, 1844, </w:t>
      </w:r>
      <w:r w:rsidRPr="002026F5">
        <w:rPr>
          <w:b/>
          <w:szCs w:val="24"/>
          <w:u w:val="single"/>
        </w:rPr>
        <w:t>1848</w:t>
      </w:r>
      <w:r w:rsidRPr="002026F5">
        <w:rPr>
          <w:szCs w:val="24"/>
        </w:rPr>
        <w:t xml:space="preserve">. </w:t>
      </w:r>
    </w:p>
    <w:p w14:paraId="310640BD" w14:textId="77777777" w:rsidR="00066ECA" w:rsidRDefault="00066ECA" w:rsidP="009A3912">
      <w:pPr>
        <w:shd w:val="clear" w:color="auto" w:fill="FFFFFF"/>
        <w:autoSpaceDE w:val="0"/>
        <w:autoSpaceDN w:val="0"/>
        <w:adjustRightInd w:val="0"/>
        <w:jc w:val="both"/>
        <w:rPr>
          <w:szCs w:val="24"/>
        </w:rPr>
      </w:pPr>
    </w:p>
    <w:p w14:paraId="57EE72A4" w14:textId="77777777" w:rsidR="009A3912" w:rsidRPr="009A3912" w:rsidRDefault="009A3912" w:rsidP="009A3912">
      <w:pPr>
        <w:shd w:val="clear" w:color="auto" w:fill="FFFFFF"/>
        <w:autoSpaceDE w:val="0"/>
        <w:autoSpaceDN w:val="0"/>
        <w:adjustRightInd w:val="0"/>
        <w:jc w:val="both"/>
        <w:rPr>
          <w:szCs w:val="24"/>
        </w:rPr>
      </w:pPr>
      <w:r w:rsidRPr="002026F5">
        <w:rPr>
          <w:b/>
          <w:color w:val="000000"/>
          <w:szCs w:val="24"/>
          <w:u w:val="single"/>
        </w:rPr>
        <w:t>A magyar nyelv ügye</w:t>
      </w:r>
      <w:r>
        <w:rPr>
          <w:color w:val="000000"/>
          <w:szCs w:val="24"/>
        </w:rPr>
        <w:t xml:space="preserve">: </w:t>
      </w:r>
      <w:r w:rsidRPr="009A3912">
        <w:rPr>
          <w:b/>
          <w:color w:val="000000"/>
          <w:szCs w:val="24"/>
        </w:rPr>
        <w:t>a latin helyett a magyar legyen a hivatalos nyelv</w:t>
      </w:r>
      <w:r w:rsidRPr="002026F5">
        <w:rPr>
          <w:color w:val="000000"/>
          <w:szCs w:val="24"/>
        </w:rPr>
        <w:t>.</w:t>
      </w:r>
      <w:r w:rsidRPr="009A3912">
        <w:rPr>
          <w:color w:val="000000"/>
          <w:szCs w:val="24"/>
        </w:rPr>
        <w:t xml:space="preserve"> </w:t>
      </w:r>
      <w:r w:rsidRPr="002026F5">
        <w:rPr>
          <w:color w:val="000000"/>
          <w:szCs w:val="24"/>
        </w:rPr>
        <w:t>A reformkorban a reformtábor követelései közül egye</w:t>
      </w:r>
      <w:r w:rsidRPr="002026F5">
        <w:rPr>
          <w:color w:val="000000"/>
          <w:szCs w:val="24"/>
        </w:rPr>
        <w:softHyphen/>
        <w:t>dül a magyar nyelv ügye oldódott meg teljes mérték</w:t>
      </w:r>
      <w:r w:rsidRPr="002026F5">
        <w:rPr>
          <w:color w:val="000000"/>
          <w:szCs w:val="24"/>
        </w:rPr>
        <w:softHyphen/>
        <w:t>ben. Ez alapvetően annak köszönhető, hogy a nyelv</w:t>
      </w:r>
      <w:r w:rsidRPr="002026F5">
        <w:rPr>
          <w:color w:val="000000"/>
          <w:szCs w:val="24"/>
        </w:rPr>
        <w:softHyphen/>
        <w:t>kérdésben a magyar politikai élet minden irányzata egységes állásponton volt.</w:t>
      </w:r>
    </w:p>
    <w:p w14:paraId="71B0F190" w14:textId="77777777" w:rsidR="009A3912" w:rsidRPr="002026F5" w:rsidRDefault="009A3912" w:rsidP="009A3912">
      <w:pPr>
        <w:shd w:val="clear" w:color="auto" w:fill="FFFFFF"/>
        <w:autoSpaceDE w:val="0"/>
        <w:autoSpaceDN w:val="0"/>
        <w:adjustRightInd w:val="0"/>
        <w:jc w:val="both"/>
        <w:rPr>
          <w:szCs w:val="24"/>
        </w:rPr>
      </w:pPr>
      <w:r w:rsidRPr="002026F5">
        <w:rPr>
          <w:color w:val="000000"/>
          <w:szCs w:val="24"/>
        </w:rPr>
        <w:t>•  a hivatalos nyelv a latin volt évszázadok óta;</w:t>
      </w:r>
    </w:p>
    <w:p w14:paraId="2C302869" w14:textId="77777777" w:rsidR="009A3912" w:rsidRPr="002026F5" w:rsidRDefault="009A3912" w:rsidP="009A3912">
      <w:pPr>
        <w:shd w:val="clear" w:color="auto" w:fill="FFFFFF"/>
        <w:autoSpaceDE w:val="0"/>
        <w:autoSpaceDN w:val="0"/>
        <w:adjustRightInd w:val="0"/>
        <w:jc w:val="both"/>
        <w:rPr>
          <w:szCs w:val="24"/>
        </w:rPr>
      </w:pPr>
      <w:r w:rsidRPr="002026F5">
        <w:rPr>
          <w:color w:val="000000"/>
          <w:szCs w:val="24"/>
        </w:rPr>
        <w:t>•  a nye</w:t>
      </w:r>
      <w:r>
        <w:rPr>
          <w:color w:val="000000"/>
          <w:szCs w:val="24"/>
        </w:rPr>
        <w:t>lvújítás mozgalma „modernizálni”</w:t>
      </w:r>
      <w:r w:rsidRPr="002026F5">
        <w:rPr>
          <w:color w:val="000000"/>
          <w:szCs w:val="24"/>
        </w:rPr>
        <w:t xml:space="preserve"> kezdte a magyar</w:t>
      </w:r>
      <w:r w:rsidRPr="002026F5">
        <w:rPr>
          <w:szCs w:val="24"/>
        </w:rPr>
        <w:t xml:space="preserve"> </w:t>
      </w:r>
      <w:r w:rsidRPr="002026F5">
        <w:rPr>
          <w:color w:val="000000"/>
          <w:szCs w:val="24"/>
        </w:rPr>
        <w:t>nyelvet;</w:t>
      </w:r>
    </w:p>
    <w:p w14:paraId="4E8B0ACD" w14:textId="77777777" w:rsidR="009A3912" w:rsidRDefault="009A3912" w:rsidP="009A3912">
      <w:pPr>
        <w:shd w:val="clear" w:color="auto" w:fill="FFFFFF"/>
        <w:autoSpaceDE w:val="0"/>
        <w:autoSpaceDN w:val="0"/>
        <w:adjustRightInd w:val="0"/>
        <w:jc w:val="both"/>
        <w:rPr>
          <w:color w:val="000000"/>
          <w:szCs w:val="24"/>
        </w:rPr>
      </w:pPr>
      <w:r w:rsidRPr="002026F5">
        <w:rPr>
          <w:color w:val="000000"/>
          <w:szCs w:val="24"/>
        </w:rPr>
        <w:t xml:space="preserve">•  a liberális reformmozgalom sikeresen küzdött a </w:t>
      </w:r>
      <w:r w:rsidRPr="009A3912">
        <w:rPr>
          <w:b/>
          <w:bCs/>
          <w:color w:val="000000"/>
          <w:szCs w:val="24"/>
          <w:u w:val="single"/>
        </w:rPr>
        <w:t>magyar</w:t>
      </w:r>
      <w:r w:rsidRPr="009A3912">
        <w:rPr>
          <w:szCs w:val="24"/>
          <w:u w:val="single"/>
        </w:rPr>
        <w:t xml:space="preserve"> </w:t>
      </w:r>
      <w:r w:rsidRPr="009A3912">
        <w:rPr>
          <w:b/>
          <w:bCs/>
          <w:color w:val="000000"/>
          <w:szCs w:val="24"/>
          <w:u w:val="single"/>
        </w:rPr>
        <w:t>államnyelvvé tételéért</w:t>
      </w:r>
      <w:r>
        <w:rPr>
          <w:b/>
          <w:bCs/>
          <w:color w:val="000000"/>
          <w:szCs w:val="24"/>
        </w:rPr>
        <w:t>:</w:t>
      </w:r>
    </w:p>
    <w:p w14:paraId="472A3F53" w14:textId="77777777" w:rsidR="009A3912" w:rsidRPr="009A3912" w:rsidRDefault="009A3912" w:rsidP="009A3912">
      <w:pPr>
        <w:numPr>
          <w:ilvl w:val="0"/>
          <w:numId w:val="9"/>
        </w:numPr>
        <w:shd w:val="clear" w:color="auto" w:fill="FFFFFF"/>
        <w:autoSpaceDE w:val="0"/>
        <w:autoSpaceDN w:val="0"/>
        <w:adjustRightInd w:val="0"/>
        <w:jc w:val="both"/>
        <w:rPr>
          <w:szCs w:val="24"/>
        </w:rPr>
      </w:pPr>
      <w:r w:rsidRPr="002026F5">
        <w:rPr>
          <w:color w:val="000000"/>
          <w:szCs w:val="24"/>
        </w:rPr>
        <w:t>1792: a magyarországi iskolákban tantárgy lett a magyar nyelv.</w:t>
      </w:r>
    </w:p>
    <w:p w14:paraId="3ACC3FB9" w14:textId="77777777" w:rsidR="009A3912" w:rsidRPr="009A3912" w:rsidRDefault="009A3912" w:rsidP="009A3912">
      <w:pPr>
        <w:numPr>
          <w:ilvl w:val="0"/>
          <w:numId w:val="9"/>
        </w:numPr>
        <w:shd w:val="clear" w:color="auto" w:fill="FFFFFF"/>
        <w:autoSpaceDE w:val="0"/>
        <w:autoSpaceDN w:val="0"/>
        <w:adjustRightInd w:val="0"/>
        <w:jc w:val="both"/>
        <w:rPr>
          <w:szCs w:val="24"/>
        </w:rPr>
      </w:pPr>
      <w:r w:rsidRPr="002026F5">
        <w:rPr>
          <w:color w:val="000000"/>
          <w:szCs w:val="24"/>
        </w:rPr>
        <w:t xml:space="preserve">1805: a feliratok magyar nyelvűek is. </w:t>
      </w:r>
    </w:p>
    <w:p w14:paraId="48B57D9D" w14:textId="77777777" w:rsidR="009A3912" w:rsidRPr="009A3912" w:rsidRDefault="009A3912" w:rsidP="009A3912">
      <w:pPr>
        <w:numPr>
          <w:ilvl w:val="0"/>
          <w:numId w:val="9"/>
        </w:numPr>
        <w:shd w:val="clear" w:color="auto" w:fill="FFFFFF"/>
        <w:autoSpaceDE w:val="0"/>
        <w:autoSpaceDN w:val="0"/>
        <w:adjustRightInd w:val="0"/>
        <w:jc w:val="both"/>
        <w:rPr>
          <w:szCs w:val="24"/>
        </w:rPr>
      </w:pPr>
      <w:r w:rsidRPr="002026F5">
        <w:rPr>
          <w:color w:val="000000"/>
          <w:szCs w:val="24"/>
        </w:rPr>
        <w:t xml:space="preserve">1825: MTA megalapítása. </w:t>
      </w:r>
    </w:p>
    <w:p w14:paraId="75A0CEF7" w14:textId="77777777" w:rsidR="009A3912" w:rsidRPr="009A3912" w:rsidRDefault="009A3912" w:rsidP="009A3912">
      <w:pPr>
        <w:numPr>
          <w:ilvl w:val="0"/>
          <w:numId w:val="9"/>
        </w:numPr>
        <w:shd w:val="clear" w:color="auto" w:fill="FFFFFF"/>
        <w:autoSpaceDE w:val="0"/>
        <w:autoSpaceDN w:val="0"/>
        <w:adjustRightInd w:val="0"/>
        <w:jc w:val="both"/>
        <w:rPr>
          <w:szCs w:val="24"/>
        </w:rPr>
      </w:pPr>
      <w:r w:rsidRPr="002026F5">
        <w:rPr>
          <w:color w:val="000000"/>
          <w:szCs w:val="24"/>
        </w:rPr>
        <w:t xml:space="preserve">1830: a Helytartótanács és a bíróságok nyelve a magyar. </w:t>
      </w:r>
    </w:p>
    <w:p w14:paraId="3530DF41" w14:textId="77777777" w:rsidR="009A3912" w:rsidRPr="009A3912" w:rsidRDefault="009A3912" w:rsidP="009A3912">
      <w:pPr>
        <w:numPr>
          <w:ilvl w:val="0"/>
          <w:numId w:val="9"/>
        </w:numPr>
        <w:shd w:val="clear" w:color="auto" w:fill="FFFFFF"/>
        <w:autoSpaceDE w:val="0"/>
        <w:autoSpaceDN w:val="0"/>
        <w:adjustRightInd w:val="0"/>
        <w:jc w:val="both"/>
        <w:rPr>
          <w:szCs w:val="24"/>
        </w:rPr>
      </w:pPr>
      <w:r w:rsidRPr="002026F5">
        <w:rPr>
          <w:color w:val="000000"/>
          <w:szCs w:val="24"/>
        </w:rPr>
        <w:t>1836: törvények nyelve</w:t>
      </w:r>
      <w:r>
        <w:rPr>
          <w:color w:val="000000"/>
          <w:szCs w:val="24"/>
        </w:rPr>
        <w:t xml:space="preserve"> magyar</w:t>
      </w:r>
      <w:r w:rsidRPr="002026F5">
        <w:rPr>
          <w:color w:val="000000"/>
          <w:szCs w:val="24"/>
        </w:rPr>
        <w:t xml:space="preserve">, </w:t>
      </w:r>
    </w:p>
    <w:p w14:paraId="2EF18E77" w14:textId="77777777" w:rsidR="009A3912" w:rsidRPr="009A3912" w:rsidRDefault="009A3912" w:rsidP="009A3912">
      <w:pPr>
        <w:numPr>
          <w:ilvl w:val="0"/>
          <w:numId w:val="9"/>
        </w:numPr>
        <w:shd w:val="clear" w:color="auto" w:fill="FFFFFF"/>
        <w:autoSpaceDE w:val="0"/>
        <w:autoSpaceDN w:val="0"/>
        <w:adjustRightInd w:val="0"/>
        <w:jc w:val="both"/>
        <w:rPr>
          <w:szCs w:val="24"/>
        </w:rPr>
      </w:pPr>
      <w:r w:rsidRPr="002026F5">
        <w:rPr>
          <w:color w:val="000000"/>
          <w:szCs w:val="24"/>
        </w:rPr>
        <w:t xml:space="preserve">1840: a feliratok nyelve és a megyékben, </w:t>
      </w:r>
    </w:p>
    <w:p w14:paraId="03F33A82" w14:textId="77777777" w:rsidR="009A3912" w:rsidRPr="009A3912" w:rsidRDefault="009A3912" w:rsidP="009A3912">
      <w:pPr>
        <w:numPr>
          <w:ilvl w:val="0"/>
          <w:numId w:val="9"/>
        </w:numPr>
        <w:shd w:val="clear" w:color="auto" w:fill="FFFFFF"/>
        <w:autoSpaceDE w:val="0"/>
        <w:autoSpaceDN w:val="0"/>
        <w:adjustRightInd w:val="0"/>
        <w:jc w:val="both"/>
        <w:rPr>
          <w:szCs w:val="24"/>
        </w:rPr>
      </w:pPr>
      <w:r w:rsidRPr="009A3912">
        <w:rPr>
          <w:b/>
          <w:color w:val="000000"/>
          <w:szCs w:val="24"/>
          <w:u w:val="single"/>
        </w:rPr>
        <w:t>1844: a magyar lett az államnyelv</w:t>
      </w:r>
      <w:r w:rsidRPr="009A3912">
        <w:rPr>
          <w:color w:val="000000"/>
          <w:szCs w:val="24"/>
        </w:rPr>
        <w:t xml:space="preserve">. A sok részeredmény után </w:t>
      </w:r>
      <w:r w:rsidRPr="009A3912">
        <w:rPr>
          <w:b/>
          <w:bCs/>
          <w:color w:val="000000"/>
          <w:szCs w:val="24"/>
        </w:rPr>
        <w:t xml:space="preserve">Magyarországon </w:t>
      </w:r>
      <w:r w:rsidRPr="009A3912">
        <w:rPr>
          <w:bCs/>
          <w:color w:val="000000"/>
          <w:szCs w:val="24"/>
        </w:rPr>
        <w:t>a</w:t>
      </w:r>
      <w:r w:rsidRPr="009A3912">
        <w:rPr>
          <w:b/>
          <w:bCs/>
          <w:color w:val="000000"/>
          <w:szCs w:val="24"/>
          <w:u w:val="single"/>
        </w:rPr>
        <w:t xml:space="preserve"> </w:t>
      </w:r>
      <w:r w:rsidRPr="009A3912">
        <w:rPr>
          <w:bCs/>
          <w:color w:val="000000"/>
          <w:szCs w:val="24"/>
        </w:rPr>
        <w:t xml:space="preserve">magyar nyelv államnyelvvé vált </w:t>
      </w:r>
      <w:r w:rsidRPr="009A3912">
        <w:rPr>
          <w:color w:val="000000"/>
          <w:szCs w:val="24"/>
        </w:rPr>
        <w:t xml:space="preserve">(1844. évi. </w:t>
      </w:r>
      <w:r w:rsidRPr="009A3912">
        <w:rPr>
          <w:color w:val="000000"/>
          <w:szCs w:val="24"/>
          <w:lang w:val="en-US"/>
        </w:rPr>
        <w:t xml:space="preserve">II. </w:t>
      </w:r>
      <w:r w:rsidRPr="009A3912">
        <w:rPr>
          <w:color w:val="000000"/>
          <w:szCs w:val="24"/>
        </w:rPr>
        <w:t xml:space="preserve">tc.). A korszakban a hivatalos közélet </w:t>
      </w:r>
      <w:r w:rsidRPr="009A3912">
        <w:rPr>
          <w:color w:val="000000"/>
          <w:szCs w:val="24"/>
        </w:rPr>
        <w:lastRenderedPageBreak/>
        <w:t>(országgyűlés, tör</w:t>
      </w:r>
      <w:r w:rsidRPr="009A3912">
        <w:rPr>
          <w:color w:val="000000"/>
          <w:szCs w:val="24"/>
        </w:rPr>
        <w:softHyphen/>
        <w:t xml:space="preserve">vények, megyei ügyintézés, bíróságok), valamint a közép- és felsőoktatás nyelvét értették államnyelven. </w:t>
      </w:r>
    </w:p>
    <w:p w14:paraId="25184773" w14:textId="77777777" w:rsidR="009A3912" w:rsidRPr="009A3912" w:rsidRDefault="009A3912" w:rsidP="009A3912">
      <w:pPr>
        <w:shd w:val="clear" w:color="auto" w:fill="FFFFFF"/>
        <w:autoSpaceDE w:val="0"/>
        <w:autoSpaceDN w:val="0"/>
        <w:adjustRightInd w:val="0"/>
        <w:jc w:val="both"/>
        <w:rPr>
          <w:szCs w:val="24"/>
        </w:rPr>
      </w:pPr>
      <w:r w:rsidRPr="009A3912">
        <w:rPr>
          <w:b/>
          <w:bCs/>
          <w:color w:val="000000"/>
          <w:szCs w:val="24"/>
          <w:u w:val="single"/>
        </w:rPr>
        <w:t>A politikai nemzet kialakítása</w:t>
      </w:r>
      <w:r w:rsidRPr="009A3912">
        <w:rPr>
          <w:b/>
          <w:bCs/>
          <w:color w:val="000000"/>
          <w:szCs w:val="24"/>
        </w:rPr>
        <w:t>:</w:t>
      </w:r>
    </w:p>
    <w:p w14:paraId="2F79BF6D" w14:textId="77777777" w:rsidR="009A3912" w:rsidRPr="002026F5" w:rsidRDefault="009A3912" w:rsidP="009A3912">
      <w:pPr>
        <w:shd w:val="clear" w:color="auto" w:fill="FFFFFF"/>
        <w:autoSpaceDE w:val="0"/>
        <w:autoSpaceDN w:val="0"/>
        <w:adjustRightInd w:val="0"/>
        <w:jc w:val="both"/>
        <w:rPr>
          <w:szCs w:val="24"/>
        </w:rPr>
      </w:pPr>
      <w:r w:rsidRPr="002026F5">
        <w:rPr>
          <w:color w:val="000000"/>
          <w:szCs w:val="24"/>
        </w:rPr>
        <w:t>•  Nem etnikai, nyelvi, hanem politikai és jogi alapon</w:t>
      </w:r>
      <w:r w:rsidRPr="002026F5">
        <w:rPr>
          <w:szCs w:val="24"/>
        </w:rPr>
        <w:t xml:space="preserve"> </w:t>
      </w:r>
      <w:r w:rsidRPr="002026F5">
        <w:rPr>
          <w:color w:val="000000"/>
          <w:szCs w:val="24"/>
        </w:rPr>
        <w:t xml:space="preserve">szerveződik, az </w:t>
      </w:r>
      <w:r w:rsidRPr="002026F5">
        <w:rPr>
          <w:b/>
          <w:bCs/>
          <w:color w:val="000000"/>
          <w:szCs w:val="24"/>
        </w:rPr>
        <w:t xml:space="preserve">állami léthez </w:t>
      </w:r>
      <w:r w:rsidRPr="002026F5">
        <w:rPr>
          <w:color w:val="000000"/>
          <w:szCs w:val="24"/>
        </w:rPr>
        <w:t>kötődik.</w:t>
      </w:r>
    </w:p>
    <w:p w14:paraId="6CB1785C" w14:textId="77777777" w:rsidR="009A3912" w:rsidRPr="002026F5" w:rsidRDefault="009A3912" w:rsidP="009A3912">
      <w:pPr>
        <w:shd w:val="clear" w:color="auto" w:fill="FFFFFF"/>
        <w:autoSpaceDE w:val="0"/>
        <w:autoSpaceDN w:val="0"/>
        <w:adjustRightInd w:val="0"/>
        <w:jc w:val="both"/>
        <w:rPr>
          <w:szCs w:val="24"/>
        </w:rPr>
      </w:pPr>
      <w:r w:rsidRPr="002026F5">
        <w:rPr>
          <w:color w:val="000000"/>
          <w:szCs w:val="24"/>
        </w:rPr>
        <w:t xml:space="preserve">•  A Magyar Királyságban így csak a </w:t>
      </w:r>
      <w:r w:rsidRPr="002026F5">
        <w:rPr>
          <w:b/>
          <w:bCs/>
          <w:color w:val="000000"/>
          <w:szCs w:val="24"/>
        </w:rPr>
        <w:t>magyar és a horvát</w:t>
      </w:r>
      <w:r w:rsidRPr="002026F5">
        <w:rPr>
          <w:szCs w:val="24"/>
        </w:rPr>
        <w:t xml:space="preserve"> </w:t>
      </w:r>
      <w:r w:rsidRPr="002026F5">
        <w:rPr>
          <w:b/>
          <w:bCs/>
          <w:color w:val="000000"/>
          <w:szCs w:val="24"/>
        </w:rPr>
        <w:t xml:space="preserve">politikai nemzet </w:t>
      </w:r>
      <w:r w:rsidRPr="002026F5">
        <w:rPr>
          <w:color w:val="000000"/>
          <w:szCs w:val="24"/>
        </w:rPr>
        <w:t>létezhet, és ezek keretei között élnek a nemzetiségek.</w:t>
      </w:r>
    </w:p>
    <w:p w14:paraId="6F63515D" w14:textId="77777777" w:rsidR="009A3912" w:rsidRPr="002026F5" w:rsidRDefault="009A3912" w:rsidP="009A3912">
      <w:pPr>
        <w:shd w:val="clear" w:color="auto" w:fill="FFFFFF"/>
        <w:autoSpaceDE w:val="0"/>
        <w:autoSpaceDN w:val="0"/>
        <w:adjustRightInd w:val="0"/>
        <w:jc w:val="both"/>
        <w:rPr>
          <w:szCs w:val="24"/>
        </w:rPr>
      </w:pPr>
      <w:r w:rsidRPr="002026F5">
        <w:rPr>
          <w:b/>
          <w:bCs/>
          <w:color w:val="000000"/>
          <w:szCs w:val="24"/>
        </w:rPr>
        <w:t>•</w:t>
      </w:r>
      <w:r w:rsidRPr="002026F5">
        <w:rPr>
          <w:color w:val="000000"/>
          <w:szCs w:val="24"/>
        </w:rPr>
        <w:t xml:space="preserve"> </w:t>
      </w:r>
      <w:r w:rsidRPr="002026F5">
        <w:rPr>
          <w:b/>
          <w:bCs/>
          <w:color w:val="000000"/>
          <w:szCs w:val="24"/>
        </w:rPr>
        <w:t xml:space="preserve">Cél: a </w:t>
      </w:r>
      <w:r w:rsidRPr="002026F5">
        <w:rPr>
          <w:b/>
          <w:bCs/>
          <w:color w:val="000000"/>
          <w:szCs w:val="24"/>
          <w:u w:val="single"/>
        </w:rPr>
        <w:t>magyar politikai nemzetbe integrálni</w:t>
      </w:r>
      <w:r w:rsidRPr="002026F5">
        <w:rPr>
          <w:b/>
          <w:bCs/>
          <w:color w:val="000000"/>
          <w:szCs w:val="24"/>
        </w:rPr>
        <w:t xml:space="preserve"> a</w:t>
      </w:r>
      <w:r w:rsidRPr="002026F5">
        <w:rPr>
          <w:szCs w:val="24"/>
        </w:rPr>
        <w:t xml:space="preserve"> </w:t>
      </w:r>
      <w:r w:rsidRPr="002026F5">
        <w:rPr>
          <w:b/>
          <w:bCs/>
          <w:color w:val="000000"/>
          <w:szCs w:val="24"/>
        </w:rPr>
        <w:t xml:space="preserve">különböző magyarországi </w:t>
      </w:r>
      <w:r w:rsidRPr="002026F5">
        <w:rPr>
          <w:b/>
          <w:bCs/>
          <w:color w:val="000000"/>
          <w:szCs w:val="24"/>
          <w:u w:val="single"/>
        </w:rPr>
        <w:t>nemzetiségeket</w:t>
      </w:r>
      <w:r w:rsidRPr="002026F5">
        <w:rPr>
          <w:b/>
          <w:bCs/>
          <w:color w:val="000000"/>
          <w:szCs w:val="24"/>
        </w:rPr>
        <w:t>. A</w:t>
      </w:r>
      <w:r w:rsidRPr="002026F5">
        <w:rPr>
          <w:color w:val="000000"/>
          <w:szCs w:val="24"/>
        </w:rPr>
        <w:t xml:space="preserve"> nemzetiségek részesülhetnek az egyéni gazdasági,</w:t>
      </w:r>
      <w:r w:rsidRPr="002026F5">
        <w:rPr>
          <w:szCs w:val="24"/>
        </w:rPr>
        <w:t xml:space="preserve"> </w:t>
      </w:r>
      <w:r w:rsidRPr="002026F5">
        <w:rPr>
          <w:color w:val="000000"/>
          <w:szCs w:val="24"/>
        </w:rPr>
        <w:t xml:space="preserve">társadalmi és politikai jogegyenlőségből, </w:t>
      </w:r>
      <w:r w:rsidRPr="002026F5">
        <w:rPr>
          <w:b/>
          <w:bCs/>
          <w:color w:val="000000"/>
          <w:szCs w:val="24"/>
        </w:rPr>
        <w:t xml:space="preserve">de nem kaphatnak közösségi jogokat </w:t>
      </w:r>
      <w:r w:rsidRPr="002026F5">
        <w:rPr>
          <w:color w:val="000000"/>
          <w:szCs w:val="24"/>
        </w:rPr>
        <w:t xml:space="preserve">(autonómia), de hosszútávon a </w:t>
      </w:r>
      <w:r w:rsidRPr="002026F5">
        <w:rPr>
          <w:b/>
          <w:bCs/>
          <w:color w:val="000000"/>
          <w:szCs w:val="24"/>
        </w:rPr>
        <w:t xml:space="preserve">nemzetiségek elmagyarosítása </w:t>
      </w:r>
      <w:r w:rsidRPr="002026F5">
        <w:rPr>
          <w:color w:val="000000"/>
          <w:szCs w:val="24"/>
        </w:rPr>
        <w:t>volt</w:t>
      </w:r>
      <w:r w:rsidRPr="002026F5">
        <w:rPr>
          <w:szCs w:val="24"/>
        </w:rPr>
        <w:t xml:space="preserve"> </w:t>
      </w:r>
      <w:r w:rsidRPr="002026F5">
        <w:rPr>
          <w:color w:val="000000"/>
          <w:szCs w:val="24"/>
        </w:rPr>
        <w:t>a c</w:t>
      </w:r>
      <w:r>
        <w:rPr>
          <w:color w:val="000000"/>
          <w:szCs w:val="24"/>
        </w:rPr>
        <w:t xml:space="preserve">él, de </w:t>
      </w:r>
      <w:r w:rsidRPr="002026F5">
        <w:rPr>
          <w:color w:val="000000"/>
          <w:szCs w:val="24"/>
        </w:rPr>
        <w:t>ez</w:t>
      </w:r>
      <w:r>
        <w:rPr>
          <w:color w:val="000000"/>
          <w:szCs w:val="24"/>
        </w:rPr>
        <w:t xml:space="preserve"> </w:t>
      </w:r>
      <w:r w:rsidRPr="002026F5">
        <w:rPr>
          <w:color w:val="000000"/>
          <w:szCs w:val="24"/>
        </w:rPr>
        <w:t>csak a nemzetiségek nemességénél, illetve a zsidóságnál vált nagymértékűvé.</w:t>
      </w:r>
    </w:p>
    <w:p w14:paraId="50354502" w14:textId="77777777" w:rsidR="009A3912" w:rsidRPr="002026F5" w:rsidRDefault="009A3912" w:rsidP="009A3912">
      <w:pPr>
        <w:shd w:val="clear" w:color="auto" w:fill="FFFFFF"/>
        <w:autoSpaceDE w:val="0"/>
        <w:autoSpaceDN w:val="0"/>
        <w:adjustRightInd w:val="0"/>
        <w:jc w:val="both"/>
        <w:rPr>
          <w:szCs w:val="24"/>
        </w:rPr>
      </w:pPr>
      <w:r w:rsidRPr="009A3912">
        <w:rPr>
          <w:b/>
          <w:color w:val="000000"/>
          <w:szCs w:val="24"/>
          <w:u w:val="single"/>
        </w:rPr>
        <w:t xml:space="preserve">A nemzetiségeknél is jelentkezett a </w:t>
      </w:r>
      <w:r w:rsidRPr="009A3912">
        <w:rPr>
          <w:b/>
          <w:bCs/>
          <w:color w:val="000000"/>
          <w:szCs w:val="24"/>
          <w:u w:val="single"/>
        </w:rPr>
        <w:t xml:space="preserve">nemzetté válás </w:t>
      </w:r>
      <w:r w:rsidRPr="009A3912">
        <w:rPr>
          <w:b/>
          <w:color w:val="000000"/>
          <w:szCs w:val="24"/>
          <w:u w:val="single"/>
        </w:rPr>
        <w:t>folyamata</w:t>
      </w:r>
      <w:r w:rsidRPr="002026F5">
        <w:rPr>
          <w:color w:val="000000"/>
          <w:szCs w:val="24"/>
        </w:rPr>
        <w:t>:</w:t>
      </w:r>
    </w:p>
    <w:p w14:paraId="26A5510B" w14:textId="77777777" w:rsidR="009A3912" w:rsidRPr="002026F5" w:rsidRDefault="009A3912" w:rsidP="009A3912">
      <w:pPr>
        <w:shd w:val="clear" w:color="auto" w:fill="FFFFFF"/>
        <w:autoSpaceDE w:val="0"/>
        <w:autoSpaceDN w:val="0"/>
        <w:adjustRightInd w:val="0"/>
        <w:jc w:val="both"/>
        <w:rPr>
          <w:szCs w:val="24"/>
        </w:rPr>
      </w:pPr>
      <w:r w:rsidRPr="002026F5">
        <w:rPr>
          <w:color w:val="000000"/>
          <w:szCs w:val="24"/>
        </w:rPr>
        <w:t xml:space="preserve">•  megteremtették </w:t>
      </w:r>
      <w:r w:rsidRPr="002026F5">
        <w:rPr>
          <w:b/>
          <w:bCs/>
          <w:color w:val="000000"/>
          <w:szCs w:val="24"/>
        </w:rPr>
        <w:t xml:space="preserve">irodalmi nyelvüket, </w:t>
      </w:r>
      <w:r w:rsidRPr="002026F5">
        <w:rPr>
          <w:color w:val="000000"/>
          <w:szCs w:val="24"/>
        </w:rPr>
        <w:t>sajtójukat, kulturális</w:t>
      </w:r>
      <w:r w:rsidRPr="002026F5">
        <w:rPr>
          <w:szCs w:val="24"/>
        </w:rPr>
        <w:t xml:space="preserve"> </w:t>
      </w:r>
      <w:r w:rsidRPr="002026F5">
        <w:rPr>
          <w:color w:val="000000"/>
          <w:szCs w:val="24"/>
        </w:rPr>
        <w:t>intézményeiket;</w:t>
      </w:r>
    </w:p>
    <w:p w14:paraId="2F22DB61" w14:textId="77777777" w:rsidR="009A3912" w:rsidRPr="002026F5" w:rsidRDefault="009A3912" w:rsidP="009A3912">
      <w:pPr>
        <w:shd w:val="clear" w:color="auto" w:fill="FFFFFF"/>
        <w:autoSpaceDE w:val="0"/>
        <w:autoSpaceDN w:val="0"/>
        <w:adjustRightInd w:val="0"/>
        <w:jc w:val="both"/>
        <w:rPr>
          <w:szCs w:val="24"/>
        </w:rPr>
      </w:pPr>
      <w:r w:rsidRPr="002026F5">
        <w:rPr>
          <w:color w:val="000000"/>
          <w:szCs w:val="24"/>
        </w:rPr>
        <w:t xml:space="preserve">•  fejlődésük </w:t>
      </w:r>
      <w:r w:rsidRPr="002026F5">
        <w:rPr>
          <w:b/>
          <w:bCs/>
          <w:color w:val="000000"/>
          <w:szCs w:val="24"/>
        </w:rPr>
        <w:t xml:space="preserve">lassúságának </w:t>
      </w:r>
      <w:r w:rsidRPr="002026F5">
        <w:rPr>
          <w:color w:val="000000"/>
          <w:szCs w:val="24"/>
        </w:rPr>
        <w:t>okai (kivéve horvátok):</w:t>
      </w:r>
      <w:r w:rsidRPr="002026F5">
        <w:rPr>
          <w:szCs w:val="24"/>
        </w:rPr>
        <w:t xml:space="preserve"> </w:t>
      </w:r>
      <w:r w:rsidRPr="002026F5">
        <w:rPr>
          <w:color w:val="000000"/>
          <w:szCs w:val="24"/>
        </w:rPr>
        <w:t>magyarokétól rosszabb gazdasági helyzet;</w:t>
      </w:r>
      <w:r w:rsidRPr="002026F5">
        <w:rPr>
          <w:szCs w:val="24"/>
        </w:rPr>
        <w:t xml:space="preserve"> </w:t>
      </w:r>
      <w:r w:rsidRPr="002026F5">
        <w:rPr>
          <w:color w:val="000000"/>
          <w:szCs w:val="24"/>
        </w:rPr>
        <w:t>hiányos, csonka társadalom;</w:t>
      </w:r>
      <w:r w:rsidRPr="002026F5">
        <w:rPr>
          <w:szCs w:val="24"/>
        </w:rPr>
        <w:t xml:space="preserve"> </w:t>
      </w:r>
      <w:r w:rsidRPr="002026F5">
        <w:rPr>
          <w:color w:val="000000"/>
          <w:szCs w:val="24"/>
        </w:rPr>
        <w:t>szétszórt területi elhelyezkedés.</w:t>
      </w:r>
    </w:p>
    <w:p w14:paraId="6746DD8B" w14:textId="77777777" w:rsidR="009A3912" w:rsidRPr="002026F5" w:rsidRDefault="009A3912" w:rsidP="009A3912">
      <w:pPr>
        <w:shd w:val="clear" w:color="auto" w:fill="FFFFFF"/>
        <w:autoSpaceDE w:val="0"/>
        <w:autoSpaceDN w:val="0"/>
        <w:adjustRightInd w:val="0"/>
        <w:jc w:val="both"/>
        <w:rPr>
          <w:szCs w:val="24"/>
        </w:rPr>
      </w:pPr>
      <w:r>
        <w:rPr>
          <w:color w:val="000000"/>
          <w:szCs w:val="24"/>
        </w:rPr>
        <w:t xml:space="preserve">•   A nemzetiségek a reformkorban kidolgozták </w:t>
      </w:r>
      <w:r w:rsidRPr="002026F5">
        <w:rPr>
          <w:b/>
          <w:bCs/>
          <w:color w:val="000000"/>
          <w:szCs w:val="24"/>
        </w:rPr>
        <w:t>politikai</w:t>
      </w:r>
      <w:r w:rsidRPr="002026F5">
        <w:rPr>
          <w:szCs w:val="24"/>
        </w:rPr>
        <w:t xml:space="preserve"> </w:t>
      </w:r>
      <w:r w:rsidRPr="002026F5">
        <w:rPr>
          <w:b/>
          <w:bCs/>
          <w:color w:val="000000"/>
          <w:szCs w:val="24"/>
        </w:rPr>
        <w:t xml:space="preserve">programjukat </w:t>
      </w:r>
      <w:r w:rsidRPr="002026F5">
        <w:rPr>
          <w:color w:val="000000"/>
          <w:szCs w:val="24"/>
        </w:rPr>
        <w:t>(ruszinokat kivéve):</w:t>
      </w:r>
      <w:r w:rsidRPr="002026F5">
        <w:rPr>
          <w:szCs w:val="24"/>
        </w:rPr>
        <w:t xml:space="preserve"> </w:t>
      </w:r>
      <w:r w:rsidRPr="002026F5">
        <w:rPr>
          <w:color w:val="000000"/>
          <w:szCs w:val="24"/>
        </w:rPr>
        <w:t>egyenjogúsítás;</w:t>
      </w:r>
      <w:r w:rsidRPr="002026F5">
        <w:rPr>
          <w:szCs w:val="24"/>
        </w:rPr>
        <w:t xml:space="preserve"> </w:t>
      </w:r>
      <w:r w:rsidRPr="002026F5">
        <w:rPr>
          <w:color w:val="000000"/>
          <w:szCs w:val="24"/>
        </w:rPr>
        <w:t>esetleg független, önálló állam létrehozása.</w:t>
      </w:r>
    </w:p>
    <w:p w14:paraId="24AE1E60" w14:textId="77777777" w:rsidR="009A3912" w:rsidRPr="002026F5" w:rsidRDefault="009A3912" w:rsidP="009A3912">
      <w:pPr>
        <w:shd w:val="clear" w:color="auto" w:fill="FFFFFF"/>
        <w:autoSpaceDE w:val="0"/>
        <w:autoSpaceDN w:val="0"/>
        <w:adjustRightInd w:val="0"/>
        <w:jc w:val="both"/>
        <w:rPr>
          <w:szCs w:val="24"/>
        </w:rPr>
      </w:pPr>
      <w:r w:rsidRPr="002026F5">
        <w:rPr>
          <w:color w:val="000000"/>
          <w:szCs w:val="24"/>
        </w:rPr>
        <w:t>• A magyarokkal való konfliktus oka a magyar államnyelvvé tétele és az erőszakos magyarosítás (egy politikai nemzet koncepciója).</w:t>
      </w:r>
    </w:p>
    <w:p w14:paraId="46D00C89" w14:textId="77777777" w:rsidR="009A3912" w:rsidRDefault="009A3912" w:rsidP="009A3912">
      <w:pPr>
        <w:jc w:val="both"/>
        <w:rPr>
          <w:b/>
          <w:szCs w:val="24"/>
          <w:u w:val="single"/>
        </w:rPr>
      </w:pPr>
    </w:p>
    <w:p w14:paraId="367DBE6F" w14:textId="77777777" w:rsidR="009A3912" w:rsidRPr="002026F5" w:rsidRDefault="009A3912" w:rsidP="009A3912">
      <w:pPr>
        <w:jc w:val="both"/>
        <w:rPr>
          <w:szCs w:val="24"/>
        </w:rPr>
      </w:pPr>
      <w:r w:rsidRPr="002026F5">
        <w:rPr>
          <w:b/>
          <w:szCs w:val="24"/>
          <w:u w:val="single"/>
        </w:rPr>
        <w:t xml:space="preserve">Kossuth </w:t>
      </w:r>
      <w:r>
        <w:rPr>
          <w:b/>
          <w:szCs w:val="24"/>
          <w:u w:val="single"/>
        </w:rPr>
        <w:t xml:space="preserve">és a liberális középnemesség </w:t>
      </w:r>
      <w:r w:rsidRPr="002026F5">
        <w:rPr>
          <w:b/>
          <w:szCs w:val="24"/>
          <w:u w:val="single"/>
        </w:rPr>
        <w:t>nemzetiségpolitikája:</w:t>
      </w:r>
      <w:r w:rsidRPr="002026F5">
        <w:rPr>
          <w:szCs w:val="24"/>
        </w:rPr>
        <w:t xml:space="preserve"> </w:t>
      </w:r>
    </w:p>
    <w:p w14:paraId="10FF79ED" w14:textId="77777777" w:rsidR="009A3912" w:rsidRPr="002026F5" w:rsidRDefault="009A3912" w:rsidP="009A3912">
      <w:pPr>
        <w:numPr>
          <w:ilvl w:val="0"/>
          <w:numId w:val="8"/>
        </w:numPr>
        <w:jc w:val="both"/>
        <w:rPr>
          <w:szCs w:val="24"/>
        </w:rPr>
      </w:pPr>
      <w:r w:rsidRPr="002026F5">
        <w:rPr>
          <w:b/>
          <w:szCs w:val="24"/>
          <w:u w:val="single"/>
        </w:rPr>
        <w:t>Egy politikai nemzetben gondolkodott</w:t>
      </w:r>
      <w:r w:rsidRPr="002026F5">
        <w:rPr>
          <w:szCs w:val="24"/>
        </w:rPr>
        <w:t xml:space="preserve"> kortársaihoz hasonlóan, s </w:t>
      </w:r>
      <w:r w:rsidRPr="002026F5">
        <w:rPr>
          <w:b/>
          <w:szCs w:val="24"/>
        </w:rPr>
        <w:t>ez a magyar politikai nemzet</w:t>
      </w:r>
      <w:r w:rsidRPr="002026F5">
        <w:rPr>
          <w:szCs w:val="24"/>
        </w:rPr>
        <w:t xml:space="preserve">. Célja: Magyarország függetlensége, nemzetté válása, egyelőre még a Habsburg-birodalom határain belül. </w:t>
      </w:r>
    </w:p>
    <w:p w14:paraId="33F52528" w14:textId="77777777" w:rsidR="009A3912" w:rsidRPr="002026F5" w:rsidRDefault="009A3912" w:rsidP="009A3912">
      <w:pPr>
        <w:numPr>
          <w:ilvl w:val="0"/>
          <w:numId w:val="8"/>
        </w:numPr>
        <w:jc w:val="both"/>
        <w:rPr>
          <w:szCs w:val="24"/>
        </w:rPr>
      </w:pPr>
      <w:r w:rsidRPr="002026F5">
        <w:rPr>
          <w:szCs w:val="24"/>
        </w:rPr>
        <w:t xml:space="preserve">Az 1844-es országgyűlés a magyart tette államnyelvvé a latin helyett. Ezt a nemzetiségek negatívan fogadták. </w:t>
      </w:r>
      <w:r w:rsidRPr="002026F5">
        <w:rPr>
          <w:szCs w:val="24"/>
          <w:u w:val="single"/>
        </w:rPr>
        <w:t>A reformerek a jogkiterjesztést, az érdekegyeztetést faji, nemzetiségi és vallási megkülönböztetés nélkül kívánták megvalósítani,</w:t>
      </w:r>
      <w:r w:rsidRPr="002026F5">
        <w:rPr>
          <w:szCs w:val="24"/>
        </w:rPr>
        <w:t xml:space="preserve"> s úgy vélték, ezek megadásával a nemzetiségek is csatlakozni fognak a magyarokhoz. </w:t>
      </w:r>
    </w:p>
    <w:p w14:paraId="5E9F41E0" w14:textId="77777777" w:rsidR="009A3912" w:rsidRPr="00D34613" w:rsidRDefault="009A3912" w:rsidP="009A3912">
      <w:pPr>
        <w:numPr>
          <w:ilvl w:val="0"/>
          <w:numId w:val="8"/>
        </w:numPr>
        <w:shd w:val="clear" w:color="auto" w:fill="FFFFFF"/>
        <w:autoSpaceDE w:val="0"/>
        <w:autoSpaceDN w:val="0"/>
        <w:adjustRightInd w:val="0"/>
        <w:jc w:val="both"/>
        <w:rPr>
          <w:b/>
          <w:bCs/>
          <w:color w:val="000000"/>
          <w:szCs w:val="24"/>
          <w:u w:val="single"/>
        </w:rPr>
      </w:pPr>
      <w:r w:rsidRPr="002026F5">
        <w:rPr>
          <w:szCs w:val="24"/>
          <w:u w:val="single"/>
        </w:rPr>
        <w:t>A nemzetiségeknek azonban ez kevés volt</w:t>
      </w:r>
      <w:r w:rsidRPr="002026F5">
        <w:rPr>
          <w:szCs w:val="24"/>
        </w:rPr>
        <w:t xml:space="preserve">, fenyegetve látták saját nyelvüket, kultúrájukat, ők is önállóak akartak lenni, ez pedig nemzeti ellentétekhez vezetett. </w:t>
      </w:r>
    </w:p>
    <w:p w14:paraId="1EAF201E" w14:textId="77777777" w:rsidR="00D34613" w:rsidRPr="00D34613" w:rsidRDefault="00D34613" w:rsidP="00D34613">
      <w:pPr>
        <w:numPr>
          <w:ilvl w:val="0"/>
          <w:numId w:val="8"/>
        </w:numPr>
        <w:shd w:val="clear" w:color="auto" w:fill="FFFFFF"/>
        <w:autoSpaceDE w:val="0"/>
        <w:autoSpaceDN w:val="0"/>
        <w:adjustRightInd w:val="0"/>
        <w:jc w:val="both"/>
        <w:rPr>
          <w:szCs w:val="24"/>
        </w:rPr>
      </w:pPr>
      <w:r>
        <w:rPr>
          <w:color w:val="000000"/>
        </w:rPr>
        <w:t xml:space="preserve">Kossuth álláspontja: a magánéletben mindenki használhatja saját nyelvét, de „a közigazgatásnak minden ága, valamint a hivatalos közlekedési nyelv a magyar kormánnyal és a törvényhatóságokkal a magyar korona birtokainak bármely részéből magyar legyen. Ennél kevesebbet tenni gyávaság, többet parancsolni zsarnokság, mi reánk nézve mondhatni öngyilkolás volna”. </w:t>
      </w:r>
    </w:p>
    <w:p w14:paraId="3F6FEE66" w14:textId="77777777" w:rsidR="00D34613" w:rsidRDefault="00D34613" w:rsidP="00D34613">
      <w:pPr>
        <w:numPr>
          <w:ilvl w:val="0"/>
          <w:numId w:val="8"/>
        </w:numPr>
        <w:shd w:val="clear" w:color="auto" w:fill="FFFFFF"/>
        <w:autoSpaceDE w:val="0"/>
        <w:autoSpaceDN w:val="0"/>
        <w:adjustRightInd w:val="0"/>
        <w:jc w:val="both"/>
        <w:rPr>
          <w:szCs w:val="24"/>
        </w:rPr>
      </w:pPr>
      <w:r>
        <w:rPr>
          <w:color w:val="000000"/>
        </w:rPr>
        <w:t>Kossuth és hí</w:t>
      </w:r>
      <w:r>
        <w:rPr>
          <w:color w:val="000000"/>
        </w:rPr>
        <w:softHyphen/>
        <w:t>vei nem tagadták, hogy a békés rábeszélő eszközökkel folytatott magyarosítást lehetsé</w:t>
      </w:r>
      <w:r>
        <w:rPr>
          <w:color w:val="000000"/>
        </w:rPr>
        <w:softHyphen/>
        <w:t>gesnek ítélik, csak azt a vádat utasították vissza, mintha erőszakos eszközökkel akarnának fellépni a más nyelvűekkel szemben.</w:t>
      </w:r>
    </w:p>
    <w:p w14:paraId="44198E2E" w14:textId="77777777" w:rsidR="00F962BD" w:rsidRDefault="00F962BD" w:rsidP="004E56BA">
      <w:pPr>
        <w:shd w:val="clear" w:color="auto" w:fill="FFFFFF"/>
        <w:autoSpaceDE w:val="0"/>
        <w:autoSpaceDN w:val="0"/>
        <w:adjustRightInd w:val="0"/>
        <w:jc w:val="both"/>
        <w:rPr>
          <w:b/>
          <w:color w:val="000000"/>
          <w:u w:val="single"/>
        </w:rPr>
      </w:pPr>
    </w:p>
    <w:p w14:paraId="23704D5C" w14:textId="77777777" w:rsidR="00D34613" w:rsidRDefault="00D34613" w:rsidP="004E56BA">
      <w:pPr>
        <w:shd w:val="clear" w:color="auto" w:fill="FFFFFF"/>
        <w:autoSpaceDE w:val="0"/>
        <w:autoSpaceDN w:val="0"/>
        <w:adjustRightInd w:val="0"/>
        <w:jc w:val="both"/>
        <w:rPr>
          <w:b/>
          <w:color w:val="000000"/>
          <w:u w:val="single"/>
        </w:rPr>
      </w:pPr>
      <w:r>
        <w:rPr>
          <w:b/>
          <w:color w:val="000000"/>
          <w:u w:val="single"/>
        </w:rPr>
        <w:t>Nemzetiségek a reformkorban</w:t>
      </w:r>
      <w:r w:rsidR="00DA1C0B">
        <w:rPr>
          <w:b/>
          <w:color w:val="000000"/>
          <w:u w:val="single"/>
        </w:rPr>
        <w:t xml:space="preserve"> és 1848-ban</w:t>
      </w:r>
    </w:p>
    <w:p w14:paraId="26548350" w14:textId="77777777" w:rsidR="00D34613" w:rsidRDefault="00D34613" w:rsidP="004E56BA">
      <w:pPr>
        <w:shd w:val="clear" w:color="auto" w:fill="FFFFFF"/>
        <w:autoSpaceDE w:val="0"/>
        <w:autoSpaceDN w:val="0"/>
        <w:adjustRightInd w:val="0"/>
        <w:jc w:val="both"/>
        <w:rPr>
          <w:b/>
          <w:color w:val="000000"/>
          <w:u w:val="single"/>
        </w:rPr>
      </w:pPr>
    </w:p>
    <w:p w14:paraId="133E5315" w14:textId="77777777" w:rsidR="004E56BA" w:rsidRDefault="00D34613" w:rsidP="004E56BA">
      <w:pPr>
        <w:shd w:val="clear" w:color="auto" w:fill="FFFFFF"/>
        <w:autoSpaceDE w:val="0"/>
        <w:autoSpaceDN w:val="0"/>
        <w:adjustRightInd w:val="0"/>
        <w:jc w:val="both"/>
        <w:rPr>
          <w:szCs w:val="24"/>
        </w:rPr>
      </w:pPr>
      <w:r>
        <w:rPr>
          <w:color w:val="000000"/>
        </w:rPr>
        <w:t>Előzmény: a</w:t>
      </w:r>
      <w:r w:rsidR="004E56BA">
        <w:rPr>
          <w:color w:val="000000"/>
        </w:rPr>
        <w:t xml:space="preserve"> török kiűzése után </w:t>
      </w:r>
      <w:r>
        <w:rPr>
          <w:color w:val="000000"/>
        </w:rPr>
        <w:t xml:space="preserve">a XVIII. században </w:t>
      </w:r>
      <w:r w:rsidR="004E56BA">
        <w:rPr>
          <w:color w:val="000000"/>
        </w:rPr>
        <w:t xml:space="preserve">Magyarországon </w:t>
      </w:r>
      <w:r>
        <w:rPr>
          <w:color w:val="000000"/>
        </w:rPr>
        <w:t xml:space="preserve">a </w:t>
      </w:r>
      <w:r w:rsidR="004E56BA">
        <w:rPr>
          <w:color w:val="000000"/>
        </w:rPr>
        <w:t>bevándorlás és szervezett telepítés útján megin</w:t>
      </w:r>
      <w:r w:rsidR="004E56BA">
        <w:rPr>
          <w:color w:val="000000"/>
        </w:rPr>
        <w:softHyphen/>
        <w:t xml:space="preserve">dult az ország benépesítése, így a </w:t>
      </w:r>
      <w:r w:rsidR="004E56BA" w:rsidRPr="00D34613">
        <w:rPr>
          <w:b/>
          <w:color w:val="000000"/>
        </w:rPr>
        <w:t>magyarság elvesztette számbeli fölényét</w:t>
      </w:r>
      <w:r w:rsidR="004E56BA">
        <w:rPr>
          <w:color w:val="000000"/>
        </w:rPr>
        <w:t>. A reform</w:t>
      </w:r>
      <w:r w:rsidR="004E56BA">
        <w:rPr>
          <w:color w:val="000000"/>
        </w:rPr>
        <w:softHyphen/>
        <w:t xml:space="preserve">korban a magyar etnikum az </w:t>
      </w:r>
      <w:r w:rsidR="004E56BA" w:rsidRPr="00D34613">
        <w:rPr>
          <w:b/>
          <w:color w:val="000000"/>
        </w:rPr>
        <w:t>összlakosság 40 százaléka</w:t>
      </w:r>
      <w:r w:rsidR="004E56BA">
        <w:rPr>
          <w:color w:val="000000"/>
        </w:rPr>
        <w:t xml:space="preserve"> volt. A legnagyobb lélekszá</w:t>
      </w:r>
      <w:r w:rsidR="004E56BA">
        <w:rPr>
          <w:color w:val="000000"/>
        </w:rPr>
        <w:softHyphen/>
        <w:t xml:space="preserve">mú nemzetiség a </w:t>
      </w:r>
      <w:r w:rsidR="004E56BA" w:rsidRPr="00D34613">
        <w:rPr>
          <w:b/>
          <w:color w:val="000000"/>
        </w:rPr>
        <w:t>román</w:t>
      </w:r>
      <w:r w:rsidR="004E56BA">
        <w:rPr>
          <w:color w:val="000000"/>
        </w:rPr>
        <w:t xml:space="preserve"> volt, amely Erdélyben és a Magyar Királyság keleti részén he</w:t>
      </w:r>
      <w:r w:rsidR="004E56BA">
        <w:rPr>
          <w:color w:val="000000"/>
        </w:rPr>
        <w:softHyphen/>
        <w:t xml:space="preserve">lyezkedett el. A </w:t>
      </w:r>
      <w:r w:rsidR="004E56BA" w:rsidRPr="00D34613">
        <w:rPr>
          <w:b/>
          <w:color w:val="000000"/>
        </w:rPr>
        <w:t>horvátok</w:t>
      </w:r>
      <w:r w:rsidR="004E56BA">
        <w:rPr>
          <w:color w:val="000000"/>
        </w:rPr>
        <w:t xml:space="preserve"> a Dráván túli területen, a </w:t>
      </w:r>
      <w:r w:rsidR="004E56BA" w:rsidRPr="00D34613">
        <w:rPr>
          <w:b/>
          <w:color w:val="000000"/>
        </w:rPr>
        <w:t>szerbek</w:t>
      </w:r>
      <w:r w:rsidR="004E56BA">
        <w:rPr>
          <w:color w:val="000000"/>
        </w:rPr>
        <w:t xml:space="preserve"> Dél-Magyarországon, a </w:t>
      </w:r>
      <w:r w:rsidR="004E56BA" w:rsidRPr="00D34613">
        <w:rPr>
          <w:b/>
          <w:color w:val="000000"/>
        </w:rPr>
        <w:t>szlovákok</w:t>
      </w:r>
      <w:r w:rsidR="004E56BA">
        <w:rPr>
          <w:color w:val="000000"/>
        </w:rPr>
        <w:t xml:space="preserve"> északon és elszórtan az Alföldön éltek. A</w:t>
      </w:r>
      <w:r>
        <w:rPr>
          <w:color w:val="000000"/>
        </w:rPr>
        <w:t xml:space="preserve"> betelepített</w:t>
      </w:r>
      <w:r w:rsidR="004E56BA">
        <w:rPr>
          <w:color w:val="000000"/>
        </w:rPr>
        <w:t xml:space="preserve"> </w:t>
      </w:r>
      <w:r w:rsidR="004E56BA" w:rsidRPr="00D34613">
        <w:rPr>
          <w:b/>
          <w:color w:val="000000"/>
        </w:rPr>
        <w:t>németek</w:t>
      </w:r>
      <w:r w:rsidR="004E56BA">
        <w:rPr>
          <w:color w:val="000000"/>
        </w:rPr>
        <w:t xml:space="preserve"> </w:t>
      </w:r>
      <w:r>
        <w:rPr>
          <w:color w:val="000000"/>
        </w:rPr>
        <w:t xml:space="preserve">(svábok) és a már régebb óta itt lakó szászok </w:t>
      </w:r>
      <w:r w:rsidR="004E56BA">
        <w:rPr>
          <w:color w:val="000000"/>
        </w:rPr>
        <w:t>kisebb tömböket alkot</w:t>
      </w:r>
      <w:r w:rsidR="004E56BA">
        <w:rPr>
          <w:color w:val="000000"/>
        </w:rPr>
        <w:softHyphen/>
        <w:t>tak a Szepességben és Erdélyben, valamint D</w:t>
      </w:r>
      <w:r>
        <w:rPr>
          <w:color w:val="000000"/>
        </w:rPr>
        <w:t>él-Magyarország falvaiban, illetve</w:t>
      </w:r>
      <w:r w:rsidR="004E56BA">
        <w:rPr>
          <w:color w:val="000000"/>
        </w:rPr>
        <w:t xml:space="preserve"> számos városban már a középkor óta laktak</w:t>
      </w:r>
      <w:r>
        <w:rPr>
          <w:color w:val="000000"/>
        </w:rPr>
        <w:t xml:space="preserve"> (szászok)</w:t>
      </w:r>
      <w:r w:rsidR="004E56BA">
        <w:rPr>
          <w:color w:val="000000"/>
        </w:rPr>
        <w:t>.</w:t>
      </w:r>
      <w:r>
        <w:rPr>
          <w:color w:val="000000"/>
        </w:rPr>
        <w:t xml:space="preserve"> </w:t>
      </w:r>
    </w:p>
    <w:p w14:paraId="5905F6E3" w14:textId="77777777" w:rsidR="004E56BA" w:rsidRDefault="004E56BA" w:rsidP="004E56BA">
      <w:pPr>
        <w:shd w:val="clear" w:color="auto" w:fill="FFFFFF"/>
        <w:autoSpaceDE w:val="0"/>
        <w:autoSpaceDN w:val="0"/>
        <w:adjustRightInd w:val="0"/>
        <w:jc w:val="both"/>
        <w:rPr>
          <w:szCs w:val="24"/>
        </w:rPr>
      </w:pPr>
      <w:r w:rsidRPr="00D34613">
        <w:rPr>
          <w:b/>
          <w:color w:val="000000"/>
          <w:u w:val="single"/>
        </w:rPr>
        <w:lastRenderedPageBreak/>
        <w:t>A t</w:t>
      </w:r>
      <w:r w:rsidR="00D34613" w:rsidRPr="00D34613">
        <w:rPr>
          <w:b/>
          <w:color w:val="000000"/>
          <w:u w:val="single"/>
        </w:rPr>
        <w:t>ársadalmi szerkezetü</w:t>
      </w:r>
      <w:r w:rsidRPr="00D34613">
        <w:rPr>
          <w:b/>
          <w:color w:val="000000"/>
          <w:u w:val="single"/>
        </w:rPr>
        <w:t>kre</w:t>
      </w:r>
      <w:r>
        <w:rPr>
          <w:color w:val="000000"/>
        </w:rPr>
        <w:t xml:space="preserve"> jellemző volt, hogy a horvátok kivételével </w:t>
      </w:r>
      <w:r w:rsidRPr="00D34613">
        <w:rPr>
          <w:b/>
          <w:color w:val="000000"/>
        </w:rPr>
        <w:t>hiányzott a nemzetiségi uralkodó osztály</w:t>
      </w:r>
      <w:r>
        <w:rPr>
          <w:color w:val="000000"/>
        </w:rPr>
        <w:t>, a földesurak általában magyarok volta</w:t>
      </w:r>
      <w:r w:rsidR="00D34613">
        <w:rPr>
          <w:color w:val="000000"/>
        </w:rPr>
        <w:t>k. A jobbágy-</w:t>
      </w:r>
      <w:r>
        <w:rPr>
          <w:color w:val="000000"/>
        </w:rPr>
        <w:t>föl</w:t>
      </w:r>
      <w:r>
        <w:rPr>
          <w:color w:val="000000"/>
        </w:rPr>
        <w:softHyphen/>
        <w:t>desúr szembenállás ezért nemzetiségi ellentét formáját is öltötte.</w:t>
      </w:r>
    </w:p>
    <w:p w14:paraId="54DD4D63" w14:textId="77777777" w:rsidR="004E56BA" w:rsidRDefault="004E56BA" w:rsidP="004E56BA">
      <w:pPr>
        <w:shd w:val="clear" w:color="auto" w:fill="FFFFFF"/>
        <w:autoSpaceDE w:val="0"/>
        <w:autoSpaceDN w:val="0"/>
        <w:adjustRightInd w:val="0"/>
        <w:jc w:val="both"/>
        <w:rPr>
          <w:szCs w:val="24"/>
        </w:rPr>
      </w:pPr>
      <w:r>
        <w:rPr>
          <w:color w:val="000000"/>
        </w:rPr>
        <w:t xml:space="preserve">A </w:t>
      </w:r>
      <w:r w:rsidRPr="00D34613">
        <w:rPr>
          <w:b/>
          <w:color w:val="000000"/>
        </w:rPr>
        <w:t>nemzetiségi kérdés</w:t>
      </w:r>
      <w:r>
        <w:rPr>
          <w:color w:val="000000"/>
        </w:rPr>
        <w:t xml:space="preserve"> különös élességgel akkor jelentkezett, amikor megkezdődött a magyar nyelv hivatalos használatáért folytatott harc. A nemzetiségek a maguk társadal</w:t>
      </w:r>
      <w:r>
        <w:rPr>
          <w:color w:val="000000"/>
        </w:rPr>
        <w:softHyphen/>
        <w:t xml:space="preserve">mi és politikai fejlődése során éppúgy eljutottak a </w:t>
      </w:r>
      <w:r w:rsidRPr="00D34613">
        <w:rPr>
          <w:b/>
          <w:color w:val="000000"/>
        </w:rPr>
        <w:t>nacionalizmus</w:t>
      </w:r>
      <w:r>
        <w:rPr>
          <w:color w:val="000000"/>
        </w:rPr>
        <w:t>hoz, mint a magya</w:t>
      </w:r>
      <w:r>
        <w:rPr>
          <w:color w:val="000000"/>
        </w:rPr>
        <w:softHyphen/>
        <w:t>rok. A nemzeti fejlődés a nemzetiségeknél is nyelvi, irodalmi síkon jelentkezett. A ki</w:t>
      </w:r>
      <w:r>
        <w:rPr>
          <w:color w:val="000000"/>
        </w:rPr>
        <w:softHyphen/>
        <w:t xml:space="preserve">bontakozó mozgalmak vezetői papok, kereskedő polgárok, népi és polgári származású </w:t>
      </w:r>
      <w:r w:rsidRPr="00D34613">
        <w:rPr>
          <w:b/>
          <w:color w:val="000000"/>
        </w:rPr>
        <w:t>értelmiségiek</w:t>
      </w:r>
      <w:r>
        <w:rPr>
          <w:color w:val="000000"/>
        </w:rPr>
        <w:t xml:space="preserve"> voltak.</w:t>
      </w:r>
    </w:p>
    <w:p w14:paraId="48EEB085" w14:textId="77777777" w:rsidR="00D34613" w:rsidRPr="00D34613" w:rsidRDefault="004E56BA" w:rsidP="00D34613">
      <w:pPr>
        <w:numPr>
          <w:ilvl w:val="0"/>
          <w:numId w:val="13"/>
        </w:numPr>
        <w:shd w:val="clear" w:color="auto" w:fill="FFFFFF"/>
        <w:autoSpaceDE w:val="0"/>
        <w:autoSpaceDN w:val="0"/>
        <w:adjustRightInd w:val="0"/>
        <w:jc w:val="both"/>
        <w:rPr>
          <w:szCs w:val="24"/>
        </w:rPr>
      </w:pPr>
      <w:r>
        <w:rPr>
          <w:color w:val="000000"/>
        </w:rPr>
        <w:t xml:space="preserve">A nemzetiségek közül </w:t>
      </w:r>
      <w:r w:rsidRPr="00D34613">
        <w:rPr>
          <w:b/>
          <w:color w:val="000000"/>
        </w:rPr>
        <w:t xml:space="preserve">csak a </w:t>
      </w:r>
      <w:r w:rsidR="00D34613" w:rsidRPr="00D34613">
        <w:rPr>
          <w:b/>
          <w:i/>
          <w:iCs/>
          <w:color w:val="000000"/>
          <w:u w:val="single"/>
        </w:rPr>
        <w:t>horvátok</w:t>
      </w:r>
      <w:r w:rsidR="00D34613" w:rsidRPr="00D34613">
        <w:rPr>
          <w:b/>
          <w:i/>
          <w:iCs/>
          <w:color w:val="000000"/>
        </w:rPr>
        <w:t>nak</w:t>
      </w:r>
      <w:r w:rsidRPr="00D34613">
        <w:rPr>
          <w:b/>
          <w:i/>
          <w:iCs/>
          <w:color w:val="000000"/>
        </w:rPr>
        <w:t xml:space="preserve"> </w:t>
      </w:r>
      <w:r w:rsidRPr="00D34613">
        <w:rPr>
          <w:b/>
          <w:color w:val="000000"/>
        </w:rPr>
        <w:t>voltak jogaik</w:t>
      </w:r>
      <w:r>
        <w:rPr>
          <w:color w:val="000000"/>
        </w:rPr>
        <w:t xml:space="preserve">. </w:t>
      </w:r>
      <w:r w:rsidRPr="00D34613">
        <w:rPr>
          <w:b/>
          <w:color w:val="000000"/>
        </w:rPr>
        <w:t>Tartományi önállósággal</w:t>
      </w:r>
      <w:r>
        <w:rPr>
          <w:color w:val="000000"/>
        </w:rPr>
        <w:t xml:space="preserve"> rendelkeztek, s államnyelvük továbbra is a latin mara</w:t>
      </w:r>
      <w:r w:rsidR="00D34613">
        <w:rPr>
          <w:color w:val="000000"/>
        </w:rPr>
        <w:t>dt. A horvát nagybirtokosok Lju</w:t>
      </w:r>
      <w:r>
        <w:rPr>
          <w:color w:val="000000"/>
        </w:rPr>
        <w:t>devit Gaj köré tömörülve egy horvát vezetéssel megvalósítandó délszláv egység gon</w:t>
      </w:r>
      <w:r>
        <w:rPr>
          <w:color w:val="000000"/>
        </w:rPr>
        <w:softHyphen/>
        <w:t xml:space="preserve">dolatát vetették fel. </w:t>
      </w:r>
    </w:p>
    <w:p w14:paraId="07F6CB31" w14:textId="77777777" w:rsidR="00D34613" w:rsidRPr="00D34613" w:rsidRDefault="004E56BA" w:rsidP="00D34613">
      <w:pPr>
        <w:numPr>
          <w:ilvl w:val="0"/>
          <w:numId w:val="13"/>
        </w:numPr>
        <w:shd w:val="clear" w:color="auto" w:fill="FFFFFF"/>
        <w:autoSpaceDE w:val="0"/>
        <w:autoSpaceDN w:val="0"/>
        <w:adjustRightInd w:val="0"/>
        <w:jc w:val="both"/>
        <w:rPr>
          <w:szCs w:val="24"/>
        </w:rPr>
      </w:pPr>
      <w:r>
        <w:rPr>
          <w:color w:val="000000"/>
        </w:rPr>
        <w:t xml:space="preserve">Temes megyében a </w:t>
      </w:r>
      <w:r w:rsidRPr="00D34613">
        <w:rPr>
          <w:b/>
          <w:i/>
          <w:iCs/>
          <w:color w:val="000000"/>
          <w:u w:val="single"/>
        </w:rPr>
        <w:t>szerbek</w:t>
      </w:r>
      <w:r w:rsidRPr="00D34613">
        <w:rPr>
          <w:i/>
          <w:iCs/>
          <w:color w:val="000000"/>
          <w:u w:val="single"/>
        </w:rPr>
        <w:t xml:space="preserve"> </w:t>
      </w:r>
      <w:r w:rsidR="00D34613">
        <w:rPr>
          <w:color w:val="000000"/>
        </w:rPr>
        <w:t>Habsburg-</w:t>
      </w:r>
      <w:r>
        <w:rPr>
          <w:color w:val="000000"/>
        </w:rPr>
        <w:t xml:space="preserve">orientációja megerősödött. </w:t>
      </w:r>
    </w:p>
    <w:p w14:paraId="21DDC75B" w14:textId="77777777" w:rsidR="00D34613" w:rsidRPr="00D34613" w:rsidRDefault="004E56BA" w:rsidP="00D34613">
      <w:pPr>
        <w:numPr>
          <w:ilvl w:val="0"/>
          <w:numId w:val="13"/>
        </w:numPr>
        <w:shd w:val="clear" w:color="auto" w:fill="FFFFFF"/>
        <w:autoSpaceDE w:val="0"/>
        <w:autoSpaceDN w:val="0"/>
        <w:adjustRightInd w:val="0"/>
        <w:jc w:val="both"/>
        <w:rPr>
          <w:szCs w:val="24"/>
        </w:rPr>
      </w:pPr>
      <w:r>
        <w:rPr>
          <w:color w:val="000000"/>
        </w:rPr>
        <w:t xml:space="preserve">A </w:t>
      </w:r>
      <w:r w:rsidRPr="00D34613">
        <w:rPr>
          <w:b/>
          <w:i/>
          <w:iCs/>
          <w:color w:val="000000"/>
          <w:u w:val="single"/>
        </w:rPr>
        <w:t>szlovák</w:t>
      </w:r>
      <w:r>
        <w:rPr>
          <w:i/>
          <w:iCs/>
          <w:color w:val="000000"/>
        </w:rPr>
        <w:t xml:space="preserve"> </w:t>
      </w:r>
      <w:r>
        <w:rPr>
          <w:color w:val="000000"/>
        </w:rPr>
        <w:t>mozgalmak központjai a felvidéki evangélikus líceumok nyelvművelő és iro</w:t>
      </w:r>
      <w:r>
        <w:rPr>
          <w:color w:val="000000"/>
        </w:rPr>
        <w:softHyphen/>
        <w:t xml:space="preserve">dalmi körei voltak. </w:t>
      </w:r>
    </w:p>
    <w:p w14:paraId="5435BC82" w14:textId="77777777" w:rsidR="004E56BA" w:rsidRDefault="004E56BA" w:rsidP="00D34613">
      <w:pPr>
        <w:numPr>
          <w:ilvl w:val="0"/>
          <w:numId w:val="13"/>
        </w:numPr>
        <w:shd w:val="clear" w:color="auto" w:fill="FFFFFF"/>
        <w:autoSpaceDE w:val="0"/>
        <w:autoSpaceDN w:val="0"/>
        <w:adjustRightInd w:val="0"/>
        <w:jc w:val="both"/>
        <w:rPr>
          <w:szCs w:val="24"/>
        </w:rPr>
      </w:pPr>
      <w:r>
        <w:rPr>
          <w:color w:val="000000"/>
        </w:rPr>
        <w:t xml:space="preserve">A </w:t>
      </w:r>
      <w:r w:rsidRPr="00D34613">
        <w:rPr>
          <w:b/>
          <w:i/>
          <w:iCs/>
          <w:color w:val="000000"/>
          <w:u w:val="single"/>
        </w:rPr>
        <w:t>román</w:t>
      </w:r>
      <w:r>
        <w:rPr>
          <w:i/>
          <w:iCs/>
          <w:color w:val="000000"/>
        </w:rPr>
        <w:t xml:space="preserve"> </w:t>
      </w:r>
      <w:r>
        <w:rPr>
          <w:color w:val="000000"/>
        </w:rPr>
        <w:t xml:space="preserve">nemzeti törekvések már a </w:t>
      </w:r>
      <w:r>
        <w:rPr>
          <w:color w:val="000000"/>
          <w:lang w:val="en-US"/>
        </w:rPr>
        <w:t xml:space="preserve">XVIII. </w:t>
      </w:r>
      <w:r>
        <w:rPr>
          <w:color w:val="000000"/>
        </w:rPr>
        <w:t>században megfogalma</w:t>
      </w:r>
      <w:r>
        <w:rPr>
          <w:color w:val="000000"/>
        </w:rPr>
        <w:softHyphen/>
        <w:t>zódtak. Egyházi és világi értelmiségiek álltak e mozgalom élére, támaszkodva az orto</w:t>
      </w:r>
      <w:r>
        <w:rPr>
          <w:color w:val="000000"/>
        </w:rPr>
        <w:softHyphen/>
        <w:t>dox egyházi szervezetekre. Sajtójuk kapcsolatot keresett a horvát és szlovák mozgal</w:t>
      </w:r>
      <w:r>
        <w:rPr>
          <w:color w:val="000000"/>
        </w:rPr>
        <w:softHyphen/>
        <w:t>makkal.</w:t>
      </w:r>
    </w:p>
    <w:p w14:paraId="2C8DA7E3" w14:textId="77777777" w:rsidR="004E56BA" w:rsidRDefault="004E56BA" w:rsidP="004E56BA">
      <w:pPr>
        <w:shd w:val="clear" w:color="auto" w:fill="FFFFFF"/>
        <w:autoSpaceDE w:val="0"/>
        <w:autoSpaceDN w:val="0"/>
        <w:adjustRightInd w:val="0"/>
        <w:jc w:val="both"/>
        <w:rPr>
          <w:szCs w:val="24"/>
        </w:rPr>
      </w:pPr>
      <w:r>
        <w:rPr>
          <w:color w:val="000000"/>
        </w:rPr>
        <w:t xml:space="preserve">A magyar nemesség az országot - történeti egységét megtartva - saját vezetése alatt szerette volna átalakítani. A magyar reformmozgalom a nemzeti nyelvért küzdve a </w:t>
      </w:r>
      <w:r>
        <w:rPr>
          <w:i/>
          <w:iCs/>
          <w:color w:val="000000"/>
        </w:rPr>
        <w:t>ma</w:t>
      </w:r>
      <w:r>
        <w:rPr>
          <w:i/>
          <w:iCs/>
          <w:color w:val="000000"/>
        </w:rPr>
        <w:softHyphen/>
        <w:t xml:space="preserve">gyarosítást </w:t>
      </w:r>
      <w:r>
        <w:rPr>
          <w:color w:val="000000"/>
        </w:rPr>
        <w:t>is célul tűzte ki. Ez a törekvés tovább élezte az ellentéteket. A nemzetiségi vezetők hamar felfedezték szövetségesként a bécsi kormányzatot. Kossuth és az ellen</w:t>
      </w:r>
      <w:r>
        <w:rPr>
          <w:color w:val="000000"/>
        </w:rPr>
        <w:softHyphen/>
        <w:t>zék tartott attól, hogy a magyarországi nemzetiségi mozgalmak nemcsak Ausztria, ha</w:t>
      </w:r>
      <w:r>
        <w:rPr>
          <w:color w:val="000000"/>
        </w:rPr>
        <w:softHyphen/>
        <w:t>nem még inkább Oroszország eszközévé válhatnak.</w:t>
      </w:r>
    </w:p>
    <w:p w14:paraId="516E6F14" w14:textId="77777777" w:rsidR="004E56BA" w:rsidRDefault="004E56BA" w:rsidP="004E56BA">
      <w:pPr>
        <w:shd w:val="clear" w:color="auto" w:fill="FFFFFF"/>
        <w:autoSpaceDE w:val="0"/>
        <w:autoSpaceDN w:val="0"/>
        <w:adjustRightInd w:val="0"/>
        <w:jc w:val="both"/>
        <w:rPr>
          <w:szCs w:val="24"/>
        </w:rPr>
      </w:pPr>
      <w:r w:rsidRPr="00D34613">
        <w:rPr>
          <w:b/>
          <w:color w:val="000000"/>
          <w:u w:val="single"/>
        </w:rPr>
        <w:t>1848-ban a nemzetiségi mozgalmak</w:t>
      </w:r>
      <w:r>
        <w:rPr>
          <w:color w:val="000000"/>
        </w:rPr>
        <w:t xml:space="preserve"> mindinkább </w:t>
      </w:r>
      <w:r>
        <w:rPr>
          <w:i/>
          <w:iCs/>
          <w:color w:val="000000"/>
        </w:rPr>
        <w:t xml:space="preserve">politikai </w:t>
      </w:r>
      <w:r>
        <w:rPr>
          <w:color w:val="000000"/>
        </w:rPr>
        <w:t>síkra terelődtek. Az 1848-as márciusi forradalom eleinte kedvező visszhangot keltett a nemzetiségek köré</w:t>
      </w:r>
      <w:r>
        <w:rPr>
          <w:color w:val="000000"/>
        </w:rPr>
        <w:softHyphen/>
        <w:t xml:space="preserve">ben, főleg a jobbágyfelszabadítást illetően. </w:t>
      </w:r>
      <w:r w:rsidRPr="006F0379">
        <w:rPr>
          <w:b/>
          <w:color w:val="000000"/>
        </w:rPr>
        <w:t>A forradalom nemzetiségi különbség nél</w:t>
      </w:r>
      <w:r w:rsidRPr="006F0379">
        <w:rPr>
          <w:b/>
          <w:color w:val="000000"/>
        </w:rPr>
        <w:softHyphen/>
        <w:t xml:space="preserve">kül mindenkinek egyénileg megadta az új </w:t>
      </w:r>
      <w:r w:rsidRPr="006F0379">
        <w:rPr>
          <w:b/>
          <w:i/>
          <w:iCs/>
          <w:color w:val="000000"/>
        </w:rPr>
        <w:t>polgári jogokat</w:t>
      </w:r>
      <w:r>
        <w:rPr>
          <w:i/>
          <w:iCs/>
          <w:color w:val="000000"/>
        </w:rPr>
        <w:t xml:space="preserve">. </w:t>
      </w:r>
      <w:r>
        <w:rPr>
          <w:color w:val="000000"/>
        </w:rPr>
        <w:t xml:space="preserve">Rövidesen fölmerült a </w:t>
      </w:r>
      <w:r>
        <w:rPr>
          <w:i/>
          <w:iCs/>
          <w:color w:val="000000"/>
        </w:rPr>
        <w:t>kol</w:t>
      </w:r>
      <w:r>
        <w:rPr>
          <w:i/>
          <w:iCs/>
          <w:color w:val="000000"/>
        </w:rPr>
        <w:softHyphen/>
        <w:t xml:space="preserve">lektív </w:t>
      </w:r>
      <w:r>
        <w:rPr>
          <w:color w:val="000000"/>
        </w:rPr>
        <w:t>elismertetés és a nemzetségi politikai jogok igénye.</w:t>
      </w:r>
    </w:p>
    <w:p w14:paraId="14A83446" w14:textId="77777777" w:rsidR="004E56BA" w:rsidRDefault="004E56BA" w:rsidP="004E56BA">
      <w:pPr>
        <w:shd w:val="clear" w:color="auto" w:fill="FFFFFF"/>
        <w:autoSpaceDE w:val="0"/>
        <w:autoSpaceDN w:val="0"/>
        <w:adjustRightInd w:val="0"/>
        <w:jc w:val="both"/>
        <w:rPr>
          <w:szCs w:val="24"/>
        </w:rPr>
      </w:pPr>
      <w:r>
        <w:rPr>
          <w:color w:val="000000"/>
        </w:rPr>
        <w:t xml:space="preserve">A </w:t>
      </w:r>
      <w:r w:rsidRPr="006F0379">
        <w:rPr>
          <w:b/>
          <w:color w:val="000000"/>
        </w:rPr>
        <w:t>konfliktus először Horvátországgal</w:t>
      </w:r>
      <w:r>
        <w:rPr>
          <w:color w:val="000000"/>
        </w:rPr>
        <w:t xml:space="preserve"> éleződött ki. Márciusban a bécsi és pesti forra</w:t>
      </w:r>
      <w:r>
        <w:rPr>
          <w:color w:val="000000"/>
        </w:rPr>
        <w:softHyphen/>
        <w:t xml:space="preserve">dalom hatására nemzeti bizottság alakult Zágrábban. Jelacic (magyaros helyesírással: Jellasics) bán a horvát nacionalizmus </w:t>
      </w:r>
      <w:r>
        <w:rPr>
          <w:i/>
          <w:iCs/>
          <w:color w:val="000000"/>
        </w:rPr>
        <w:t xml:space="preserve">szeparatista </w:t>
      </w:r>
      <w:r>
        <w:rPr>
          <w:color w:val="000000"/>
        </w:rPr>
        <w:t>(elszakadni kívánó) törekvéseit pár</w:t>
      </w:r>
      <w:r>
        <w:rPr>
          <w:color w:val="000000"/>
        </w:rPr>
        <w:softHyphen/>
        <w:t>tolta. A bécsi ellenforradalom igyekezett saját érdekeinek szolgálatába állítani. Jelacic már az év tavaszán megkezdte a fegyverkezést Latour osztrák hadügyminiszter segítsé</w:t>
      </w:r>
      <w:r>
        <w:rPr>
          <w:color w:val="000000"/>
        </w:rPr>
        <w:softHyphen/>
        <w:t>gével. V. Ferdinánd törvénytelennek bélyegezte az eljárást, de később megváltoztatta véleményét.</w:t>
      </w:r>
    </w:p>
    <w:p w14:paraId="13EA2B63" w14:textId="77777777" w:rsidR="00DA1C0B" w:rsidRDefault="004E56BA" w:rsidP="004E56BA">
      <w:pPr>
        <w:shd w:val="clear" w:color="auto" w:fill="FFFFFF"/>
        <w:autoSpaceDE w:val="0"/>
        <w:autoSpaceDN w:val="0"/>
        <w:adjustRightInd w:val="0"/>
        <w:jc w:val="both"/>
        <w:rPr>
          <w:color w:val="000000"/>
        </w:rPr>
      </w:pPr>
      <w:r>
        <w:rPr>
          <w:color w:val="000000"/>
        </w:rPr>
        <w:t xml:space="preserve">A </w:t>
      </w:r>
      <w:r w:rsidRPr="00DA1C0B">
        <w:rPr>
          <w:b/>
          <w:color w:val="000000"/>
        </w:rPr>
        <w:t>szerbek</w:t>
      </w:r>
      <w:r>
        <w:rPr>
          <w:color w:val="000000"/>
        </w:rPr>
        <w:t xml:space="preserve"> - hivatkozva </w:t>
      </w:r>
      <w:r>
        <w:rPr>
          <w:color w:val="000000"/>
          <w:lang w:val="en-US"/>
        </w:rPr>
        <w:t xml:space="preserve">I. </w:t>
      </w:r>
      <w:r>
        <w:rPr>
          <w:color w:val="000000"/>
        </w:rPr>
        <w:t>Lipóttól kapott kiváltságaikra - külön szerb vajdaság terü</w:t>
      </w:r>
      <w:r>
        <w:rPr>
          <w:color w:val="000000"/>
        </w:rPr>
        <w:softHyphen/>
        <w:t xml:space="preserve">leti leválasztását követelték. A </w:t>
      </w:r>
      <w:r>
        <w:rPr>
          <w:i/>
          <w:iCs/>
          <w:color w:val="000000"/>
        </w:rPr>
        <w:t xml:space="preserve">szerb </w:t>
      </w:r>
      <w:r>
        <w:rPr>
          <w:color w:val="000000"/>
        </w:rPr>
        <w:t>mozgalom Bécsből és Belgrádból kapott támoga</w:t>
      </w:r>
      <w:r>
        <w:rPr>
          <w:color w:val="000000"/>
        </w:rPr>
        <w:softHyphen/>
        <w:t xml:space="preserve">tást. A karlócai gyűlés kimondta a magyarországi szerbek teljes politikai önállóságát. Felkelést szerveztek, amely 1848 nyarán ki is tört. </w:t>
      </w:r>
    </w:p>
    <w:p w14:paraId="198F3328" w14:textId="77777777" w:rsidR="00DA1C0B" w:rsidRDefault="004E56BA" w:rsidP="004E56BA">
      <w:pPr>
        <w:shd w:val="clear" w:color="auto" w:fill="FFFFFF"/>
        <w:autoSpaceDE w:val="0"/>
        <w:autoSpaceDN w:val="0"/>
        <w:adjustRightInd w:val="0"/>
        <w:jc w:val="both"/>
        <w:rPr>
          <w:color w:val="000000"/>
        </w:rPr>
      </w:pPr>
      <w:r>
        <w:rPr>
          <w:color w:val="000000"/>
        </w:rPr>
        <w:t xml:space="preserve">A </w:t>
      </w:r>
      <w:r w:rsidRPr="00DA1C0B">
        <w:rPr>
          <w:b/>
          <w:i/>
          <w:iCs/>
          <w:color w:val="000000"/>
        </w:rPr>
        <w:t xml:space="preserve">szlovák </w:t>
      </w:r>
      <w:r w:rsidRPr="00DA1C0B">
        <w:rPr>
          <w:b/>
          <w:color w:val="000000"/>
        </w:rPr>
        <w:t>nemzeti mozgalmat</w:t>
      </w:r>
      <w:r>
        <w:rPr>
          <w:color w:val="000000"/>
        </w:rPr>
        <w:t xml:space="preserve"> is ér</w:t>
      </w:r>
      <w:r>
        <w:rPr>
          <w:color w:val="000000"/>
        </w:rPr>
        <w:softHyphen/>
        <w:t>telmiségi réteg képviselte. A liptószentmiklósi gyűlésen területi önkormányzatot köve</w:t>
      </w:r>
      <w:r>
        <w:rPr>
          <w:color w:val="000000"/>
        </w:rPr>
        <w:softHyphen/>
        <w:t>teltek. Az értelmiség vezetői a cseh mozgalomra támaszkodtak. (Palacky cseh törté</w:t>
      </w:r>
      <w:r>
        <w:rPr>
          <w:color w:val="000000"/>
        </w:rPr>
        <w:softHyphen/>
        <w:t xml:space="preserve">nész a Felvidéket Csehországhoz kívánta csatolni.) </w:t>
      </w:r>
    </w:p>
    <w:p w14:paraId="25AA563B" w14:textId="77777777" w:rsidR="00DA1C0B" w:rsidRDefault="004E56BA" w:rsidP="004E56BA">
      <w:pPr>
        <w:shd w:val="clear" w:color="auto" w:fill="FFFFFF"/>
        <w:autoSpaceDE w:val="0"/>
        <w:autoSpaceDN w:val="0"/>
        <w:adjustRightInd w:val="0"/>
        <w:jc w:val="both"/>
        <w:rPr>
          <w:color w:val="000000"/>
        </w:rPr>
      </w:pPr>
      <w:r>
        <w:rPr>
          <w:color w:val="000000"/>
        </w:rPr>
        <w:t xml:space="preserve">A </w:t>
      </w:r>
      <w:r w:rsidRPr="00DA1C0B">
        <w:rPr>
          <w:b/>
          <w:i/>
          <w:iCs/>
          <w:color w:val="000000"/>
        </w:rPr>
        <w:t xml:space="preserve">német </w:t>
      </w:r>
      <w:r w:rsidRPr="00DA1C0B">
        <w:rPr>
          <w:b/>
          <w:color w:val="000000"/>
        </w:rPr>
        <w:t>etnikum</w:t>
      </w:r>
      <w:r>
        <w:rPr>
          <w:color w:val="000000"/>
        </w:rPr>
        <w:t xml:space="preserve"> nem lépett fel kü</w:t>
      </w:r>
      <w:r>
        <w:rPr>
          <w:color w:val="000000"/>
        </w:rPr>
        <w:softHyphen/>
        <w:t xml:space="preserve">lön nemzeti követelésekkel. Egyedül az </w:t>
      </w:r>
      <w:r>
        <w:rPr>
          <w:i/>
          <w:iCs/>
          <w:color w:val="000000"/>
        </w:rPr>
        <w:t xml:space="preserve">erdélyi szászok </w:t>
      </w:r>
      <w:r>
        <w:rPr>
          <w:color w:val="000000"/>
        </w:rPr>
        <w:t>sérelmezték, hogy régi előjoga</w:t>
      </w:r>
      <w:r>
        <w:rPr>
          <w:color w:val="000000"/>
        </w:rPr>
        <w:softHyphen/>
        <w:t xml:space="preserve">ik a polgári államban nem érvényesülnek. </w:t>
      </w:r>
    </w:p>
    <w:p w14:paraId="12BAE0F7" w14:textId="77777777" w:rsidR="004E56BA" w:rsidRDefault="004E56BA" w:rsidP="004E56BA">
      <w:pPr>
        <w:shd w:val="clear" w:color="auto" w:fill="FFFFFF"/>
        <w:autoSpaceDE w:val="0"/>
        <w:autoSpaceDN w:val="0"/>
        <w:adjustRightInd w:val="0"/>
        <w:jc w:val="both"/>
        <w:rPr>
          <w:szCs w:val="24"/>
        </w:rPr>
      </w:pPr>
      <w:r w:rsidRPr="00DA1C0B">
        <w:rPr>
          <w:b/>
          <w:color w:val="000000"/>
        </w:rPr>
        <w:t xml:space="preserve">Az erdélyi </w:t>
      </w:r>
      <w:r w:rsidRPr="00DA1C0B">
        <w:rPr>
          <w:b/>
          <w:i/>
          <w:iCs/>
          <w:color w:val="000000"/>
        </w:rPr>
        <w:t>románok</w:t>
      </w:r>
      <w:r>
        <w:rPr>
          <w:i/>
          <w:iCs/>
          <w:color w:val="000000"/>
        </w:rPr>
        <w:t xml:space="preserve"> </w:t>
      </w:r>
      <w:r>
        <w:rPr>
          <w:color w:val="000000"/>
        </w:rPr>
        <w:t>a balázsfalvi gyűlésen nem ismerték el Magyarország és Erdély unióját. A románok is fegyvert fogtak, és Er</w:t>
      </w:r>
      <w:r>
        <w:rPr>
          <w:color w:val="000000"/>
        </w:rPr>
        <w:softHyphen/>
        <w:t>dély véres harcok színtere lett. A havasalföldi román liberálisok közül Bálcescu a ma</w:t>
      </w:r>
      <w:r>
        <w:rPr>
          <w:color w:val="000000"/>
        </w:rPr>
        <w:softHyphen/>
        <w:t>gyarokhoz kívánt közeledni.</w:t>
      </w:r>
    </w:p>
    <w:p w14:paraId="26551ACE" w14:textId="77777777" w:rsidR="004E56BA" w:rsidRDefault="004E56BA" w:rsidP="004E56BA">
      <w:pPr>
        <w:shd w:val="clear" w:color="auto" w:fill="FFFFFF"/>
        <w:autoSpaceDE w:val="0"/>
        <w:autoSpaceDN w:val="0"/>
        <w:adjustRightInd w:val="0"/>
        <w:jc w:val="both"/>
        <w:rPr>
          <w:szCs w:val="24"/>
        </w:rPr>
      </w:pPr>
      <w:r>
        <w:rPr>
          <w:color w:val="000000"/>
        </w:rPr>
        <w:t xml:space="preserve">1849. márciusában az </w:t>
      </w:r>
      <w:r>
        <w:rPr>
          <w:i/>
          <w:iCs/>
          <w:color w:val="000000"/>
        </w:rPr>
        <w:t xml:space="preserve">olmützi alkotmány </w:t>
      </w:r>
      <w:r>
        <w:rPr>
          <w:color w:val="000000"/>
        </w:rPr>
        <w:t>elvben nemzeti egyenjogúságot ígért a Habsburg Birodalmon belül, Debrecenben az ifjú radikálisok is felvetették, hogy Ma</w:t>
      </w:r>
      <w:r>
        <w:rPr>
          <w:color w:val="000000"/>
        </w:rPr>
        <w:softHyphen/>
        <w:t>gyarországon a föderatív államszerkezet bevezetésére lenne szükség. Teleki László -</w:t>
      </w:r>
      <w:r w:rsidR="006F0379">
        <w:rPr>
          <w:color w:val="000000"/>
        </w:rPr>
        <w:t xml:space="preserve"> felismerve</w:t>
      </w:r>
      <w:r>
        <w:rPr>
          <w:color w:val="000000"/>
        </w:rPr>
        <w:t xml:space="preserve"> a </w:t>
      </w:r>
      <w:r>
        <w:rPr>
          <w:color w:val="000000"/>
        </w:rPr>
        <w:lastRenderedPageBreak/>
        <w:t>hasonlóságot Ausztriával é</w:t>
      </w:r>
      <w:r w:rsidR="006F0379">
        <w:rPr>
          <w:color w:val="000000"/>
        </w:rPr>
        <w:t xml:space="preserve">s Lengyelországgal: </w:t>
      </w:r>
      <w:r>
        <w:rPr>
          <w:color w:val="000000"/>
        </w:rPr>
        <w:t>a soknemze</w:t>
      </w:r>
      <w:r>
        <w:rPr>
          <w:color w:val="000000"/>
        </w:rPr>
        <w:softHyphen/>
        <w:t xml:space="preserve">tiségű jelleget - szintén javasolta </w:t>
      </w:r>
      <w:r>
        <w:rPr>
          <w:i/>
          <w:iCs/>
          <w:color w:val="000000"/>
        </w:rPr>
        <w:t xml:space="preserve">a föderatív </w:t>
      </w:r>
      <w:r>
        <w:rPr>
          <w:color w:val="000000"/>
        </w:rPr>
        <w:t>államberendezkedés</w:t>
      </w:r>
      <w:r w:rsidR="006F0379">
        <w:rPr>
          <w:color w:val="000000"/>
        </w:rPr>
        <w:t>t.</w:t>
      </w:r>
      <w:r>
        <w:rPr>
          <w:color w:val="000000"/>
        </w:rPr>
        <w:t xml:space="preserve"> A kormány a maga eszközeivel igyekezett a nemzetiségi konfliktusokból a tanulságokat levonni és a tárgyalásokat elősegíteni. </w:t>
      </w:r>
      <w:r w:rsidRPr="006F0379">
        <w:rPr>
          <w:b/>
          <w:color w:val="000000"/>
        </w:rPr>
        <w:t>1849</w:t>
      </w:r>
      <w:r>
        <w:rPr>
          <w:color w:val="000000"/>
        </w:rPr>
        <w:t>. július 14-én írta alá Kossuth és Bálcescu a magyar-román megbékélési tervezetet. Július 16-án egyezség jött létre a szerb felke</w:t>
      </w:r>
      <w:r>
        <w:rPr>
          <w:color w:val="000000"/>
        </w:rPr>
        <w:softHyphen/>
        <w:t xml:space="preserve">lőkkel, majd </w:t>
      </w:r>
      <w:r w:rsidRPr="006F0379">
        <w:rPr>
          <w:b/>
          <w:color w:val="000000"/>
        </w:rPr>
        <w:t>július 28-án</w:t>
      </w:r>
      <w:r>
        <w:rPr>
          <w:color w:val="000000"/>
        </w:rPr>
        <w:t xml:space="preserve"> a </w:t>
      </w:r>
      <w:r w:rsidRPr="006F0379">
        <w:rPr>
          <w:b/>
          <w:color w:val="000000"/>
        </w:rPr>
        <w:t>Szeged</w:t>
      </w:r>
      <w:r>
        <w:rPr>
          <w:color w:val="000000"/>
        </w:rPr>
        <w:t xml:space="preserve">re átköltözött országgyűlésen elfogadták a régóta esedékes </w:t>
      </w:r>
      <w:r w:rsidRPr="006F0379">
        <w:rPr>
          <w:b/>
          <w:i/>
          <w:iCs/>
          <w:color w:val="000000"/>
        </w:rPr>
        <w:t>nemzetiségi törvényt</w:t>
      </w:r>
      <w:r w:rsidR="006F0379">
        <w:rPr>
          <w:i/>
          <w:iCs/>
          <w:color w:val="000000"/>
        </w:rPr>
        <w:t xml:space="preserve">. </w:t>
      </w:r>
      <w:r>
        <w:rPr>
          <w:color w:val="000000"/>
        </w:rPr>
        <w:t>Ez a törvény mindenkinek megadta a jogot arra, hogy a hatóságok előtt saját nyelvét használja. A helyi közigazgatás nyelvét a többség választhatta meg. Biztosította a nem</w:t>
      </w:r>
      <w:r>
        <w:rPr>
          <w:color w:val="000000"/>
        </w:rPr>
        <w:softHyphen/>
        <w:t>zetiségi nyelvek használatát az iskolákban is. A törvény önmagában is jelentős, jólle</w:t>
      </w:r>
      <w:r>
        <w:rPr>
          <w:color w:val="000000"/>
        </w:rPr>
        <w:softHyphen/>
        <w:t xml:space="preserve">het </w:t>
      </w:r>
      <w:r w:rsidRPr="00DA1C0B">
        <w:rPr>
          <w:b/>
          <w:color w:val="000000"/>
        </w:rPr>
        <w:t>alkalmazására már nem kerülhetett sor</w:t>
      </w:r>
      <w:r>
        <w:rPr>
          <w:color w:val="000000"/>
        </w:rPr>
        <w:t>. 1848-ban Bécs szövetkezett a nemzetiségi mozgalmakkal a legerősebb nemzet, a magyar ellen. 1849-et követően a nemzetiségek azt kapták jutalmul, amit a magyarok büntetésül. 1867-ben Bécs kiegyezett a legerő</w:t>
      </w:r>
      <w:r>
        <w:rPr>
          <w:color w:val="000000"/>
        </w:rPr>
        <w:softHyphen/>
        <w:t xml:space="preserve">sebb nemzettel, a magyarral. A magyar parlament </w:t>
      </w:r>
      <w:r w:rsidRPr="00DA1C0B">
        <w:rPr>
          <w:b/>
          <w:color w:val="000000"/>
        </w:rPr>
        <w:t>1868-ban újabb nemzetiségi tör</w:t>
      </w:r>
      <w:r w:rsidRPr="00DA1C0B">
        <w:rPr>
          <w:b/>
          <w:color w:val="000000"/>
        </w:rPr>
        <w:softHyphen/>
        <w:t>vényt</w:t>
      </w:r>
      <w:r>
        <w:rPr>
          <w:color w:val="000000"/>
        </w:rPr>
        <w:t xml:space="preserve"> alkotott, amely bár liberális jellegű volt, de a nemzetiségieket már nem elégítette ki.</w:t>
      </w:r>
      <w:r w:rsidR="00FB636B">
        <w:rPr>
          <w:color w:val="000000"/>
        </w:rPr>
        <w:t xml:space="preserve"> </w:t>
      </w:r>
      <w:r w:rsidR="007712B6">
        <w:rPr>
          <w:color w:val="000000"/>
        </w:rPr>
        <w:t>Ezt felismerve ezért is ellenezte Kossuth a kiegyezést. A</w:t>
      </w:r>
      <w:r w:rsidR="00FB636B">
        <w:rPr>
          <w:color w:val="000000"/>
        </w:rPr>
        <w:t xml:space="preserve"> kütahyai alkotmánytervében és a Dunai</w:t>
      </w:r>
      <w:r w:rsidR="007712B6">
        <w:rPr>
          <w:color w:val="000000"/>
        </w:rPr>
        <w:t xml:space="preserve"> konföderációs tervében </w:t>
      </w:r>
      <w:r w:rsidR="00514DDF">
        <w:rPr>
          <w:color w:val="000000"/>
        </w:rPr>
        <w:t>a nemzetiségekkel való együttműködés tervét dolgozza ki egy föderációs államban.</w:t>
      </w:r>
      <w:r w:rsidR="00377BA5">
        <w:rPr>
          <w:color w:val="000000"/>
        </w:rPr>
        <w:t xml:space="preserve"> </w:t>
      </w:r>
    </w:p>
    <w:p w14:paraId="29F217B8" w14:textId="77777777" w:rsidR="008C35C4" w:rsidRDefault="008C35C4" w:rsidP="004E56BA">
      <w:pPr>
        <w:spacing w:line="18pt" w:lineRule="auto"/>
        <w:jc w:val="both"/>
        <w:rPr>
          <w:b/>
          <w:szCs w:val="24"/>
          <w:u w:val="single"/>
        </w:rPr>
      </w:pPr>
    </w:p>
    <w:p w14:paraId="4784C13D" w14:textId="77777777" w:rsidR="00B47690" w:rsidRPr="008C35C4" w:rsidRDefault="00B47690" w:rsidP="008C35C4">
      <w:pPr>
        <w:rPr>
          <w:szCs w:val="24"/>
        </w:rPr>
      </w:pPr>
    </w:p>
    <w:p w14:paraId="4AF6215E" w14:textId="77777777" w:rsidR="008C35C4" w:rsidRDefault="008C35C4" w:rsidP="008C35C4">
      <w:pPr>
        <w:rPr>
          <w:szCs w:val="24"/>
        </w:rPr>
      </w:pPr>
    </w:p>
    <w:p w14:paraId="5F6AF5AD" w14:textId="77777777" w:rsidR="008C35C4" w:rsidRDefault="008C35C4" w:rsidP="008C35C4">
      <w:pPr>
        <w:tabs>
          <w:tab w:val="start" w:pos="359.25pt"/>
        </w:tabs>
        <w:jc w:val="both"/>
        <w:rPr>
          <w:b/>
          <w:sz w:val="32"/>
          <w:szCs w:val="32"/>
          <w:u w:val="single"/>
        </w:rPr>
      </w:pPr>
      <w:r w:rsidRPr="008C35C4">
        <w:rPr>
          <w:b/>
          <w:sz w:val="32"/>
          <w:szCs w:val="32"/>
          <w:u w:val="single"/>
        </w:rPr>
        <w:t xml:space="preserve">Nemzetiségek </w:t>
      </w:r>
      <w:r>
        <w:rPr>
          <w:b/>
          <w:sz w:val="32"/>
          <w:szCs w:val="32"/>
          <w:u w:val="single"/>
        </w:rPr>
        <w:t>és etnikumok a dualizmus korában</w:t>
      </w:r>
    </w:p>
    <w:p w14:paraId="255FE895" w14:textId="77777777" w:rsidR="008C35C4" w:rsidRPr="008C35C4" w:rsidRDefault="008C35C4" w:rsidP="008C35C4">
      <w:pPr>
        <w:tabs>
          <w:tab w:val="start" w:pos="359.25pt"/>
        </w:tabs>
        <w:jc w:val="both"/>
        <w:rPr>
          <w:b/>
          <w:sz w:val="32"/>
          <w:szCs w:val="32"/>
          <w:u w:val="single"/>
        </w:rPr>
      </w:pPr>
    </w:p>
    <w:p w14:paraId="6B6A63D5" w14:textId="77777777" w:rsidR="008C35C4" w:rsidRPr="008C35C4" w:rsidRDefault="008C35C4" w:rsidP="008C35C4">
      <w:pPr>
        <w:jc w:val="both"/>
        <w:rPr>
          <w:b/>
          <w:szCs w:val="24"/>
        </w:rPr>
      </w:pPr>
    </w:p>
    <w:p w14:paraId="6B84DC0F" w14:textId="77777777" w:rsidR="008C35C4" w:rsidRPr="008C35C4" w:rsidRDefault="008C35C4" w:rsidP="008C35C4">
      <w:pPr>
        <w:jc w:val="both"/>
        <w:rPr>
          <w:b/>
          <w:szCs w:val="24"/>
        </w:rPr>
      </w:pPr>
      <w:r w:rsidRPr="008C35C4">
        <w:rPr>
          <w:b/>
          <w:szCs w:val="24"/>
        </w:rPr>
        <w:t xml:space="preserve">Magyarország az </w:t>
      </w:r>
      <w:r w:rsidRPr="008C35C4">
        <w:rPr>
          <w:b/>
          <w:szCs w:val="24"/>
          <w:u w:val="single"/>
        </w:rPr>
        <w:t>Osztrák–Magyar Monarchia része</w:t>
      </w:r>
      <w:r w:rsidRPr="008C35C4">
        <w:rPr>
          <w:b/>
          <w:szCs w:val="24"/>
        </w:rPr>
        <w:t xml:space="preserve">, a </w:t>
      </w:r>
      <w:r w:rsidRPr="008C35C4">
        <w:rPr>
          <w:b/>
          <w:szCs w:val="24"/>
          <w:u w:val="single"/>
        </w:rPr>
        <w:t>dualizmus időszaka 1867 és 1918</w:t>
      </w:r>
      <w:r w:rsidRPr="008C35C4">
        <w:rPr>
          <w:b/>
          <w:szCs w:val="24"/>
        </w:rPr>
        <w:t xml:space="preserve"> közötti időszakot jelenti.</w:t>
      </w:r>
    </w:p>
    <w:p w14:paraId="62FB2B0D" w14:textId="77777777" w:rsidR="008C35C4" w:rsidRPr="008C35C4" w:rsidRDefault="008C35C4" w:rsidP="008C35C4">
      <w:pPr>
        <w:jc w:val="both"/>
        <w:rPr>
          <w:szCs w:val="24"/>
          <w:u w:val="single"/>
        </w:rPr>
      </w:pPr>
      <w:r w:rsidRPr="008C35C4">
        <w:rPr>
          <w:b/>
          <w:bCs/>
          <w:szCs w:val="24"/>
          <w:u w:val="single"/>
        </w:rPr>
        <w:t>A kiegyezés előzményei a nemzetiségi kérdés szempontjából:</w:t>
      </w:r>
    </w:p>
    <w:p w14:paraId="58AF7873" w14:textId="77777777" w:rsidR="008C35C4" w:rsidRPr="008C35C4" w:rsidRDefault="008C35C4" w:rsidP="008C35C4">
      <w:pPr>
        <w:jc w:val="both"/>
        <w:rPr>
          <w:szCs w:val="24"/>
        </w:rPr>
      </w:pPr>
    </w:p>
    <w:p w14:paraId="5EACAEBD" w14:textId="77777777" w:rsidR="008C35C4" w:rsidRPr="008C35C4" w:rsidRDefault="008C35C4" w:rsidP="008C35C4">
      <w:pPr>
        <w:jc w:val="both"/>
        <w:rPr>
          <w:szCs w:val="24"/>
        </w:rPr>
      </w:pPr>
      <w:r w:rsidRPr="008C35C4">
        <w:rPr>
          <w:szCs w:val="24"/>
        </w:rPr>
        <w:t xml:space="preserve">-  Az 1848-49-es </w:t>
      </w:r>
      <w:r w:rsidRPr="008C35C4">
        <w:rPr>
          <w:b/>
          <w:szCs w:val="24"/>
          <w:u w:val="single"/>
        </w:rPr>
        <w:t>szabadságharc idején a nemzetiségek</w:t>
      </w:r>
      <w:r w:rsidRPr="008C35C4">
        <w:rPr>
          <w:szCs w:val="24"/>
        </w:rPr>
        <w:t xml:space="preserve"> vezető rétege szinte mindenütt </w:t>
      </w:r>
      <w:r w:rsidRPr="008C35C4">
        <w:rPr>
          <w:b/>
          <w:szCs w:val="24"/>
          <w:u w:val="single"/>
        </w:rPr>
        <w:t>szembefordult a magyar kormánnyal</w:t>
      </w:r>
      <w:r w:rsidRPr="008C35C4">
        <w:rPr>
          <w:szCs w:val="24"/>
        </w:rPr>
        <w:t>. Az udvar ígéretei alap</w:t>
      </w:r>
      <w:r w:rsidRPr="008C35C4">
        <w:rPr>
          <w:szCs w:val="24"/>
        </w:rPr>
        <w:softHyphen/>
        <w:t>ján nemzeti céljaikat a dinasztia oldalán látták biz</w:t>
      </w:r>
      <w:r w:rsidRPr="008C35C4">
        <w:rPr>
          <w:szCs w:val="24"/>
        </w:rPr>
        <w:softHyphen/>
        <w:t>tosítottnak. A császári kormányzat azonban - miután a hatalmát visszanyerte - az ígéretei jelentős részét nem tartotta be. Az 1849-es olmützi alkotmány értelmében nem alakíthattak önálló tartományokat, de még auto</w:t>
      </w:r>
      <w:r w:rsidRPr="008C35C4">
        <w:rPr>
          <w:szCs w:val="24"/>
        </w:rPr>
        <w:softHyphen/>
        <w:t>nómiát sem kaptak. S ahol ez mégis létrejött, mint a szerbeknél (Szerb Vajdaság és Temesi Bánság), ott is a bécsi kormányzat tartotta kézben a hatalmat.</w:t>
      </w:r>
    </w:p>
    <w:p w14:paraId="21B87622" w14:textId="77777777" w:rsidR="008C35C4" w:rsidRPr="008C35C4" w:rsidRDefault="008C35C4" w:rsidP="008C35C4">
      <w:pPr>
        <w:jc w:val="both"/>
        <w:rPr>
          <w:szCs w:val="24"/>
        </w:rPr>
      </w:pPr>
      <w:r w:rsidRPr="008C35C4">
        <w:rPr>
          <w:szCs w:val="24"/>
        </w:rPr>
        <w:t xml:space="preserve">- 1849 után, </w:t>
      </w:r>
      <w:r w:rsidRPr="008C35C4">
        <w:rPr>
          <w:b/>
          <w:szCs w:val="24"/>
        </w:rPr>
        <w:t>az újabszolutizmus idején</w:t>
      </w:r>
      <w:r w:rsidRPr="008C35C4">
        <w:rPr>
          <w:szCs w:val="24"/>
        </w:rPr>
        <w:t xml:space="preserve"> magyarokat és a nem</w:t>
      </w:r>
      <w:r w:rsidRPr="008C35C4">
        <w:rPr>
          <w:szCs w:val="24"/>
        </w:rPr>
        <w:softHyphen/>
        <w:t xml:space="preserve">zetiségieket egyaránt </w:t>
      </w:r>
      <w:r w:rsidRPr="008C35C4">
        <w:rPr>
          <w:b/>
          <w:szCs w:val="24"/>
        </w:rPr>
        <w:t>elnyomták</w:t>
      </w:r>
      <w:r w:rsidRPr="008C35C4">
        <w:rPr>
          <w:szCs w:val="24"/>
        </w:rPr>
        <w:t>. Az ismert értéke</w:t>
      </w:r>
      <w:r w:rsidRPr="008C35C4">
        <w:rPr>
          <w:szCs w:val="24"/>
        </w:rPr>
        <w:softHyphen/>
        <w:t xml:space="preserve">lés, miszerint „a nemzetiségek azt kapták jutalmul, amit a magyarok büntetésül", azonban félrevezető. </w:t>
      </w:r>
      <w:r w:rsidRPr="008C35C4">
        <w:rPr>
          <w:b/>
          <w:bCs/>
          <w:szCs w:val="24"/>
        </w:rPr>
        <w:t xml:space="preserve">A magyarországi nemzetiségek helyzete saját nemzeti szempontjukból 1849 után kedvezőbbé vált. </w:t>
      </w:r>
      <w:r w:rsidRPr="008C35C4">
        <w:rPr>
          <w:szCs w:val="24"/>
        </w:rPr>
        <w:t>Egyrészt megszabadultak a számukra veszélyes magyar nem</w:t>
      </w:r>
      <w:r w:rsidRPr="008C35C4">
        <w:rPr>
          <w:szCs w:val="24"/>
        </w:rPr>
        <w:softHyphen/>
        <w:t>zetállami törekvésektől. Másrészt az újabszolutizmus jelentős pozíciókat juttatott nekik a korábban a ma</w:t>
      </w:r>
      <w:r w:rsidRPr="008C35C4">
        <w:rPr>
          <w:szCs w:val="24"/>
        </w:rPr>
        <w:softHyphen/>
        <w:t xml:space="preserve">gyar nemesség által kézben tartott közigazgatásban. Ezáltal </w:t>
      </w:r>
      <w:r w:rsidRPr="008C35C4">
        <w:rPr>
          <w:b/>
          <w:bCs/>
          <w:szCs w:val="24"/>
        </w:rPr>
        <w:t xml:space="preserve">felgyorsult </w:t>
      </w:r>
      <w:r w:rsidRPr="008C35C4">
        <w:rPr>
          <w:szCs w:val="24"/>
        </w:rPr>
        <w:t xml:space="preserve">a szabadságharc során megindult folyamat, </w:t>
      </w:r>
      <w:r w:rsidRPr="008C35C4">
        <w:rPr>
          <w:b/>
          <w:bCs/>
          <w:szCs w:val="24"/>
        </w:rPr>
        <w:t>a nemzeti öntudat kiteljesedése a nemzeti</w:t>
      </w:r>
      <w:r w:rsidRPr="008C35C4">
        <w:rPr>
          <w:b/>
          <w:bCs/>
          <w:szCs w:val="24"/>
        </w:rPr>
        <w:softHyphen/>
        <w:t xml:space="preserve">ségi tömegek körében is, </w:t>
      </w:r>
      <w:r w:rsidRPr="008C35C4">
        <w:rPr>
          <w:szCs w:val="24"/>
        </w:rPr>
        <w:t>ami tovább növelte a nem</w:t>
      </w:r>
      <w:r w:rsidRPr="008C35C4">
        <w:rPr>
          <w:szCs w:val="24"/>
        </w:rPr>
        <w:softHyphen/>
        <w:t xml:space="preserve">zetiségi vezetők befolyását és erejét. Az önkényuralom alatti közös elnyomás, az udvar be nem váltott ígéretei mindkét félben a közeledési szándékot erősítették meg. A </w:t>
      </w:r>
      <w:r w:rsidRPr="008C35C4">
        <w:rPr>
          <w:b/>
          <w:bCs/>
          <w:szCs w:val="24"/>
        </w:rPr>
        <w:t xml:space="preserve">közeledési kísérletek </w:t>
      </w:r>
      <w:r w:rsidRPr="008C35C4">
        <w:rPr>
          <w:szCs w:val="24"/>
        </w:rPr>
        <w:t xml:space="preserve">azonban kimerültek baráti hangú újságcikkekben, összejövetelekben. </w:t>
      </w:r>
      <w:r w:rsidRPr="008C35C4">
        <w:rPr>
          <w:b/>
          <w:bCs/>
          <w:szCs w:val="24"/>
        </w:rPr>
        <w:t xml:space="preserve">Hiányoztak a </w:t>
      </w:r>
      <w:r w:rsidRPr="008C35C4">
        <w:rPr>
          <w:szCs w:val="24"/>
        </w:rPr>
        <w:t xml:space="preserve">tényleges és </w:t>
      </w:r>
      <w:r w:rsidRPr="008C35C4">
        <w:rPr>
          <w:b/>
          <w:bCs/>
          <w:szCs w:val="24"/>
        </w:rPr>
        <w:t>köl</w:t>
      </w:r>
      <w:r w:rsidRPr="008C35C4">
        <w:rPr>
          <w:b/>
          <w:bCs/>
          <w:szCs w:val="24"/>
        </w:rPr>
        <w:softHyphen/>
        <w:t xml:space="preserve">csönös engedmények. </w:t>
      </w:r>
      <w:r w:rsidRPr="008C35C4">
        <w:rPr>
          <w:b/>
          <w:szCs w:val="24"/>
          <w:u w:val="single"/>
        </w:rPr>
        <w:t>A magyar fél továbbra is az egységes nemzetállam alapján állt, de a megerősödő nemzetiségi vezetők sem mérsékelték önállósági igényeiket.</w:t>
      </w:r>
    </w:p>
    <w:p w14:paraId="3C98B84A" w14:textId="77777777" w:rsidR="008C35C4" w:rsidRPr="008C35C4" w:rsidRDefault="008C35C4" w:rsidP="008C35C4">
      <w:pPr>
        <w:jc w:val="both"/>
        <w:rPr>
          <w:szCs w:val="24"/>
        </w:rPr>
      </w:pPr>
      <w:r w:rsidRPr="008C35C4">
        <w:rPr>
          <w:szCs w:val="24"/>
        </w:rPr>
        <w:t>-  Hogy mennyire bizonyult komolynak a két fél kö</w:t>
      </w:r>
      <w:r w:rsidRPr="008C35C4">
        <w:rPr>
          <w:szCs w:val="24"/>
        </w:rPr>
        <w:softHyphen/>
        <w:t xml:space="preserve">zeledése, az az </w:t>
      </w:r>
      <w:r w:rsidRPr="008C35C4">
        <w:rPr>
          <w:b/>
          <w:szCs w:val="24"/>
          <w:u w:val="single"/>
        </w:rPr>
        <w:t>1861-és országgyűlésen</w:t>
      </w:r>
      <w:r w:rsidRPr="008C35C4">
        <w:rPr>
          <w:szCs w:val="24"/>
        </w:rPr>
        <w:t xml:space="preserve"> derült ki, amikor lehetőség volt az álláspontok kifejtésére. Az országgyűlési választásokat megelőzően a nemze</w:t>
      </w:r>
      <w:r w:rsidRPr="008C35C4">
        <w:rPr>
          <w:szCs w:val="24"/>
        </w:rPr>
        <w:softHyphen/>
        <w:t xml:space="preserve">tiségek gyűléseket tarthattak, ahol </w:t>
      </w:r>
      <w:r w:rsidRPr="008C35C4">
        <w:rPr>
          <w:b/>
          <w:szCs w:val="24"/>
          <w:u w:val="single"/>
        </w:rPr>
        <w:t xml:space="preserve">a szlovákok és a szerbek területi </w:t>
      </w:r>
      <w:r w:rsidRPr="008C35C4">
        <w:rPr>
          <w:b/>
          <w:szCs w:val="24"/>
          <w:u w:val="single"/>
        </w:rPr>
        <w:lastRenderedPageBreak/>
        <w:t>autonómiát követeltek, míg a romá</w:t>
      </w:r>
      <w:r w:rsidRPr="008C35C4">
        <w:rPr>
          <w:b/>
          <w:szCs w:val="24"/>
          <w:u w:val="single"/>
        </w:rPr>
        <w:softHyphen/>
        <w:t>nok elutasították Erdély és Magyarország unióját.</w:t>
      </w:r>
      <w:r w:rsidRPr="008C35C4">
        <w:rPr>
          <w:szCs w:val="24"/>
        </w:rPr>
        <w:t xml:space="preserve"> Az országgyűlés a kérdés rendezésére Eötvös József veze</w:t>
      </w:r>
      <w:r w:rsidRPr="008C35C4">
        <w:rPr>
          <w:szCs w:val="24"/>
        </w:rPr>
        <w:softHyphen/>
        <w:t>tésével bizottságot állított fel, mely széles nyelvhasz</w:t>
      </w:r>
      <w:r w:rsidRPr="008C35C4">
        <w:rPr>
          <w:szCs w:val="24"/>
        </w:rPr>
        <w:softHyphen/>
        <w:t>nálati joggal kívánta orvosolni a problémát. A vita so</w:t>
      </w:r>
      <w:r w:rsidRPr="008C35C4">
        <w:rPr>
          <w:szCs w:val="24"/>
        </w:rPr>
        <w:softHyphen/>
        <w:t>rán nyilvánvalóvá vált, hogy az álláspontok lényege</w:t>
      </w:r>
      <w:r w:rsidRPr="008C35C4">
        <w:rPr>
          <w:szCs w:val="24"/>
        </w:rPr>
        <w:softHyphen/>
        <w:t>sen nem közeledtek. A nemzetiségek nem mondtak le a területi autonómiáról, a magyarok pedig az egy</w:t>
      </w:r>
      <w:r w:rsidRPr="008C35C4">
        <w:rPr>
          <w:szCs w:val="24"/>
        </w:rPr>
        <w:softHyphen/>
        <w:t>séges nemzetállam koncepciójáról.</w:t>
      </w:r>
    </w:p>
    <w:p w14:paraId="49E2C2BA" w14:textId="77777777" w:rsidR="008C35C4" w:rsidRPr="008C35C4" w:rsidRDefault="008C35C4" w:rsidP="008C35C4">
      <w:pPr>
        <w:jc w:val="both"/>
        <w:rPr>
          <w:szCs w:val="24"/>
        </w:rPr>
      </w:pPr>
      <w:r w:rsidRPr="008C35C4">
        <w:rPr>
          <w:b/>
          <w:szCs w:val="24"/>
        </w:rPr>
        <w:t xml:space="preserve">- </w:t>
      </w:r>
      <w:r w:rsidRPr="008C35C4">
        <w:rPr>
          <w:b/>
          <w:szCs w:val="24"/>
          <w:u w:val="single"/>
        </w:rPr>
        <w:t>Kossuth Lajos Duna-konföderációs terve</w:t>
      </w:r>
      <w:r w:rsidRPr="008C35C4">
        <w:rPr>
          <w:szCs w:val="24"/>
        </w:rPr>
        <w:t>: a szabad</w:t>
      </w:r>
      <w:r w:rsidRPr="008C35C4">
        <w:rPr>
          <w:szCs w:val="24"/>
        </w:rPr>
        <w:softHyphen/>
        <w:t>ságharc bukásának okait és az újrakezdés lehetőségeit keresve tervezetet készített a nemzetiségi kérdés meg</w:t>
      </w:r>
      <w:r w:rsidRPr="008C35C4">
        <w:rPr>
          <w:szCs w:val="24"/>
        </w:rPr>
        <w:softHyphen/>
        <w:t>oldására. Elgondolása az egész térséget érintette, hi</w:t>
      </w:r>
      <w:r w:rsidRPr="008C35C4">
        <w:rPr>
          <w:szCs w:val="24"/>
        </w:rPr>
        <w:softHyphen/>
        <w:t xml:space="preserve">szen a </w:t>
      </w:r>
      <w:r w:rsidRPr="008C35C4">
        <w:rPr>
          <w:b/>
          <w:szCs w:val="24"/>
        </w:rPr>
        <w:t>Duna menti népek államszövetségét</w:t>
      </w:r>
      <w:r w:rsidRPr="008C35C4">
        <w:rPr>
          <w:szCs w:val="24"/>
        </w:rPr>
        <w:t xml:space="preserve"> akarta lét</w:t>
      </w:r>
      <w:r w:rsidRPr="008C35C4">
        <w:rPr>
          <w:szCs w:val="24"/>
        </w:rPr>
        <w:softHyphen/>
        <w:t xml:space="preserve">rehozni (Dunai konföderáció), de rendezni kívánta a magyarországi nemzetiségek helyzetét is. </w:t>
      </w:r>
      <w:r w:rsidRPr="008C35C4">
        <w:rPr>
          <w:b/>
          <w:bCs/>
          <w:szCs w:val="24"/>
        </w:rPr>
        <w:t xml:space="preserve">Kossuth </w:t>
      </w:r>
      <w:r w:rsidRPr="008C35C4">
        <w:rPr>
          <w:szCs w:val="24"/>
        </w:rPr>
        <w:t xml:space="preserve">az uralkodó magyar állásponthoz képest </w:t>
      </w:r>
      <w:r w:rsidRPr="008C35C4">
        <w:rPr>
          <w:b/>
          <w:bCs/>
          <w:szCs w:val="24"/>
        </w:rPr>
        <w:t>jelentős en</w:t>
      </w:r>
      <w:r w:rsidRPr="008C35C4">
        <w:rPr>
          <w:b/>
          <w:bCs/>
          <w:szCs w:val="24"/>
        </w:rPr>
        <w:softHyphen/>
        <w:t xml:space="preserve">gedményeket tett. </w:t>
      </w:r>
      <w:r w:rsidRPr="008C35C4">
        <w:rPr>
          <w:szCs w:val="24"/>
        </w:rPr>
        <w:t xml:space="preserve">Elismerte Horvátország önállóságát, Erdély önállóságának eldöntésére pedig népszavazást javasolt. A szélesebb területi autonómia helyett a nemzetiségek számára lehetővé kívánta tenni </w:t>
      </w:r>
      <w:r w:rsidRPr="008C35C4">
        <w:rPr>
          <w:b/>
          <w:bCs/>
          <w:szCs w:val="24"/>
        </w:rPr>
        <w:t xml:space="preserve">a területtől független politikai és kulturális önkormányzati testületek </w:t>
      </w:r>
      <w:r w:rsidRPr="008C35C4">
        <w:rPr>
          <w:szCs w:val="24"/>
        </w:rPr>
        <w:t xml:space="preserve">megalakítását. </w:t>
      </w:r>
    </w:p>
    <w:p w14:paraId="1B553D3A" w14:textId="77777777" w:rsidR="008C35C4" w:rsidRPr="008C35C4" w:rsidRDefault="008C35C4" w:rsidP="008C35C4">
      <w:pPr>
        <w:jc w:val="both"/>
        <w:rPr>
          <w:szCs w:val="24"/>
        </w:rPr>
      </w:pPr>
      <w:r w:rsidRPr="008C35C4">
        <w:rPr>
          <w:i/>
          <w:iCs/>
          <w:szCs w:val="24"/>
        </w:rPr>
        <w:t xml:space="preserve">Kossuth Lajos dunai konföderációs tervében </w:t>
      </w:r>
      <w:r w:rsidRPr="008C35C4">
        <w:rPr>
          <w:szCs w:val="24"/>
        </w:rPr>
        <w:t>összefogásra hívta fel Közép-Európa kis nemzeteit (a horvátot, a románt, a szerbet és a magyart) a német és orosz hatalom</w:t>
      </w:r>
      <w:r w:rsidRPr="008C35C4">
        <w:rPr>
          <w:szCs w:val="24"/>
        </w:rPr>
        <w:softHyphen/>
        <w:t xml:space="preserve">mal szemben. </w:t>
      </w:r>
      <w:r w:rsidRPr="008C35C4">
        <w:rPr>
          <w:i/>
          <w:iCs/>
          <w:szCs w:val="24"/>
        </w:rPr>
        <w:t>A terv szerint a konföderáció államai szuverének és önállóak lettek volna, de közös hadüggyel, külüggyel, kereskedelemmel és közös gazdasággal</w:t>
      </w:r>
    </w:p>
    <w:p w14:paraId="301AA3E0" w14:textId="77777777" w:rsidR="008C35C4" w:rsidRPr="008C35C4" w:rsidRDefault="008C35C4" w:rsidP="008C35C4">
      <w:pPr>
        <w:jc w:val="both"/>
        <w:rPr>
          <w:szCs w:val="24"/>
        </w:rPr>
      </w:pPr>
      <w:r w:rsidRPr="008C35C4">
        <w:rPr>
          <w:szCs w:val="24"/>
        </w:rPr>
        <w:t>A nemzetiségek azonban a szövetség létrehozásában is a magyar fölény fenn</w:t>
      </w:r>
      <w:r w:rsidRPr="008C35C4">
        <w:rPr>
          <w:szCs w:val="24"/>
        </w:rPr>
        <w:softHyphen/>
        <w:t>tartásának szándékát látták, így ez az elképzelés nem valósulhatott meg. Ha önál</w:t>
      </w:r>
      <w:r w:rsidRPr="008C35C4">
        <w:rPr>
          <w:szCs w:val="24"/>
        </w:rPr>
        <w:softHyphen/>
        <w:t>lóságukat feladták volna, akkor azt inkább a Habsburgok javára tették volna meg.</w:t>
      </w:r>
    </w:p>
    <w:p w14:paraId="090D9EFF" w14:textId="77777777" w:rsidR="008C35C4" w:rsidRPr="008C35C4" w:rsidRDefault="008C35C4" w:rsidP="008C35C4">
      <w:pPr>
        <w:jc w:val="both"/>
        <w:rPr>
          <w:szCs w:val="24"/>
        </w:rPr>
      </w:pPr>
    </w:p>
    <w:p w14:paraId="6A994F36" w14:textId="77777777" w:rsidR="008C35C4" w:rsidRPr="008C35C4" w:rsidRDefault="008C35C4" w:rsidP="008C35C4">
      <w:pPr>
        <w:jc w:val="both"/>
        <w:rPr>
          <w:szCs w:val="24"/>
        </w:rPr>
      </w:pPr>
      <w:r w:rsidRPr="008C35C4">
        <w:rPr>
          <w:szCs w:val="24"/>
        </w:rPr>
        <w:t xml:space="preserve">-  </w:t>
      </w:r>
      <w:r w:rsidRPr="008C35C4">
        <w:rPr>
          <w:szCs w:val="24"/>
          <w:u w:val="single"/>
        </w:rPr>
        <w:t xml:space="preserve">A </w:t>
      </w:r>
      <w:r w:rsidRPr="008C35C4">
        <w:rPr>
          <w:b/>
          <w:bCs/>
          <w:szCs w:val="24"/>
          <w:u w:val="single"/>
        </w:rPr>
        <w:t>magyar vezető réteg</w:t>
      </w:r>
      <w:r w:rsidRPr="008C35C4">
        <w:rPr>
          <w:b/>
          <w:bCs/>
          <w:szCs w:val="24"/>
        </w:rPr>
        <w:t xml:space="preserve"> nagy többsége </w:t>
      </w:r>
      <w:r w:rsidRPr="008C35C4">
        <w:rPr>
          <w:b/>
          <w:bCs/>
          <w:szCs w:val="24"/>
          <w:u w:val="single"/>
        </w:rPr>
        <w:t>elutasította a tervezetet</w:t>
      </w:r>
      <w:r w:rsidRPr="008C35C4">
        <w:rPr>
          <w:b/>
          <w:bCs/>
          <w:szCs w:val="24"/>
        </w:rPr>
        <w:t xml:space="preserve">, </w:t>
      </w:r>
      <w:r w:rsidRPr="008C35C4">
        <w:rPr>
          <w:szCs w:val="24"/>
        </w:rPr>
        <w:t xml:space="preserve">mivel az gátolta volna a magyar nemzetállam kialakítását, illetve a magyar és a nemzetiségi vezetők hatalomban való megosztozását eredményezte volna. A </w:t>
      </w:r>
      <w:r w:rsidRPr="008C35C4">
        <w:rPr>
          <w:b/>
          <w:bCs/>
          <w:szCs w:val="24"/>
        </w:rPr>
        <w:t>nemzetiségek vezetői is kevesellték engedményeket.</w:t>
      </w:r>
    </w:p>
    <w:p w14:paraId="1680BBC3" w14:textId="77777777" w:rsidR="008C35C4" w:rsidRPr="008C35C4" w:rsidRDefault="008C35C4" w:rsidP="008C35C4">
      <w:pPr>
        <w:jc w:val="both"/>
        <w:rPr>
          <w:b/>
          <w:bCs/>
          <w:szCs w:val="24"/>
          <w:u w:val="single"/>
        </w:rPr>
      </w:pPr>
      <w:r w:rsidRPr="008C35C4">
        <w:rPr>
          <w:szCs w:val="24"/>
        </w:rPr>
        <w:t xml:space="preserve">Kossuth elgondolásának ennek ellenére jelentős politikai hatása volt. Szándékaival ellentétesen a tervezet </w:t>
      </w:r>
      <w:r w:rsidRPr="008C35C4">
        <w:rPr>
          <w:b/>
          <w:bCs/>
          <w:szCs w:val="24"/>
        </w:rPr>
        <w:t xml:space="preserve">tudatosította </w:t>
      </w:r>
      <w:r w:rsidRPr="008C35C4">
        <w:rPr>
          <w:szCs w:val="24"/>
        </w:rPr>
        <w:t xml:space="preserve">a magyar vezető rétegben, hogy a független magyar nemzetállam vagy a dinasztiával és Ausztriával való kiegyezés a valós alternatíva. </w:t>
      </w:r>
      <w:r w:rsidRPr="008C35C4">
        <w:rPr>
          <w:b/>
          <w:bCs/>
          <w:szCs w:val="24"/>
        </w:rPr>
        <w:t xml:space="preserve">A </w:t>
      </w:r>
      <w:r w:rsidRPr="008C35C4">
        <w:rPr>
          <w:b/>
          <w:bCs/>
          <w:szCs w:val="24"/>
          <w:u w:val="single"/>
        </w:rPr>
        <w:t>szomszéd népekkel</w:t>
      </w:r>
      <w:r w:rsidRPr="008C35C4">
        <w:rPr>
          <w:b/>
          <w:bCs/>
          <w:szCs w:val="24"/>
        </w:rPr>
        <w:t xml:space="preserve"> és államokkal </w:t>
      </w:r>
      <w:r w:rsidRPr="008C35C4">
        <w:rPr>
          <w:b/>
          <w:bCs/>
          <w:szCs w:val="24"/>
          <w:u w:val="single"/>
        </w:rPr>
        <w:t xml:space="preserve">vagy az Ausztriával való szövetkezés között kell választani. </w:t>
      </w:r>
    </w:p>
    <w:p w14:paraId="63AFE5F4" w14:textId="77777777" w:rsidR="008C35C4" w:rsidRPr="008C35C4" w:rsidRDefault="008C35C4" w:rsidP="008C35C4">
      <w:pPr>
        <w:jc w:val="both"/>
        <w:rPr>
          <w:b/>
          <w:bCs/>
          <w:szCs w:val="24"/>
          <w:u w:val="single"/>
        </w:rPr>
      </w:pPr>
      <w:r w:rsidRPr="008C35C4">
        <w:rPr>
          <w:b/>
          <w:bCs/>
          <w:szCs w:val="24"/>
        </w:rPr>
        <w:t xml:space="preserve">- A </w:t>
      </w:r>
      <w:r w:rsidRPr="008C35C4">
        <w:rPr>
          <w:szCs w:val="24"/>
        </w:rPr>
        <w:t xml:space="preserve">nemzetiségekkel vagy a birodalommal való kiegyezés alternatívája az </w:t>
      </w:r>
      <w:r w:rsidRPr="008C35C4">
        <w:rPr>
          <w:b/>
          <w:szCs w:val="24"/>
          <w:u w:val="single"/>
        </w:rPr>
        <w:t xml:space="preserve">erdélyi országgyűlés összehívásakor </w:t>
      </w:r>
      <w:r w:rsidRPr="008C35C4">
        <w:rPr>
          <w:szCs w:val="24"/>
        </w:rPr>
        <w:t xml:space="preserve">vált egyértelművé </w:t>
      </w:r>
      <w:r w:rsidRPr="008C35C4">
        <w:rPr>
          <w:b/>
          <w:szCs w:val="24"/>
          <w:u w:val="single"/>
        </w:rPr>
        <w:t>1863</w:t>
      </w:r>
      <w:r w:rsidRPr="008C35C4">
        <w:rPr>
          <w:szCs w:val="24"/>
        </w:rPr>
        <w:t xml:space="preserve">-ban. Schmerling, hogy a magyarokat megszorítsa, megváltoztatta az 1848-as választási törvényeket. Leszállította a cenzust, hogy a románság érvényesíthesse számbeli fölényét. A magyar képviselők törvénytelennek nyilvánították és bojkottálták az erdélyi országgyűlést, azonban a szászok és a románok részvételével az erdélyi törvényhozás elküldte képviselőit a birodalmi gyűlésbe, s törvénybe iktatta a </w:t>
      </w:r>
      <w:r w:rsidRPr="008C35C4">
        <w:rPr>
          <w:b/>
          <w:szCs w:val="24"/>
          <w:u w:val="single"/>
        </w:rPr>
        <w:t>románok politikai és vallási egyenjogúságát.</w:t>
      </w:r>
    </w:p>
    <w:p w14:paraId="6E15B1BB" w14:textId="77777777" w:rsidR="008C35C4" w:rsidRPr="008C35C4" w:rsidRDefault="008C35C4" w:rsidP="008C35C4">
      <w:pPr>
        <w:jc w:val="both"/>
        <w:rPr>
          <w:b/>
          <w:szCs w:val="24"/>
          <w:u w:val="single"/>
        </w:rPr>
      </w:pPr>
    </w:p>
    <w:p w14:paraId="515048F2" w14:textId="77777777" w:rsidR="008C35C4" w:rsidRPr="008C35C4" w:rsidRDefault="008C35C4" w:rsidP="008C35C4">
      <w:pPr>
        <w:jc w:val="both"/>
        <w:rPr>
          <w:b/>
          <w:bCs/>
          <w:szCs w:val="24"/>
          <w:u w:val="single"/>
        </w:rPr>
      </w:pPr>
    </w:p>
    <w:p w14:paraId="100B490E" w14:textId="77777777" w:rsidR="00B47690" w:rsidRDefault="00B47690" w:rsidP="008C35C4">
      <w:pPr>
        <w:jc w:val="both"/>
        <w:rPr>
          <w:b/>
          <w:bCs/>
          <w:szCs w:val="24"/>
          <w:u w:val="single"/>
        </w:rPr>
      </w:pPr>
    </w:p>
    <w:p w14:paraId="1BFE4919" w14:textId="77777777" w:rsidR="008C35C4" w:rsidRPr="008C35C4" w:rsidRDefault="008C35C4" w:rsidP="008C35C4">
      <w:pPr>
        <w:jc w:val="both"/>
        <w:rPr>
          <w:b/>
          <w:bCs/>
          <w:szCs w:val="24"/>
          <w:u w:val="single"/>
        </w:rPr>
      </w:pPr>
      <w:r w:rsidRPr="008C35C4">
        <w:rPr>
          <w:b/>
          <w:bCs/>
          <w:szCs w:val="24"/>
          <w:u w:val="single"/>
        </w:rPr>
        <w:t>AZ 1868-</w:t>
      </w:r>
      <w:proofErr w:type="gramStart"/>
      <w:r w:rsidRPr="008C35C4">
        <w:rPr>
          <w:b/>
          <w:bCs/>
          <w:szCs w:val="24"/>
          <w:u w:val="single"/>
        </w:rPr>
        <w:t>AS  NEMZETISÉGI</w:t>
      </w:r>
      <w:proofErr w:type="gramEnd"/>
      <w:r w:rsidRPr="008C35C4">
        <w:rPr>
          <w:b/>
          <w:bCs/>
          <w:szCs w:val="24"/>
          <w:u w:val="single"/>
        </w:rPr>
        <w:t xml:space="preserve">  TÖRVÉNY </w:t>
      </w:r>
    </w:p>
    <w:p w14:paraId="0547019A" w14:textId="77777777" w:rsidR="008C35C4" w:rsidRPr="008C35C4" w:rsidRDefault="008C35C4" w:rsidP="008C35C4">
      <w:pPr>
        <w:jc w:val="both"/>
        <w:rPr>
          <w:b/>
          <w:bCs/>
          <w:szCs w:val="24"/>
          <w:u w:val="single"/>
        </w:rPr>
      </w:pPr>
    </w:p>
    <w:p w14:paraId="1015294B" w14:textId="77777777" w:rsidR="008C35C4" w:rsidRPr="008C35C4" w:rsidRDefault="008C35C4" w:rsidP="008C35C4">
      <w:pPr>
        <w:jc w:val="both"/>
        <w:rPr>
          <w:b/>
          <w:bCs/>
          <w:szCs w:val="24"/>
          <w:u w:val="single"/>
        </w:rPr>
      </w:pPr>
    </w:p>
    <w:p w14:paraId="16DDEC81" w14:textId="77777777" w:rsidR="008C35C4" w:rsidRPr="008C35C4" w:rsidRDefault="008C35C4" w:rsidP="008C35C4">
      <w:pPr>
        <w:jc w:val="both"/>
        <w:rPr>
          <w:szCs w:val="24"/>
        </w:rPr>
      </w:pPr>
      <w:r w:rsidRPr="008C35C4">
        <w:rPr>
          <w:szCs w:val="24"/>
        </w:rPr>
        <w:t xml:space="preserve">Az 1867-as kiegyezést több szempontból </w:t>
      </w:r>
      <w:r w:rsidRPr="008C35C4">
        <w:rPr>
          <w:b/>
          <w:szCs w:val="24"/>
        </w:rPr>
        <w:t>reális kompromisszumként</w:t>
      </w:r>
      <w:r w:rsidRPr="008C35C4">
        <w:rPr>
          <w:szCs w:val="24"/>
        </w:rPr>
        <w:t xml:space="preserve"> lehet értékelni; tény azonban, hogy azt a birodalom két legerősebb, de szám szerint ki</w:t>
      </w:r>
      <w:r w:rsidRPr="008C35C4">
        <w:rPr>
          <w:szCs w:val="24"/>
        </w:rPr>
        <w:softHyphen/>
        <w:t>sebbségben lévő nemzeteként az osztrák-német és a magyar kötötte meg kizárva a megegyezésből a többi nemzetiséget.</w:t>
      </w:r>
    </w:p>
    <w:p w14:paraId="5AC6C490" w14:textId="77777777" w:rsidR="008C35C4" w:rsidRPr="008C35C4" w:rsidRDefault="008C35C4" w:rsidP="008C35C4">
      <w:pPr>
        <w:jc w:val="both"/>
        <w:rPr>
          <w:szCs w:val="24"/>
        </w:rPr>
      </w:pPr>
      <w:r w:rsidRPr="008C35C4">
        <w:rPr>
          <w:b/>
          <w:bCs/>
          <w:szCs w:val="24"/>
          <w:u w:val="single"/>
        </w:rPr>
        <w:t>A kiegyezés</w:t>
      </w:r>
      <w:r w:rsidRPr="008C35C4">
        <w:rPr>
          <w:b/>
          <w:szCs w:val="24"/>
          <w:u w:val="single"/>
        </w:rPr>
        <w:t xml:space="preserve"> 1867-es megkötésével</w:t>
      </w:r>
      <w:r w:rsidRPr="008C35C4">
        <w:rPr>
          <w:szCs w:val="24"/>
        </w:rPr>
        <w:t xml:space="preserve"> a magyar vezető réteg folytathat</w:t>
      </w:r>
      <w:r w:rsidRPr="008C35C4">
        <w:rPr>
          <w:szCs w:val="24"/>
        </w:rPr>
        <w:softHyphen/>
        <w:t xml:space="preserve">ta nemzetállam kiépítését. A nemzetiségek helyzetét külön törvényben szabályozták: </w:t>
      </w:r>
      <w:r w:rsidRPr="008C35C4">
        <w:rPr>
          <w:b/>
          <w:szCs w:val="24"/>
          <w:u w:val="single"/>
        </w:rPr>
        <w:t>nemzetiségi törvény</w:t>
      </w:r>
      <w:r w:rsidRPr="008C35C4">
        <w:rPr>
          <w:szCs w:val="24"/>
        </w:rPr>
        <w:t xml:space="preserve"> (</w:t>
      </w:r>
      <w:proofErr w:type="gramStart"/>
      <w:r w:rsidRPr="008C35C4">
        <w:rPr>
          <w:b/>
          <w:szCs w:val="24"/>
          <w:u w:val="single"/>
        </w:rPr>
        <w:t>1868</w:t>
      </w:r>
      <w:r w:rsidR="00AA4B9E">
        <w:rPr>
          <w:szCs w:val="24"/>
        </w:rPr>
        <w:t>:</w:t>
      </w:r>
      <w:r w:rsidRPr="008C35C4">
        <w:rPr>
          <w:szCs w:val="24"/>
        </w:rPr>
        <w:t>XLIV</w:t>
      </w:r>
      <w:proofErr w:type="gramEnd"/>
      <w:r w:rsidRPr="008C35C4">
        <w:rPr>
          <w:szCs w:val="24"/>
        </w:rPr>
        <w:t xml:space="preserve">. tc.). A törvényt előkészítő országgyűlési bizottság az </w:t>
      </w:r>
      <w:r w:rsidRPr="008C35C4">
        <w:rPr>
          <w:b/>
          <w:szCs w:val="24"/>
          <w:u w:val="single"/>
        </w:rPr>
        <w:t>egy politikai nemzet koncepcióján</w:t>
      </w:r>
      <w:r w:rsidRPr="008C35C4">
        <w:rPr>
          <w:szCs w:val="24"/>
        </w:rPr>
        <w:t xml:space="preserve"> állva elutasította a területi autonómiát és a nemzetiségek kollektív jogait. A </w:t>
      </w:r>
      <w:r w:rsidRPr="008C35C4">
        <w:rPr>
          <w:szCs w:val="24"/>
        </w:rPr>
        <w:lastRenderedPageBreak/>
        <w:t xml:space="preserve">törvényt előterjesztő Eötvös József vallás- és közoktatásügyi miniszter azonban - Deák támogatásával meg tudta védeni az országgyűlés növekvő ellenállásával szemben </w:t>
      </w:r>
      <w:r w:rsidRPr="008C35C4">
        <w:rPr>
          <w:b/>
          <w:bCs/>
          <w:szCs w:val="24"/>
        </w:rPr>
        <w:t xml:space="preserve">az </w:t>
      </w:r>
      <w:r w:rsidRPr="008C35C4">
        <w:rPr>
          <w:b/>
          <w:bCs/>
          <w:szCs w:val="24"/>
          <w:u w:val="single"/>
        </w:rPr>
        <w:t>egyéni szabadságok</w:t>
      </w:r>
      <w:r w:rsidRPr="008C35C4">
        <w:rPr>
          <w:b/>
          <w:bCs/>
          <w:szCs w:val="24"/>
        </w:rPr>
        <w:t xml:space="preserve"> alapján álló nemzetiségi jogokat.  </w:t>
      </w:r>
      <w:r w:rsidRPr="008C35C4">
        <w:rPr>
          <w:szCs w:val="24"/>
        </w:rPr>
        <w:t xml:space="preserve">Mindenekelőtt a </w:t>
      </w:r>
      <w:r w:rsidRPr="008C35C4">
        <w:rPr>
          <w:b/>
          <w:bCs/>
          <w:szCs w:val="24"/>
        </w:rPr>
        <w:t xml:space="preserve">széles körű </w:t>
      </w:r>
      <w:r w:rsidRPr="008C35C4">
        <w:rPr>
          <w:b/>
          <w:bCs/>
          <w:szCs w:val="24"/>
          <w:u w:val="single"/>
        </w:rPr>
        <w:t>anyanyelvhasználat</w:t>
      </w:r>
      <w:r w:rsidRPr="008C35C4">
        <w:rPr>
          <w:b/>
          <w:bCs/>
          <w:szCs w:val="24"/>
        </w:rPr>
        <w:t xml:space="preserve">ot. </w:t>
      </w:r>
      <w:r w:rsidRPr="008C35C4">
        <w:rPr>
          <w:szCs w:val="24"/>
        </w:rPr>
        <w:t xml:space="preserve">A vegyes lakosságú vidékeken </w:t>
      </w:r>
      <w:r w:rsidRPr="008C35C4">
        <w:rPr>
          <w:b/>
          <w:szCs w:val="24"/>
          <w:u w:val="single"/>
        </w:rPr>
        <w:t>a 20%-ot elérő kisebbségek számára</w:t>
      </w:r>
      <w:r w:rsidRPr="008C35C4">
        <w:rPr>
          <w:szCs w:val="24"/>
        </w:rPr>
        <w:t xml:space="preserve"> a törvény</w:t>
      </w:r>
      <w:r w:rsidRPr="008C35C4">
        <w:rPr>
          <w:szCs w:val="24"/>
        </w:rPr>
        <w:softHyphen/>
        <w:t xml:space="preserve">óságokban </w:t>
      </w:r>
      <w:r w:rsidRPr="008C35C4">
        <w:rPr>
          <w:b/>
          <w:szCs w:val="24"/>
          <w:u w:val="single"/>
        </w:rPr>
        <w:t>biztosították az anyanyelv használatát</w:t>
      </w:r>
      <w:r w:rsidRPr="008C35C4">
        <w:rPr>
          <w:szCs w:val="24"/>
        </w:rPr>
        <w:t xml:space="preserve">. Az alsó- és középfokú </w:t>
      </w:r>
      <w:r w:rsidRPr="008C35C4">
        <w:rPr>
          <w:b/>
          <w:bCs/>
          <w:szCs w:val="24"/>
        </w:rPr>
        <w:t xml:space="preserve">bíróságokon </w:t>
      </w:r>
      <w:r w:rsidRPr="008C35C4">
        <w:rPr>
          <w:szCs w:val="24"/>
        </w:rPr>
        <w:t xml:space="preserve">anyanyelvükön </w:t>
      </w:r>
      <w:proofErr w:type="gramStart"/>
      <w:r w:rsidRPr="008C35C4">
        <w:rPr>
          <w:szCs w:val="24"/>
        </w:rPr>
        <w:t>képviselhették  ügyüket</w:t>
      </w:r>
      <w:proofErr w:type="gramEnd"/>
      <w:r w:rsidRPr="008C35C4">
        <w:rPr>
          <w:szCs w:val="24"/>
        </w:rPr>
        <w:t xml:space="preserve">  </w:t>
      </w:r>
      <w:proofErr w:type="gramStart"/>
      <w:r w:rsidRPr="008C35C4">
        <w:rPr>
          <w:szCs w:val="24"/>
        </w:rPr>
        <w:t>a  nemzetiségi</w:t>
      </w:r>
      <w:proofErr w:type="gramEnd"/>
      <w:r w:rsidRPr="008C35C4">
        <w:rPr>
          <w:szCs w:val="24"/>
        </w:rPr>
        <w:t xml:space="preserve">   állampolgárok. Alsó- és középfokon engedélyezték a </w:t>
      </w:r>
      <w:r w:rsidRPr="008C35C4">
        <w:rPr>
          <w:b/>
          <w:bCs/>
          <w:szCs w:val="24"/>
          <w:u w:val="single"/>
        </w:rPr>
        <w:t>nemzetiségi iskolahálózatot</w:t>
      </w:r>
      <w:r w:rsidRPr="008C35C4">
        <w:rPr>
          <w:b/>
          <w:bCs/>
          <w:szCs w:val="24"/>
        </w:rPr>
        <w:t xml:space="preserve">, </w:t>
      </w:r>
      <w:r w:rsidRPr="008C35C4">
        <w:rPr>
          <w:szCs w:val="24"/>
        </w:rPr>
        <w:t xml:space="preserve">sőt annak fenntartását az állam kötelességévé tették. A polgári egyesülési jog alapján lehetőség nyílt </w:t>
      </w:r>
      <w:r w:rsidRPr="008C35C4">
        <w:rPr>
          <w:b/>
          <w:bCs/>
          <w:szCs w:val="24"/>
        </w:rPr>
        <w:t xml:space="preserve">nemzetiségi egyesületek </w:t>
      </w:r>
      <w:r w:rsidRPr="008C35C4">
        <w:rPr>
          <w:szCs w:val="24"/>
        </w:rPr>
        <w:t xml:space="preserve">és pénzalapok létrehozására, amennyiben azok nem a magyar államegység megbontásán munkálkodtak. A nemzetiségi törvény lehetővé tette az anyanyelv széleskörű használatát, és az iskolatörvény is csupán a </w:t>
      </w:r>
      <w:proofErr w:type="gramStart"/>
      <w:r w:rsidRPr="008C35C4">
        <w:rPr>
          <w:szCs w:val="24"/>
        </w:rPr>
        <w:t>magyar</w:t>
      </w:r>
      <w:proofErr w:type="gramEnd"/>
      <w:r w:rsidRPr="008C35C4">
        <w:rPr>
          <w:szCs w:val="24"/>
        </w:rPr>
        <w:t xml:space="preserve"> mint tantárgy oktatását írta elő. A nemzetiségi iskolák száma csökkent, ill. a magyarok aránya országosan nőtt, és dualizmus időszaka alatt </w:t>
      </w:r>
      <w:r w:rsidRPr="008C35C4">
        <w:rPr>
          <w:b/>
          <w:szCs w:val="24"/>
          <w:u w:val="single"/>
        </w:rPr>
        <w:t>a hatalom az oktatáson keresztül igyekezett az asszimilációt biztosítani.</w:t>
      </w:r>
      <w:r w:rsidRPr="008C35C4">
        <w:rPr>
          <w:szCs w:val="24"/>
        </w:rPr>
        <w:t xml:space="preserve">  Magyarország soknemzetiségű állam volt, a politikai elit ennek ellenére ragaszkodott az egy politikai nemzet fikciójához. A nemzetiségi törvény kortárs európai mércével nézve liberális volt, de a nemzetiségiek tiltakozását a törvény be nem tartása váltotta ki. A törvény oktatásra vonatkozó előírásai kevéssé érvényesültek. Az állam az asszimiláció során ért el ugyan sikereket, ugyanakkor a nemzetiségieket maga ellen fordította. </w:t>
      </w:r>
    </w:p>
    <w:p w14:paraId="166FAEE4" w14:textId="77777777" w:rsidR="008C35C4" w:rsidRPr="008C35C4" w:rsidRDefault="008C35C4" w:rsidP="008C35C4">
      <w:pPr>
        <w:jc w:val="both"/>
        <w:rPr>
          <w:szCs w:val="24"/>
        </w:rPr>
      </w:pPr>
      <w:r w:rsidRPr="008C35C4">
        <w:rPr>
          <w:szCs w:val="24"/>
        </w:rPr>
        <w:t xml:space="preserve">Az 1868 után az iskolaköteles korosztályokban (6-12 év) lényegében megvalósult az oktatás reformja, de a nemzetiségi törvény szerinti anyanyelvi oktatás elve nem érvényesül maradéktalanul. Az anyanyelven folyó oktatáshoz való jogot a nemzetiségi törvény tartalmazta a nemzeti kisebbségek számára. A dualizmus kori asszimilációs törekvések a magyar nyelvűség oktatásban való kiterjesztésével próbálkoztak.   </w:t>
      </w:r>
    </w:p>
    <w:p w14:paraId="55952DDA" w14:textId="77777777" w:rsidR="008C35C4" w:rsidRPr="008C35C4" w:rsidRDefault="008C35C4" w:rsidP="008C35C4">
      <w:pPr>
        <w:jc w:val="both"/>
        <w:rPr>
          <w:b/>
          <w:bCs/>
          <w:szCs w:val="24"/>
        </w:rPr>
      </w:pPr>
      <w:r w:rsidRPr="008C35C4">
        <w:rPr>
          <w:szCs w:val="24"/>
        </w:rPr>
        <w:t xml:space="preserve">Az 1868-as törvény tehát nem elégítette ki a nemzetiségeket, ugyanakkor </w:t>
      </w:r>
      <w:r w:rsidRPr="008C35C4">
        <w:rPr>
          <w:b/>
          <w:bCs/>
          <w:szCs w:val="24"/>
        </w:rPr>
        <w:t xml:space="preserve">nemzetközi összehasonlításban megállja a helyét: </w:t>
      </w:r>
      <w:r w:rsidRPr="008C35C4">
        <w:rPr>
          <w:szCs w:val="24"/>
        </w:rPr>
        <w:t>a nemzetállamok korában szabadelvűsége egyértelmű a nyugat-európai, és még inkább a kelet-európai megoldásokhoz képest.</w:t>
      </w:r>
      <w:r w:rsidRPr="008C35C4">
        <w:rPr>
          <w:b/>
          <w:bCs/>
          <w:szCs w:val="24"/>
        </w:rPr>
        <w:t xml:space="preserve"> </w:t>
      </w:r>
    </w:p>
    <w:p w14:paraId="570CF9E8" w14:textId="77777777" w:rsidR="008C35C4" w:rsidRPr="008C35C4" w:rsidRDefault="008C35C4" w:rsidP="008C35C4">
      <w:pPr>
        <w:jc w:val="both"/>
        <w:rPr>
          <w:b/>
          <w:bCs/>
          <w:szCs w:val="24"/>
        </w:rPr>
      </w:pPr>
      <w:r w:rsidRPr="008C35C4">
        <w:rPr>
          <w:b/>
          <w:bCs/>
          <w:szCs w:val="24"/>
        </w:rPr>
        <w:t>Értékelése: a</w:t>
      </w:r>
      <w:r w:rsidRPr="008C35C4">
        <w:rPr>
          <w:szCs w:val="24"/>
        </w:rPr>
        <w:t xml:space="preserve">z Eötvös József nevéhez fűződő 1868-as Nemzetiségi törvény a kor követelményeihez képest is egyedülállóan liberális módon szabályozta a nemzetiségi jogokat. </w:t>
      </w:r>
      <w:r w:rsidRPr="008C35C4">
        <w:rPr>
          <w:i/>
          <w:iCs/>
          <w:szCs w:val="24"/>
        </w:rPr>
        <w:t xml:space="preserve">Az államnyelv a magyar volt, de a nemzetiségek az </w:t>
      </w:r>
      <w:proofErr w:type="gramStart"/>
      <w:r w:rsidRPr="008C35C4">
        <w:rPr>
          <w:i/>
          <w:iCs/>
          <w:szCs w:val="24"/>
        </w:rPr>
        <w:t>alsó fokú</w:t>
      </w:r>
      <w:proofErr w:type="gramEnd"/>
      <w:r w:rsidRPr="008C35C4">
        <w:rPr>
          <w:i/>
          <w:iCs/>
          <w:szCs w:val="24"/>
        </w:rPr>
        <w:t xml:space="preserve"> oktatásban, a közigazgatásban és az igazságszolgáltatásban anya</w:t>
      </w:r>
      <w:r w:rsidRPr="008C35C4">
        <w:rPr>
          <w:i/>
          <w:iCs/>
          <w:szCs w:val="24"/>
        </w:rPr>
        <w:softHyphen/>
        <w:t xml:space="preserve">nyelvüket használhatták. </w:t>
      </w:r>
      <w:r w:rsidRPr="008C35C4">
        <w:rPr>
          <w:szCs w:val="24"/>
        </w:rPr>
        <w:t>Mindezek a községi, városi és megyei életben valósultak meg, de nemzetiségi nyelven lehetett beadvánnyal fordulni a törvénykezés szer</w:t>
      </w:r>
      <w:r w:rsidRPr="008C35C4">
        <w:rPr>
          <w:szCs w:val="24"/>
        </w:rPr>
        <w:softHyphen/>
        <w:t xml:space="preserve">veihez és a minisztériumokhoz is. </w:t>
      </w:r>
      <w:r w:rsidRPr="008C35C4">
        <w:rPr>
          <w:i/>
          <w:iCs/>
          <w:szCs w:val="24"/>
        </w:rPr>
        <w:t xml:space="preserve">A kollektív jogokat azonban, </w:t>
      </w:r>
      <w:r w:rsidRPr="008C35C4">
        <w:rPr>
          <w:szCs w:val="24"/>
        </w:rPr>
        <w:t xml:space="preserve">amelyek lényegében autonóm területek szervezését jelentették volna, </w:t>
      </w:r>
      <w:r w:rsidRPr="008C35C4">
        <w:rPr>
          <w:i/>
          <w:iCs/>
          <w:szCs w:val="24"/>
        </w:rPr>
        <w:t>nem biztosította.</w:t>
      </w:r>
    </w:p>
    <w:p w14:paraId="27DC20D5" w14:textId="77777777" w:rsidR="008C35C4" w:rsidRPr="008C35C4" w:rsidRDefault="008C35C4" w:rsidP="008C35C4">
      <w:pPr>
        <w:jc w:val="both"/>
        <w:rPr>
          <w:b/>
          <w:bCs/>
          <w:szCs w:val="24"/>
          <w:u w:val="single"/>
        </w:rPr>
      </w:pPr>
    </w:p>
    <w:p w14:paraId="42E46644" w14:textId="77777777" w:rsidR="008C35C4" w:rsidRPr="008C35C4" w:rsidRDefault="008C35C4" w:rsidP="008C35C4">
      <w:pPr>
        <w:jc w:val="both"/>
        <w:rPr>
          <w:b/>
          <w:bCs/>
          <w:szCs w:val="24"/>
        </w:rPr>
      </w:pPr>
      <w:r w:rsidRPr="008C35C4">
        <w:rPr>
          <w:b/>
          <w:bCs/>
          <w:szCs w:val="24"/>
          <w:u w:val="single"/>
        </w:rPr>
        <w:t>A HORVÁT-MAGYAR KIEGYEZÉS (1868)</w:t>
      </w:r>
      <w:r w:rsidRPr="008C35C4">
        <w:rPr>
          <w:b/>
          <w:bCs/>
          <w:szCs w:val="24"/>
        </w:rPr>
        <w:t xml:space="preserve"> </w:t>
      </w:r>
    </w:p>
    <w:p w14:paraId="4F342534" w14:textId="77777777" w:rsidR="008C35C4" w:rsidRPr="008C35C4" w:rsidRDefault="008C35C4" w:rsidP="008C35C4">
      <w:pPr>
        <w:jc w:val="both"/>
        <w:rPr>
          <w:b/>
          <w:bCs/>
          <w:szCs w:val="24"/>
        </w:rPr>
      </w:pPr>
    </w:p>
    <w:p w14:paraId="1E842850" w14:textId="77777777" w:rsidR="008C35C4" w:rsidRPr="008C35C4" w:rsidRDefault="008C35C4" w:rsidP="008C35C4">
      <w:pPr>
        <w:jc w:val="both"/>
        <w:rPr>
          <w:szCs w:val="24"/>
        </w:rPr>
      </w:pPr>
      <w:r w:rsidRPr="008C35C4">
        <w:rPr>
          <w:szCs w:val="24"/>
        </w:rPr>
        <w:t xml:space="preserve">A magyar közjog az ország nemzetiségei közül </w:t>
      </w:r>
      <w:r w:rsidRPr="008C35C4">
        <w:rPr>
          <w:b/>
          <w:szCs w:val="24"/>
          <w:u w:val="single"/>
        </w:rPr>
        <w:t>egyedül a horvá</w:t>
      </w:r>
      <w:r w:rsidRPr="008C35C4">
        <w:rPr>
          <w:b/>
          <w:szCs w:val="24"/>
          <w:u w:val="single"/>
        </w:rPr>
        <w:softHyphen/>
        <w:t>tot ismerte el politikai nemzetnek</w:t>
      </w:r>
      <w:r w:rsidRPr="008C35C4">
        <w:rPr>
          <w:szCs w:val="24"/>
        </w:rPr>
        <w:t>. A polgári állam ke</w:t>
      </w:r>
      <w:r w:rsidRPr="008C35C4">
        <w:rPr>
          <w:szCs w:val="24"/>
        </w:rPr>
        <w:softHyphen/>
        <w:t xml:space="preserve">retei között is </w:t>
      </w:r>
      <w:r w:rsidRPr="008C35C4">
        <w:rPr>
          <w:b/>
          <w:bCs/>
          <w:szCs w:val="24"/>
        </w:rPr>
        <w:t xml:space="preserve">meghagyták a tartomány </w:t>
      </w:r>
      <w:r w:rsidRPr="008C35C4">
        <w:rPr>
          <w:b/>
          <w:bCs/>
          <w:szCs w:val="24"/>
          <w:u w:val="single"/>
        </w:rPr>
        <w:t>területi auto</w:t>
      </w:r>
      <w:r w:rsidRPr="008C35C4">
        <w:rPr>
          <w:b/>
          <w:bCs/>
          <w:szCs w:val="24"/>
          <w:u w:val="single"/>
        </w:rPr>
        <w:softHyphen/>
        <w:t>nómiáját</w:t>
      </w:r>
      <w:r w:rsidRPr="008C35C4">
        <w:rPr>
          <w:b/>
          <w:bCs/>
          <w:szCs w:val="24"/>
        </w:rPr>
        <w:t xml:space="preserve"> </w:t>
      </w:r>
      <w:r w:rsidRPr="008C35C4">
        <w:rPr>
          <w:szCs w:val="24"/>
        </w:rPr>
        <w:t>(</w:t>
      </w:r>
      <w:proofErr w:type="gramStart"/>
      <w:r w:rsidRPr="008C35C4">
        <w:rPr>
          <w:szCs w:val="24"/>
        </w:rPr>
        <w:t>1868:XLII</w:t>
      </w:r>
      <w:proofErr w:type="gramEnd"/>
      <w:r w:rsidRPr="008C35C4">
        <w:rPr>
          <w:szCs w:val="24"/>
        </w:rPr>
        <w:t>. tc.). A horvát autonómia széles körűnek mondható. Horvátországot egyesítették Szla</w:t>
      </w:r>
      <w:r w:rsidRPr="008C35C4">
        <w:rPr>
          <w:szCs w:val="24"/>
        </w:rPr>
        <w:softHyphen/>
        <w:t xml:space="preserve">vóniával és a Határőrvidékkel. Az így létrejött </w:t>
      </w:r>
      <w:r w:rsidRPr="008C35C4">
        <w:rPr>
          <w:b/>
          <w:bCs/>
          <w:szCs w:val="24"/>
        </w:rPr>
        <w:t>Hor</w:t>
      </w:r>
      <w:r w:rsidRPr="008C35C4">
        <w:rPr>
          <w:b/>
          <w:bCs/>
          <w:szCs w:val="24"/>
        </w:rPr>
        <w:softHyphen/>
        <w:t xml:space="preserve">vátország </w:t>
      </w:r>
      <w:r w:rsidRPr="008C35C4">
        <w:rPr>
          <w:b/>
          <w:bCs/>
          <w:szCs w:val="24"/>
          <w:u w:val="single"/>
        </w:rPr>
        <w:t xml:space="preserve">saját országgyűléssel </w:t>
      </w:r>
      <w:r w:rsidRPr="008C35C4">
        <w:rPr>
          <w:szCs w:val="24"/>
        </w:rPr>
        <w:t>rendelkezett, mely képviselőket küldött a magyar országgyűlésbe. A hor</w:t>
      </w:r>
      <w:r w:rsidRPr="008C35C4">
        <w:rPr>
          <w:szCs w:val="24"/>
        </w:rPr>
        <w:softHyphen/>
        <w:t xml:space="preserve">vát országgyűlés és kormány </w:t>
      </w:r>
      <w:r w:rsidRPr="008C35C4">
        <w:rPr>
          <w:szCs w:val="24"/>
          <w:u w:val="single"/>
        </w:rPr>
        <w:t>nyelve a horvát lett</w:t>
      </w:r>
      <w:r w:rsidRPr="008C35C4">
        <w:rPr>
          <w:szCs w:val="24"/>
        </w:rPr>
        <w:t>.</w:t>
      </w:r>
    </w:p>
    <w:p w14:paraId="4F0B5888" w14:textId="77777777" w:rsidR="008C35C4" w:rsidRPr="008C35C4" w:rsidRDefault="008C35C4" w:rsidP="008C35C4">
      <w:pPr>
        <w:jc w:val="both"/>
        <w:rPr>
          <w:szCs w:val="24"/>
        </w:rPr>
      </w:pPr>
      <w:r w:rsidRPr="008C35C4">
        <w:rPr>
          <w:szCs w:val="24"/>
        </w:rPr>
        <w:t xml:space="preserve">A </w:t>
      </w:r>
      <w:r w:rsidRPr="008C35C4">
        <w:rPr>
          <w:i/>
          <w:iCs/>
          <w:szCs w:val="24"/>
        </w:rPr>
        <w:t xml:space="preserve">horvát-magyar kiegyezésről szóló 1868. évi </w:t>
      </w:r>
      <w:r w:rsidRPr="008C35C4">
        <w:rPr>
          <w:i/>
          <w:iCs/>
          <w:szCs w:val="24"/>
          <w:lang w:val="en-US"/>
        </w:rPr>
        <w:t xml:space="preserve">XXX. </w:t>
      </w:r>
      <w:r w:rsidRPr="008C35C4">
        <w:rPr>
          <w:i/>
          <w:iCs/>
          <w:szCs w:val="24"/>
        </w:rPr>
        <w:t xml:space="preserve">törvény </w:t>
      </w:r>
      <w:r w:rsidRPr="008C35C4">
        <w:rPr>
          <w:szCs w:val="24"/>
        </w:rPr>
        <w:t xml:space="preserve">szerint a két ország „egy és ugyanazon állami közösséget képez", továbbá </w:t>
      </w:r>
      <w:r w:rsidRPr="008C35C4">
        <w:rPr>
          <w:i/>
          <w:iCs/>
          <w:szCs w:val="24"/>
        </w:rPr>
        <w:t>Horvátország „külön területtel bíró nemzet, amely belügyeire nézve saját törvény</w:t>
      </w:r>
      <w:r w:rsidRPr="008C35C4">
        <w:rPr>
          <w:i/>
          <w:iCs/>
          <w:szCs w:val="24"/>
        </w:rPr>
        <w:softHyphen/>
        <w:t xml:space="preserve">hozással és kormányzással bír" </w:t>
      </w:r>
      <w:r w:rsidRPr="008C35C4">
        <w:rPr>
          <w:szCs w:val="24"/>
        </w:rPr>
        <w:t>(emellett pl. külön oktatásüggyel is). A Monarchia csehekkel való kiegyezése viszont elmaradt, ami az I. világháború során súlyos következményekkel járt.</w:t>
      </w:r>
    </w:p>
    <w:p w14:paraId="01504096" w14:textId="77777777" w:rsidR="008C35C4" w:rsidRPr="008C35C4" w:rsidRDefault="008C35C4" w:rsidP="008C35C4">
      <w:pPr>
        <w:jc w:val="both"/>
        <w:rPr>
          <w:b/>
          <w:bCs/>
          <w:szCs w:val="24"/>
        </w:rPr>
      </w:pPr>
      <w:r w:rsidRPr="008C35C4">
        <w:rPr>
          <w:b/>
          <w:bCs/>
          <w:szCs w:val="24"/>
        </w:rPr>
        <w:t xml:space="preserve">A végrehajtó hatalom élén a </w:t>
      </w:r>
      <w:r w:rsidRPr="008C35C4">
        <w:rPr>
          <w:szCs w:val="24"/>
        </w:rPr>
        <w:t>magyar miniszterel</w:t>
      </w:r>
      <w:r w:rsidRPr="008C35C4">
        <w:rPr>
          <w:szCs w:val="24"/>
        </w:rPr>
        <w:softHyphen/>
        <w:t xml:space="preserve">nök javaslatára az uralkodó által kinevezett </w:t>
      </w:r>
      <w:r w:rsidRPr="008C35C4">
        <w:rPr>
          <w:b/>
          <w:szCs w:val="24"/>
        </w:rPr>
        <w:t>bán állt</w:t>
      </w:r>
      <w:r w:rsidRPr="008C35C4">
        <w:rPr>
          <w:szCs w:val="24"/>
        </w:rPr>
        <w:t>. A horvát kormány hatáskörébe tartozott a teljes köz</w:t>
      </w:r>
      <w:r w:rsidRPr="008C35C4">
        <w:rPr>
          <w:szCs w:val="24"/>
        </w:rPr>
        <w:softHyphen/>
        <w:t>igazgatás, az igazságügy és az oktatásügy.</w:t>
      </w:r>
      <w:r w:rsidRPr="008C35C4">
        <w:rPr>
          <w:b/>
          <w:bCs/>
          <w:szCs w:val="24"/>
        </w:rPr>
        <w:t xml:space="preserve"> </w:t>
      </w:r>
      <w:r w:rsidRPr="008C35C4">
        <w:rPr>
          <w:szCs w:val="24"/>
        </w:rPr>
        <w:t xml:space="preserve">Bár a horvát-magyar kiegyezést számos nép (pl. írek) példának tekintették, </w:t>
      </w:r>
      <w:r w:rsidRPr="008C35C4">
        <w:rPr>
          <w:b/>
          <w:bCs/>
          <w:szCs w:val="24"/>
        </w:rPr>
        <w:t xml:space="preserve">a </w:t>
      </w:r>
      <w:r w:rsidRPr="008C35C4">
        <w:rPr>
          <w:b/>
          <w:bCs/>
          <w:szCs w:val="24"/>
        </w:rPr>
        <w:lastRenderedPageBreak/>
        <w:t>horvát vezető réteg a Habsburg Birodalmon belüli teljes különállásra töre</w:t>
      </w:r>
      <w:r w:rsidRPr="008C35C4">
        <w:rPr>
          <w:b/>
          <w:bCs/>
          <w:szCs w:val="24"/>
        </w:rPr>
        <w:softHyphen/>
        <w:t xml:space="preserve">kedett. </w:t>
      </w:r>
      <w:r w:rsidRPr="008C35C4">
        <w:rPr>
          <w:szCs w:val="24"/>
        </w:rPr>
        <w:t>A kiegyezési törvényt a horvát országgyűléssel csak többszöri próbálkozás után, jelentős magyar gazdasági és pénzügyi támogatások fejében sikerült elfogadtatni.</w:t>
      </w:r>
    </w:p>
    <w:p w14:paraId="7ECA7289" w14:textId="77777777" w:rsidR="008C35C4" w:rsidRPr="008C35C4" w:rsidRDefault="008C35C4" w:rsidP="008C35C4">
      <w:pPr>
        <w:jc w:val="both"/>
        <w:rPr>
          <w:szCs w:val="24"/>
        </w:rPr>
      </w:pPr>
      <w:r w:rsidRPr="008C35C4">
        <w:rPr>
          <w:szCs w:val="24"/>
        </w:rPr>
        <w:t xml:space="preserve">Az ellentéteket </w:t>
      </w:r>
      <w:r w:rsidRPr="008C35C4">
        <w:rPr>
          <w:b/>
          <w:bCs/>
          <w:szCs w:val="24"/>
          <w:u w:val="single"/>
        </w:rPr>
        <w:t xml:space="preserve">Fiume </w:t>
      </w:r>
      <w:r w:rsidRPr="008C35C4">
        <w:rPr>
          <w:b/>
          <w:szCs w:val="24"/>
          <w:u w:val="single"/>
        </w:rPr>
        <w:t>kérdése</w:t>
      </w:r>
      <w:r w:rsidRPr="008C35C4">
        <w:rPr>
          <w:szCs w:val="24"/>
        </w:rPr>
        <w:t xml:space="preserve"> is kiélezte. Az olasz kikötőváros Mária Terézia óta Magyarországhoz tar</w:t>
      </w:r>
      <w:r w:rsidRPr="008C35C4">
        <w:rPr>
          <w:szCs w:val="24"/>
        </w:rPr>
        <w:softHyphen/>
        <w:t xml:space="preserve">tozott, de a horvátok is igényt tartottak rá. Miután a magyar kormány fontosnak tartotta a tengeri kikötő biztosítását, a kérdésben nem tudtak megegyezni. A város </w:t>
      </w:r>
      <w:r w:rsidRPr="008C35C4">
        <w:rPr>
          <w:b/>
          <w:bCs/>
          <w:szCs w:val="24"/>
        </w:rPr>
        <w:t xml:space="preserve">magyar igazgatás alá került, </w:t>
      </w:r>
      <w:r w:rsidRPr="008C35C4">
        <w:rPr>
          <w:szCs w:val="24"/>
        </w:rPr>
        <w:t>hivatalos nyelve pedig az olasz lett.</w:t>
      </w:r>
    </w:p>
    <w:p w14:paraId="3798ECE1" w14:textId="77777777" w:rsidR="008C35C4" w:rsidRPr="008C35C4" w:rsidRDefault="008C35C4" w:rsidP="008C35C4">
      <w:pPr>
        <w:jc w:val="both"/>
        <w:rPr>
          <w:b/>
          <w:bCs/>
          <w:szCs w:val="24"/>
          <w:u w:val="single"/>
        </w:rPr>
      </w:pPr>
    </w:p>
    <w:p w14:paraId="00C4438B" w14:textId="77777777" w:rsidR="008C35C4" w:rsidRPr="008C35C4" w:rsidRDefault="008C35C4" w:rsidP="008C35C4">
      <w:pPr>
        <w:jc w:val="both"/>
        <w:rPr>
          <w:b/>
          <w:bCs/>
          <w:szCs w:val="24"/>
          <w:u w:val="single"/>
        </w:rPr>
      </w:pPr>
      <w:r w:rsidRPr="008C35C4">
        <w:rPr>
          <w:b/>
          <w:bCs/>
          <w:szCs w:val="24"/>
          <w:u w:val="single"/>
        </w:rPr>
        <w:t>Népek a dualizmus korában</w:t>
      </w:r>
    </w:p>
    <w:p w14:paraId="045FC9C5" w14:textId="77777777" w:rsidR="008C35C4" w:rsidRPr="008C35C4" w:rsidRDefault="008C35C4" w:rsidP="008C35C4">
      <w:pPr>
        <w:jc w:val="both"/>
        <w:rPr>
          <w:szCs w:val="24"/>
          <w:u w:val="single"/>
        </w:rPr>
      </w:pPr>
    </w:p>
    <w:p w14:paraId="69CC4CBA" w14:textId="77777777" w:rsidR="008C35C4" w:rsidRPr="008C35C4" w:rsidRDefault="008C35C4" w:rsidP="008C35C4">
      <w:pPr>
        <w:jc w:val="both"/>
        <w:rPr>
          <w:szCs w:val="24"/>
        </w:rPr>
      </w:pPr>
      <w:r w:rsidRPr="008C35C4">
        <w:rPr>
          <w:szCs w:val="24"/>
        </w:rPr>
        <w:t xml:space="preserve">A németség kivételével a nemzetiségek főleg az </w:t>
      </w:r>
      <w:r w:rsidRPr="008C35C4">
        <w:rPr>
          <w:b/>
          <w:szCs w:val="24"/>
          <w:u w:val="single"/>
        </w:rPr>
        <w:t>agráriumból élő parasztsághoz</w:t>
      </w:r>
      <w:r w:rsidRPr="008C35C4">
        <w:rPr>
          <w:szCs w:val="24"/>
        </w:rPr>
        <w:t xml:space="preserve"> tartoztak. Ez főleg történeti okokra vezethető vissza (</w:t>
      </w:r>
      <w:r w:rsidRPr="008C35C4">
        <w:rPr>
          <w:b/>
          <w:szCs w:val="24"/>
          <w:u w:val="single"/>
        </w:rPr>
        <w:t>csonka társadalmak</w:t>
      </w:r>
      <w:r w:rsidRPr="008C35C4">
        <w:rPr>
          <w:szCs w:val="24"/>
        </w:rPr>
        <w:t xml:space="preserve">). A németség kivételével a városlakó nemzetiségiek aránya jóval kisebb az össznépességben elfoglalt számarányuknál. Az </w:t>
      </w:r>
      <w:r w:rsidRPr="008C35C4">
        <w:rPr>
          <w:b/>
          <w:szCs w:val="24"/>
          <w:u w:val="single"/>
        </w:rPr>
        <w:t>urbanizáció</w:t>
      </w:r>
      <w:r w:rsidRPr="008C35C4">
        <w:rPr>
          <w:szCs w:val="24"/>
        </w:rPr>
        <w:t xml:space="preserve"> a nemzetiségi beköltözők nagyarányú </w:t>
      </w:r>
      <w:r w:rsidRPr="008C35C4">
        <w:rPr>
          <w:b/>
          <w:szCs w:val="24"/>
          <w:u w:val="single"/>
        </w:rPr>
        <w:t>asszimiláció</w:t>
      </w:r>
      <w:r w:rsidRPr="008C35C4">
        <w:rPr>
          <w:szCs w:val="24"/>
        </w:rPr>
        <w:t xml:space="preserve">jával járt.  A németek kivételével jelentős a nemzetiségek alfabetizációs lemaradása, ebben a történetileg kialakult öröklöttség mellett szerepe van a hazai oktatáspolitikának is. A román, szerb és szlovák nemzetiségi mozgalmak </w:t>
      </w:r>
      <w:r w:rsidRPr="008C35C4">
        <w:rPr>
          <w:b/>
          <w:szCs w:val="24"/>
          <w:u w:val="single"/>
        </w:rPr>
        <w:t>elutasították</w:t>
      </w:r>
      <w:r w:rsidRPr="008C35C4">
        <w:rPr>
          <w:szCs w:val="24"/>
        </w:rPr>
        <w:t xml:space="preserve"> a dualizmus kialakult rendszerét és a </w:t>
      </w:r>
      <w:r w:rsidRPr="008C35C4">
        <w:rPr>
          <w:b/>
          <w:szCs w:val="24"/>
          <w:u w:val="single"/>
        </w:rPr>
        <w:t>nemzetiségi törvényt</w:t>
      </w:r>
      <w:r w:rsidRPr="008C35C4">
        <w:rPr>
          <w:szCs w:val="24"/>
        </w:rPr>
        <w:t>. Nyelvi, önkormányzati, iskoláztatási törekvéseikkel szembekerültek a magyar kormánypolitikával, de nagyobb önállóságuk keretéül az első világháborúig elfogadták a Monarchiát.</w:t>
      </w:r>
    </w:p>
    <w:p w14:paraId="5DA86FD1" w14:textId="77777777" w:rsidR="008C35C4" w:rsidRPr="008C35C4" w:rsidRDefault="008C35C4" w:rsidP="008C35C4">
      <w:pPr>
        <w:jc w:val="both"/>
        <w:rPr>
          <w:szCs w:val="24"/>
        </w:rPr>
      </w:pPr>
      <w:r w:rsidRPr="008C35C4">
        <w:rPr>
          <w:szCs w:val="24"/>
        </w:rPr>
        <w:t>A magyar politikai elit az „</w:t>
      </w:r>
      <w:r w:rsidRPr="008C35C4">
        <w:rPr>
          <w:b/>
          <w:szCs w:val="24"/>
          <w:u w:val="single"/>
        </w:rPr>
        <w:t>egy politikai nemzet” elvét</w:t>
      </w:r>
      <w:r w:rsidRPr="008C35C4">
        <w:rPr>
          <w:szCs w:val="24"/>
        </w:rPr>
        <w:t xml:space="preserve"> vallotta. A nemzetiségi kérdés 1868-as rendezése </w:t>
      </w:r>
      <w:r w:rsidRPr="008C35C4">
        <w:rPr>
          <w:b/>
          <w:szCs w:val="24"/>
          <w:u w:val="single"/>
        </w:rPr>
        <w:t>kizárta a belső autonómia lehetőségét</w:t>
      </w:r>
      <w:r w:rsidRPr="008C35C4">
        <w:rPr>
          <w:szCs w:val="24"/>
        </w:rPr>
        <w:t xml:space="preserve"> (kivétel: horvát kiegyezés). A dualizmus kori ország alapjában a </w:t>
      </w:r>
      <w:r w:rsidRPr="008C35C4">
        <w:rPr>
          <w:b/>
          <w:szCs w:val="24"/>
          <w:u w:val="single"/>
        </w:rPr>
        <w:t>polgári nemzetállam</w:t>
      </w:r>
      <w:r w:rsidRPr="008C35C4">
        <w:rPr>
          <w:szCs w:val="24"/>
        </w:rPr>
        <w:t xml:space="preserve">ok elvén (a liberalizmus elvei szerint) működött. A nemzetiségek az 1868-as nemzetiségi törvény alapján széles körű nyelvhasználattal élhettek, politikai pártokat, egyleteket szabadon alapíthattak. Negatívumok: az </w:t>
      </w:r>
      <w:r w:rsidRPr="008C35C4">
        <w:rPr>
          <w:b/>
          <w:szCs w:val="24"/>
          <w:u w:val="single"/>
        </w:rPr>
        <w:t>asszimiláció</w:t>
      </w:r>
      <w:r w:rsidRPr="008C35C4">
        <w:rPr>
          <w:szCs w:val="24"/>
        </w:rPr>
        <w:t xml:space="preserve"> és a </w:t>
      </w:r>
      <w:r w:rsidRPr="008C35C4">
        <w:rPr>
          <w:b/>
          <w:szCs w:val="24"/>
          <w:u w:val="single"/>
        </w:rPr>
        <w:t>nemzetiségi kivándorlás</w:t>
      </w:r>
      <w:r w:rsidRPr="008C35C4">
        <w:rPr>
          <w:szCs w:val="24"/>
        </w:rPr>
        <w:t>. A nemzetiségek politikai törekvéseiben a nacionalizmus jelentős szerepet játszott. A századfordulón gazdaságilag is megerősödő nemzetiségek politikai törekvései a külföld rokonszenvétől kísérve az önkormányzatiság elérésére irányultak, de a magyar politika nem talált erre megfelelő választ.</w:t>
      </w:r>
    </w:p>
    <w:p w14:paraId="21D68343" w14:textId="77777777" w:rsidR="008C35C4" w:rsidRPr="008C35C4" w:rsidRDefault="008C35C4" w:rsidP="008C35C4">
      <w:pPr>
        <w:jc w:val="both"/>
        <w:rPr>
          <w:szCs w:val="24"/>
        </w:rPr>
      </w:pPr>
      <w:r w:rsidRPr="008C35C4">
        <w:rPr>
          <w:szCs w:val="24"/>
        </w:rPr>
        <w:t xml:space="preserve">Az </w:t>
      </w:r>
      <w:r w:rsidRPr="008C35C4">
        <w:rPr>
          <w:b/>
          <w:i/>
          <w:iCs/>
          <w:szCs w:val="24"/>
          <w:u w:val="single"/>
        </w:rPr>
        <w:t>Osztrák-Magyar Monarchiában</w:t>
      </w:r>
      <w:r w:rsidRPr="008C35C4">
        <w:rPr>
          <w:i/>
          <w:iCs/>
          <w:szCs w:val="24"/>
        </w:rPr>
        <w:t xml:space="preserve"> </w:t>
      </w:r>
      <w:r w:rsidRPr="008C35C4">
        <w:rPr>
          <w:szCs w:val="24"/>
        </w:rPr>
        <w:t>mind az osztrák-németek, mind a magyarok csupán relatív többséget alkottak, tehát a birodalom összlakosságán belül kisebb</w:t>
      </w:r>
      <w:r w:rsidRPr="008C35C4">
        <w:rPr>
          <w:szCs w:val="24"/>
        </w:rPr>
        <w:softHyphen/>
        <w:t xml:space="preserve">ségben maradtak; így a nemzetiségi kérdés továbbra is megoldásra várt. Az osztrák törvényhozás az </w:t>
      </w:r>
      <w:r w:rsidRPr="008C35C4">
        <w:rPr>
          <w:i/>
          <w:iCs/>
          <w:szCs w:val="24"/>
        </w:rPr>
        <w:t xml:space="preserve">egyenjogúság elvéből </w:t>
      </w:r>
      <w:r w:rsidRPr="008C35C4">
        <w:rPr>
          <w:szCs w:val="24"/>
        </w:rPr>
        <w:t xml:space="preserve">kiindulva deklarálta, hogy az állam minden népének egyenlő és elidegeníthetetlen joga az </w:t>
      </w:r>
      <w:r w:rsidRPr="008C35C4">
        <w:rPr>
          <w:i/>
          <w:iCs/>
          <w:szCs w:val="24"/>
        </w:rPr>
        <w:t>egyes népcsoportok nemzetiségének és nyel</w:t>
      </w:r>
      <w:r w:rsidRPr="008C35C4">
        <w:rPr>
          <w:i/>
          <w:iCs/>
          <w:szCs w:val="24"/>
        </w:rPr>
        <w:softHyphen/>
        <w:t xml:space="preserve">vének ápolása és megtartása. </w:t>
      </w:r>
      <w:r w:rsidRPr="008C35C4">
        <w:rPr>
          <w:szCs w:val="24"/>
        </w:rPr>
        <w:t xml:space="preserve">Az </w:t>
      </w:r>
      <w:r w:rsidRPr="008C35C4">
        <w:rPr>
          <w:i/>
          <w:iCs/>
          <w:szCs w:val="24"/>
        </w:rPr>
        <w:t xml:space="preserve">államnemzet </w:t>
      </w:r>
      <w:r w:rsidRPr="008C35C4">
        <w:rPr>
          <w:szCs w:val="24"/>
        </w:rPr>
        <w:t>felfogásával szemben e nemzetek így un.</w:t>
      </w:r>
      <w:r w:rsidRPr="008C35C4">
        <w:rPr>
          <w:i/>
          <w:iCs/>
          <w:szCs w:val="24"/>
        </w:rPr>
        <w:t xml:space="preserve"> kultúrnemzetet </w:t>
      </w:r>
      <w:r w:rsidRPr="008C35C4">
        <w:rPr>
          <w:szCs w:val="24"/>
        </w:rPr>
        <w:t>alkothattak. Ezek szerint, ha vannak kulturális intézményeik, de nincs autonóm területük önálló adminisztratív intézményekkel, akkor saját kultúrájában élő nemzetként, a közös nyelv, az összetartozás tudatával alkothatták a birodalom részét. Tartományi szinten így törhették át a szabad nyelvhasználat korlátait.</w:t>
      </w:r>
    </w:p>
    <w:p w14:paraId="3D766F1E" w14:textId="77777777" w:rsidR="008C35C4" w:rsidRPr="008C35C4" w:rsidRDefault="008C35C4" w:rsidP="008C35C4">
      <w:pPr>
        <w:jc w:val="both"/>
        <w:rPr>
          <w:szCs w:val="24"/>
        </w:rPr>
      </w:pPr>
      <w:r w:rsidRPr="008C35C4">
        <w:rPr>
          <w:b/>
          <w:szCs w:val="24"/>
          <w:u w:val="single"/>
        </w:rPr>
        <w:t xml:space="preserve">A </w:t>
      </w:r>
      <w:r w:rsidRPr="008C35C4">
        <w:rPr>
          <w:b/>
          <w:i/>
          <w:iCs/>
          <w:szCs w:val="24"/>
          <w:u w:val="single"/>
        </w:rPr>
        <w:t xml:space="preserve">magyar országgyűlés az állam egységét </w:t>
      </w:r>
      <w:r w:rsidRPr="008C35C4">
        <w:rPr>
          <w:b/>
          <w:szCs w:val="24"/>
          <w:u w:val="single"/>
        </w:rPr>
        <w:t>tartotta legfontosabbnak</w:t>
      </w:r>
      <w:r w:rsidRPr="008C35C4">
        <w:rPr>
          <w:szCs w:val="24"/>
        </w:rPr>
        <w:t xml:space="preserve">, </w:t>
      </w:r>
      <w:r w:rsidRPr="008C35C4">
        <w:rPr>
          <w:i/>
          <w:iCs/>
          <w:szCs w:val="24"/>
        </w:rPr>
        <w:t>az 1868-as nem</w:t>
      </w:r>
      <w:r w:rsidRPr="008C35C4">
        <w:rPr>
          <w:i/>
          <w:iCs/>
          <w:szCs w:val="24"/>
        </w:rPr>
        <w:softHyphen/>
        <w:t xml:space="preserve">zetiségi törvény pedig ki is mondta az „egy politikai nemzet" </w:t>
      </w:r>
      <w:r w:rsidRPr="008C35C4">
        <w:rPr>
          <w:szCs w:val="24"/>
        </w:rPr>
        <w:t xml:space="preserve">létrehozásának szándékát, ennek alapján nem férhetett bele a törvénybe a nemzetiségi nyelvű felsőoktatás. Amíg Magyarországon a horvátok önállósága okozott problémákat, addig a Lajtán túl </w:t>
      </w:r>
      <w:r w:rsidRPr="008C35C4">
        <w:rPr>
          <w:i/>
          <w:iCs/>
          <w:szCs w:val="24"/>
        </w:rPr>
        <w:t xml:space="preserve">az osztrák-cseh konfliktus </w:t>
      </w:r>
      <w:r w:rsidRPr="008C35C4">
        <w:rPr>
          <w:szCs w:val="24"/>
        </w:rPr>
        <w:t>eredményezett küzdelmeket. Bécs támogatta a csehek kulturális és nyelvi törekvéseit - kárpótlásul, hiszen a cseheket nem ismerték el harmadik nemzetként. Az osztrák kormányzat azonban a csehországi németek el</w:t>
      </w:r>
      <w:r w:rsidRPr="008C35C4">
        <w:rPr>
          <w:szCs w:val="24"/>
        </w:rPr>
        <w:softHyphen/>
        <w:t>lenállásába ütközött, akik az anyanyelvű oktatásért folytattak harcot (hiszen a korban a cseh városok nagy része német többségű volt).</w:t>
      </w:r>
    </w:p>
    <w:p w14:paraId="03919A35" w14:textId="77777777" w:rsidR="008C35C4" w:rsidRPr="008C35C4" w:rsidRDefault="008C35C4" w:rsidP="008C35C4">
      <w:pPr>
        <w:jc w:val="both"/>
        <w:rPr>
          <w:szCs w:val="24"/>
        </w:rPr>
      </w:pPr>
      <w:r w:rsidRPr="008C35C4">
        <w:rPr>
          <w:szCs w:val="24"/>
        </w:rPr>
        <w:t xml:space="preserve">Az </w:t>
      </w:r>
      <w:r w:rsidRPr="008C35C4">
        <w:rPr>
          <w:szCs w:val="24"/>
          <w:lang w:val="en-US"/>
        </w:rPr>
        <w:t xml:space="preserve">I. </w:t>
      </w:r>
      <w:r w:rsidRPr="008C35C4">
        <w:rPr>
          <w:szCs w:val="24"/>
        </w:rPr>
        <w:t xml:space="preserve">világháborúig a monarchia nemzetiségei közül egyedül az </w:t>
      </w:r>
      <w:r w:rsidRPr="008C35C4">
        <w:rPr>
          <w:i/>
          <w:iCs/>
          <w:szCs w:val="24"/>
        </w:rPr>
        <w:t>olaszok kívántak elsza</w:t>
      </w:r>
      <w:r w:rsidRPr="008C35C4">
        <w:rPr>
          <w:i/>
          <w:iCs/>
          <w:szCs w:val="24"/>
        </w:rPr>
        <w:softHyphen/>
        <w:t xml:space="preserve">kadni </w:t>
      </w:r>
      <w:r w:rsidRPr="008C35C4">
        <w:rPr>
          <w:szCs w:val="24"/>
        </w:rPr>
        <w:t>és hazájukhoz csatlakozni. Ezzel szemben a többi nemzetiség a birodalmon belüli autonómia elérésére törekedett (pl. a galíciai lengyelek, akik önkormányzatot is kaptak).</w:t>
      </w:r>
    </w:p>
    <w:p w14:paraId="03D5A199" w14:textId="77777777" w:rsidR="008C35C4" w:rsidRPr="008C35C4" w:rsidRDefault="008C35C4" w:rsidP="008C35C4">
      <w:pPr>
        <w:jc w:val="both"/>
        <w:rPr>
          <w:b/>
          <w:bCs/>
          <w:szCs w:val="24"/>
        </w:rPr>
      </w:pPr>
    </w:p>
    <w:p w14:paraId="35A522DB" w14:textId="77777777" w:rsidR="008C35C4" w:rsidRPr="00FD2958" w:rsidRDefault="008C35C4" w:rsidP="008C35C4">
      <w:pPr>
        <w:jc w:val="both"/>
        <w:rPr>
          <w:b/>
          <w:bCs/>
          <w:szCs w:val="24"/>
          <w:u w:val="single"/>
        </w:rPr>
      </w:pPr>
      <w:r w:rsidRPr="008C35C4">
        <w:rPr>
          <w:b/>
          <w:bCs/>
          <w:szCs w:val="24"/>
          <w:u w:val="single"/>
        </w:rPr>
        <w:t xml:space="preserve">Nemzetiségi kérdés a </w:t>
      </w:r>
      <w:r w:rsidRPr="008C35C4">
        <w:rPr>
          <w:b/>
          <w:bCs/>
          <w:szCs w:val="24"/>
          <w:u w:val="single"/>
          <w:lang w:val="en-US"/>
        </w:rPr>
        <w:t xml:space="preserve">XX. </w:t>
      </w:r>
      <w:r w:rsidR="00FD2958">
        <w:rPr>
          <w:b/>
          <w:bCs/>
          <w:szCs w:val="24"/>
          <w:u w:val="single"/>
        </w:rPr>
        <w:t>század elején</w:t>
      </w:r>
    </w:p>
    <w:p w14:paraId="1B36EED9" w14:textId="77777777" w:rsidR="008C35C4" w:rsidRPr="008C35C4" w:rsidRDefault="008C35C4" w:rsidP="008C35C4">
      <w:pPr>
        <w:jc w:val="both"/>
        <w:rPr>
          <w:szCs w:val="24"/>
        </w:rPr>
      </w:pPr>
      <w:r w:rsidRPr="008C35C4">
        <w:rPr>
          <w:szCs w:val="24"/>
        </w:rPr>
        <w:t>A magyarok többsége érzelmileg mindig is szemben állt a kiegyezéssel, ezért a po</w:t>
      </w:r>
      <w:r w:rsidRPr="008C35C4">
        <w:rPr>
          <w:szCs w:val="24"/>
        </w:rPr>
        <w:softHyphen/>
        <w:t xml:space="preserve">litika és az értelmiség választás elé került. Az ellenzék a függetlenség célzatával a kiegyezés módosítását kívánta, így </w:t>
      </w:r>
      <w:r w:rsidRPr="008C35C4">
        <w:rPr>
          <w:b/>
          <w:szCs w:val="24"/>
          <w:u w:val="single"/>
        </w:rPr>
        <w:t xml:space="preserve">a magyar kormányzat a </w:t>
      </w:r>
      <w:r w:rsidRPr="008C35C4">
        <w:rPr>
          <w:b/>
          <w:i/>
          <w:iCs/>
          <w:szCs w:val="24"/>
          <w:u w:val="single"/>
        </w:rPr>
        <w:t>nemzetiségellenes nacio</w:t>
      </w:r>
      <w:r w:rsidRPr="008C35C4">
        <w:rPr>
          <w:b/>
          <w:i/>
          <w:iCs/>
          <w:szCs w:val="24"/>
          <w:u w:val="single"/>
        </w:rPr>
        <w:softHyphen/>
        <w:t xml:space="preserve">nalizmus </w:t>
      </w:r>
      <w:r w:rsidRPr="008C35C4">
        <w:rPr>
          <w:b/>
          <w:szCs w:val="24"/>
          <w:u w:val="single"/>
        </w:rPr>
        <w:t>politikájával igyekezett leszerelni az ellenzéket.</w:t>
      </w:r>
      <w:r w:rsidRPr="008C35C4">
        <w:rPr>
          <w:szCs w:val="24"/>
        </w:rPr>
        <w:t xml:space="preserve"> Ez azt is jelentette, hogy egyre többen kívánták a birodalmon belüli magyar hegemónia megvalósítását; ez az igény azonban hasonló bomlasztó tényezővé vált a Monarchia létét illetően, mint az ellenzék tevékenysége.</w:t>
      </w:r>
    </w:p>
    <w:p w14:paraId="2575B2A8" w14:textId="77777777" w:rsidR="008C35C4" w:rsidRPr="008C35C4" w:rsidRDefault="008C35C4" w:rsidP="008C35C4">
      <w:pPr>
        <w:jc w:val="both"/>
        <w:rPr>
          <w:szCs w:val="24"/>
        </w:rPr>
      </w:pPr>
      <w:r w:rsidRPr="008C35C4">
        <w:rPr>
          <w:szCs w:val="24"/>
        </w:rPr>
        <w:t xml:space="preserve">A nemzetiségi kérdés ugyanakkor szorosan összekapcsolódott </w:t>
      </w:r>
      <w:r w:rsidRPr="008C35C4">
        <w:rPr>
          <w:i/>
          <w:iCs/>
          <w:szCs w:val="24"/>
        </w:rPr>
        <w:t xml:space="preserve">a demokratikus jogok kiterjesztésével. </w:t>
      </w:r>
      <w:r w:rsidRPr="008C35C4">
        <w:rPr>
          <w:szCs w:val="24"/>
        </w:rPr>
        <w:t xml:space="preserve">Ausztriában 1907-ben </w:t>
      </w:r>
      <w:r w:rsidRPr="008C35C4">
        <w:rPr>
          <w:i/>
          <w:iCs/>
          <w:szCs w:val="24"/>
        </w:rPr>
        <w:t xml:space="preserve">általános választójogot </w:t>
      </w:r>
      <w:r w:rsidRPr="008C35C4">
        <w:rPr>
          <w:szCs w:val="24"/>
        </w:rPr>
        <w:t>vezettek be - a magyar politikusok ettől elzárkóztak. A nemzetiségi ellentétek egyik oldalon sem enyhül</w:t>
      </w:r>
      <w:r w:rsidRPr="008C35C4">
        <w:rPr>
          <w:szCs w:val="24"/>
        </w:rPr>
        <w:softHyphen/>
        <w:t>tek, köszönhetően annak, hogy Magyarország eltávolodott az 1868-as nemzetiségi törvény liberalizálásától.</w:t>
      </w:r>
    </w:p>
    <w:p w14:paraId="2F5396DF" w14:textId="77777777" w:rsidR="008C35C4" w:rsidRPr="008C35C4" w:rsidRDefault="008C35C4" w:rsidP="008C35C4">
      <w:pPr>
        <w:jc w:val="both"/>
        <w:rPr>
          <w:szCs w:val="24"/>
        </w:rPr>
      </w:pPr>
      <w:r w:rsidRPr="008C35C4">
        <w:rPr>
          <w:szCs w:val="24"/>
        </w:rPr>
        <w:t xml:space="preserve">A XIX. és a </w:t>
      </w:r>
      <w:r w:rsidRPr="008C35C4">
        <w:rPr>
          <w:szCs w:val="24"/>
          <w:lang w:val="en-US"/>
        </w:rPr>
        <w:t xml:space="preserve">XX. </w:t>
      </w:r>
      <w:r w:rsidRPr="008C35C4">
        <w:rPr>
          <w:i/>
          <w:iCs/>
          <w:szCs w:val="24"/>
        </w:rPr>
        <w:t xml:space="preserve">század </w:t>
      </w:r>
      <w:r w:rsidRPr="008C35C4">
        <w:rPr>
          <w:szCs w:val="24"/>
        </w:rPr>
        <w:t xml:space="preserve">fordulójára erőteljessé vált a </w:t>
      </w:r>
      <w:r w:rsidRPr="008C35C4">
        <w:rPr>
          <w:b/>
          <w:i/>
          <w:iCs/>
          <w:szCs w:val="24"/>
          <w:u w:val="single"/>
        </w:rPr>
        <w:t>nemzetiségi származásúak önkéntes magyarrá válása</w:t>
      </w:r>
      <w:r w:rsidRPr="008C35C4">
        <w:rPr>
          <w:i/>
          <w:iCs/>
          <w:szCs w:val="24"/>
        </w:rPr>
        <w:t xml:space="preserve"> - </w:t>
      </w:r>
      <w:r w:rsidRPr="008C35C4">
        <w:rPr>
          <w:szCs w:val="24"/>
        </w:rPr>
        <w:t>ehhez hozzájárult a magyarosítási politika is. Ennek el</w:t>
      </w:r>
      <w:r w:rsidRPr="008C35C4">
        <w:rPr>
          <w:szCs w:val="24"/>
        </w:rPr>
        <w:softHyphen/>
        <w:t xml:space="preserve">lenére az 1900-as népszámláláskor az ország összlakosságának csak 60%-a tudott magyarul. Az </w:t>
      </w:r>
      <w:r w:rsidRPr="008C35C4">
        <w:rPr>
          <w:b/>
          <w:i/>
          <w:iCs/>
          <w:szCs w:val="24"/>
          <w:u w:val="single"/>
        </w:rPr>
        <w:t>1907-es Lex Apponyi</w:t>
      </w:r>
      <w:r w:rsidRPr="008C35C4">
        <w:rPr>
          <w:i/>
          <w:iCs/>
          <w:szCs w:val="24"/>
        </w:rPr>
        <w:t xml:space="preserve"> </w:t>
      </w:r>
      <w:r w:rsidRPr="008C35C4">
        <w:rPr>
          <w:szCs w:val="24"/>
        </w:rPr>
        <w:t xml:space="preserve">bevezetésével </w:t>
      </w:r>
      <w:r w:rsidRPr="008C35C4">
        <w:rPr>
          <w:b/>
          <w:szCs w:val="24"/>
          <w:u w:val="single"/>
        </w:rPr>
        <w:t xml:space="preserve">az </w:t>
      </w:r>
      <w:proofErr w:type="gramStart"/>
      <w:r w:rsidRPr="008C35C4">
        <w:rPr>
          <w:b/>
          <w:szCs w:val="24"/>
          <w:u w:val="single"/>
        </w:rPr>
        <w:t>alsó fokú</w:t>
      </w:r>
      <w:proofErr w:type="gramEnd"/>
      <w:r w:rsidRPr="008C35C4">
        <w:rPr>
          <w:b/>
          <w:szCs w:val="24"/>
          <w:u w:val="single"/>
        </w:rPr>
        <w:t xml:space="preserve"> oktatásban magyart tanítottak</w:t>
      </w:r>
      <w:r w:rsidRPr="008C35C4">
        <w:rPr>
          <w:szCs w:val="24"/>
        </w:rPr>
        <w:t xml:space="preserve"> és magyar tanárok igyekeztek kinevelni a gyerekekből a nemzetiségi tu</w:t>
      </w:r>
      <w:r w:rsidRPr="008C35C4">
        <w:rPr>
          <w:szCs w:val="24"/>
        </w:rPr>
        <w:softHyphen/>
        <w:t>datot - sikertelenül.</w:t>
      </w:r>
    </w:p>
    <w:p w14:paraId="34CFB990" w14:textId="77777777" w:rsidR="008C35C4" w:rsidRPr="008C35C4" w:rsidRDefault="008C35C4" w:rsidP="008C35C4">
      <w:pPr>
        <w:jc w:val="both"/>
        <w:rPr>
          <w:szCs w:val="24"/>
        </w:rPr>
      </w:pPr>
      <w:r w:rsidRPr="008C35C4">
        <w:rPr>
          <w:szCs w:val="24"/>
        </w:rPr>
        <w:t xml:space="preserve">A dualista rendszerrel nem csak országunkban, hanem a Lajtán túl élők is elégedetlenek voltak. </w:t>
      </w:r>
      <w:r w:rsidRPr="008C35C4">
        <w:rPr>
          <w:b/>
          <w:szCs w:val="24"/>
          <w:u w:val="single"/>
        </w:rPr>
        <w:t>A nemzetiségi kérdés</w:t>
      </w:r>
      <w:r w:rsidRPr="008C35C4">
        <w:rPr>
          <w:szCs w:val="24"/>
        </w:rPr>
        <w:t xml:space="preserve"> tisztázatlansága csak tovább fokozta a századelőn már kibontakozott feszültséget, amely végül a </w:t>
      </w:r>
      <w:r w:rsidRPr="008C35C4">
        <w:rPr>
          <w:b/>
          <w:i/>
          <w:iCs/>
          <w:szCs w:val="24"/>
          <w:u w:val="single"/>
        </w:rPr>
        <w:t>Monarchián belüli politi</w:t>
      </w:r>
      <w:r w:rsidRPr="008C35C4">
        <w:rPr>
          <w:b/>
          <w:i/>
          <w:iCs/>
          <w:szCs w:val="24"/>
          <w:u w:val="single"/>
        </w:rPr>
        <w:softHyphen/>
        <w:t xml:space="preserve">kai válsághoz </w:t>
      </w:r>
      <w:r w:rsidRPr="008C35C4">
        <w:rPr>
          <w:b/>
          <w:szCs w:val="24"/>
          <w:u w:val="single"/>
        </w:rPr>
        <w:t>vezetett</w:t>
      </w:r>
      <w:r w:rsidRPr="008C35C4">
        <w:rPr>
          <w:szCs w:val="24"/>
        </w:rPr>
        <w:t xml:space="preserve">. E tényező szintén kiemelt szerephez jutott akkor, amikor az </w:t>
      </w:r>
      <w:r w:rsidRPr="008C35C4">
        <w:rPr>
          <w:szCs w:val="24"/>
          <w:lang w:val="en-US"/>
        </w:rPr>
        <w:t xml:space="preserve">I. </w:t>
      </w:r>
      <w:r w:rsidRPr="008C35C4">
        <w:rPr>
          <w:szCs w:val="24"/>
        </w:rPr>
        <w:t>világháborút követően felbomlott az Osztrák-Magyar Monarchia, és Magyar</w:t>
      </w:r>
      <w:r w:rsidRPr="008C35C4">
        <w:rPr>
          <w:szCs w:val="24"/>
        </w:rPr>
        <w:softHyphen/>
        <w:t xml:space="preserve">ország területének kétharmadát azok a nemzetiségek kapták a </w:t>
      </w:r>
      <w:r w:rsidRPr="008C35C4">
        <w:rPr>
          <w:i/>
          <w:iCs/>
          <w:szCs w:val="24"/>
        </w:rPr>
        <w:t xml:space="preserve">trianoni békeszerződés </w:t>
      </w:r>
      <w:r w:rsidRPr="008C35C4">
        <w:rPr>
          <w:szCs w:val="24"/>
        </w:rPr>
        <w:t>folyományaként, amelyek már a dualizmus idején elég erősek voltak ahhoz, hogy ellen tudjanak állni a magyar politika erőszakos asszimilációs törekvéseinek.</w:t>
      </w:r>
    </w:p>
    <w:p w14:paraId="200E86E8" w14:textId="77777777" w:rsidR="00B47690" w:rsidRDefault="00B47690" w:rsidP="008C35C4">
      <w:pPr>
        <w:jc w:val="both"/>
        <w:rPr>
          <w:b/>
          <w:bCs/>
          <w:szCs w:val="24"/>
          <w:u w:val="single"/>
        </w:rPr>
      </w:pPr>
    </w:p>
    <w:p w14:paraId="685A3198" w14:textId="77777777" w:rsidR="008C35C4" w:rsidRPr="00FD2958" w:rsidRDefault="008C35C4" w:rsidP="008C35C4">
      <w:pPr>
        <w:jc w:val="both"/>
        <w:rPr>
          <w:b/>
          <w:bCs/>
          <w:szCs w:val="24"/>
          <w:u w:val="single"/>
        </w:rPr>
      </w:pPr>
      <w:r w:rsidRPr="008C35C4">
        <w:rPr>
          <w:b/>
          <w:bCs/>
          <w:szCs w:val="24"/>
          <w:u w:val="single"/>
        </w:rPr>
        <w:t>DEMOG</w:t>
      </w:r>
      <w:r w:rsidR="00FD2958">
        <w:rPr>
          <w:b/>
          <w:bCs/>
          <w:szCs w:val="24"/>
          <w:u w:val="single"/>
        </w:rPr>
        <w:t xml:space="preserve">RÁFIAI ROBBANÁS ÉS KIVÁNDORLÁS </w:t>
      </w:r>
    </w:p>
    <w:p w14:paraId="672D80B6" w14:textId="77777777" w:rsidR="008C35C4" w:rsidRPr="008C35C4" w:rsidRDefault="008C35C4" w:rsidP="008C35C4">
      <w:pPr>
        <w:jc w:val="both"/>
        <w:rPr>
          <w:szCs w:val="24"/>
        </w:rPr>
      </w:pPr>
      <w:r w:rsidRPr="008C35C4">
        <w:rPr>
          <w:b/>
          <w:bCs/>
          <w:szCs w:val="24"/>
        </w:rPr>
        <w:t xml:space="preserve">A </w:t>
      </w:r>
      <w:r w:rsidRPr="008C35C4">
        <w:rPr>
          <w:b/>
          <w:bCs/>
          <w:szCs w:val="24"/>
          <w:u w:val="single"/>
        </w:rPr>
        <w:t>demográfiai robbanás</w:t>
      </w:r>
      <w:r w:rsidRPr="00060078">
        <w:rPr>
          <w:bCs/>
          <w:szCs w:val="24"/>
        </w:rPr>
        <w:t xml:space="preserve"> </w:t>
      </w:r>
      <w:r w:rsidRPr="008C35C4">
        <w:rPr>
          <w:szCs w:val="24"/>
        </w:rPr>
        <w:t xml:space="preserve">az </w:t>
      </w:r>
      <w:r w:rsidRPr="008C35C4">
        <w:rPr>
          <w:b/>
          <w:szCs w:val="24"/>
          <w:u w:val="single"/>
        </w:rPr>
        <w:t>1880-as</w:t>
      </w:r>
      <w:r w:rsidRPr="00060078">
        <w:rPr>
          <w:szCs w:val="24"/>
        </w:rPr>
        <w:t xml:space="preserve"> </w:t>
      </w:r>
      <w:r w:rsidRPr="008C35C4">
        <w:rPr>
          <w:b/>
          <w:szCs w:val="24"/>
          <w:u w:val="single"/>
        </w:rPr>
        <w:t>években</w:t>
      </w:r>
      <w:r w:rsidRPr="008C35C4">
        <w:rPr>
          <w:szCs w:val="24"/>
        </w:rPr>
        <w:t xml:space="preserve"> bonta</w:t>
      </w:r>
      <w:r w:rsidRPr="008C35C4">
        <w:rPr>
          <w:szCs w:val="24"/>
        </w:rPr>
        <w:softHyphen/>
        <w:t>kozott ki Magyarországon. Eredményeként az első vi</w:t>
      </w:r>
      <w:r w:rsidRPr="008C35C4">
        <w:rPr>
          <w:szCs w:val="24"/>
        </w:rPr>
        <w:softHyphen/>
        <w:t>lágháborúig (1914) az ország népessége néhány évti</w:t>
      </w:r>
      <w:r w:rsidRPr="008C35C4">
        <w:rPr>
          <w:szCs w:val="24"/>
        </w:rPr>
        <w:softHyphen/>
        <w:t>zed alatt a harmadával emelkedett (Horvátország nél</w:t>
      </w:r>
      <w:r w:rsidRPr="008C35C4">
        <w:rPr>
          <w:szCs w:val="24"/>
        </w:rPr>
        <w:softHyphen/>
        <w:t>kül - a nagymértékű kivándorlás ellenére - megha</w:t>
      </w:r>
      <w:r w:rsidRPr="008C35C4">
        <w:rPr>
          <w:szCs w:val="24"/>
        </w:rPr>
        <w:softHyphen/>
        <w:t xml:space="preserve">ladta a 18 millió főt). A folyamat hazánkban is a </w:t>
      </w:r>
      <w:r w:rsidRPr="008C35C4">
        <w:rPr>
          <w:b/>
          <w:bCs/>
          <w:szCs w:val="24"/>
        </w:rPr>
        <w:t xml:space="preserve">jobb életkörülményeknek, a higiéniai és az egészségügyi viszonyok </w:t>
      </w:r>
      <w:r w:rsidRPr="008C35C4">
        <w:rPr>
          <w:szCs w:val="24"/>
        </w:rPr>
        <w:t>javulásának volt köszönhető.</w:t>
      </w:r>
    </w:p>
    <w:p w14:paraId="57AFC6EB" w14:textId="77777777" w:rsidR="008C35C4" w:rsidRPr="008C35C4" w:rsidRDefault="008C35C4" w:rsidP="008C35C4">
      <w:pPr>
        <w:jc w:val="both"/>
        <w:rPr>
          <w:szCs w:val="24"/>
        </w:rPr>
      </w:pPr>
      <w:r w:rsidRPr="008C35C4">
        <w:rPr>
          <w:szCs w:val="24"/>
        </w:rPr>
        <w:t xml:space="preserve">Miután a fejlődés eltérő mértékű volt az ország egyes területein, a </w:t>
      </w:r>
      <w:r w:rsidRPr="004E7A36">
        <w:rPr>
          <w:b/>
          <w:bCs/>
          <w:szCs w:val="24"/>
          <w:u w:val="single"/>
        </w:rPr>
        <w:t>népességnövekedés</w:t>
      </w:r>
      <w:r w:rsidRPr="008C35C4">
        <w:rPr>
          <w:b/>
          <w:bCs/>
          <w:szCs w:val="24"/>
        </w:rPr>
        <w:t xml:space="preserve"> </w:t>
      </w:r>
      <w:r w:rsidRPr="008C35C4">
        <w:rPr>
          <w:szCs w:val="24"/>
        </w:rPr>
        <w:t xml:space="preserve">is jórészt </w:t>
      </w:r>
      <w:r w:rsidRPr="008C35C4">
        <w:rPr>
          <w:b/>
          <w:bCs/>
          <w:szCs w:val="24"/>
        </w:rPr>
        <w:t>a fej</w:t>
      </w:r>
      <w:r w:rsidRPr="008C35C4">
        <w:rPr>
          <w:b/>
          <w:bCs/>
          <w:szCs w:val="24"/>
        </w:rPr>
        <w:softHyphen/>
        <w:t xml:space="preserve">lettebb vidékeken </w:t>
      </w:r>
      <w:r w:rsidRPr="008C35C4">
        <w:rPr>
          <w:szCs w:val="24"/>
        </w:rPr>
        <w:t>jelentkezett, és később érte el az elmaradott régiókat. A korszak demográfiai változá</w:t>
      </w:r>
      <w:r w:rsidRPr="008C35C4">
        <w:rPr>
          <w:szCs w:val="24"/>
        </w:rPr>
        <w:softHyphen/>
        <w:t xml:space="preserve">sairól </w:t>
      </w:r>
      <w:r w:rsidRPr="008C35C4">
        <w:rPr>
          <w:b/>
          <w:bCs/>
          <w:szCs w:val="24"/>
        </w:rPr>
        <w:t xml:space="preserve">már pontos statisztikai adatokkal </w:t>
      </w:r>
      <w:r w:rsidRPr="008C35C4">
        <w:rPr>
          <w:szCs w:val="24"/>
        </w:rPr>
        <w:t xml:space="preserve">rendelkezünk, mivel a kiépülő polgári állam a kiegyezést követően </w:t>
      </w:r>
      <w:r w:rsidRPr="008C35C4">
        <w:rPr>
          <w:b/>
          <w:bCs/>
          <w:szCs w:val="24"/>
        </w:rPr>
        <w:t xml:space="preserve">rendszeresen </w:t>
      </w:r>
      <w:r w:rsidRPr="008C35C4">
        <w:rPr>
          <w:szCs w:val="24"/>
        </w:rPr>
        <w:t xml:space="preserve">átfogó </w:t>
      </w:r>
      <w:r w:rsidRPr="004E7A36">
        <w:rPr>
          <w:b/>
          <w:bCs/>
          <w:szCs w:val="24"/>
          <w:u w:val="single"/>
        </w:rPr>
        <w:t>népszámlálások</w:t>
      </w:r>
      <w:r w:rsidRPr="008C35C4">
        <w:rPr>
          <w:b/>
          <w:bCs/>
          <w:szCs w:val="24"/>
        </w:rPr>
        <w:t xml:space="preserve">at </w:t>
      </w:r>
      <w:r w:rsidRPr="008C35C4">
        <w:rPr>
          <w:szCs w:val="24"/>
        </w:rPr>
        <w:t xml:space="preserve">tartott (1880-tól </w:t>
      </w:r>
      <w:r w:rsidRPr="004E7A36">
        <w:rPr>
          <w:b/>
          <w:szCs w:val="24"/>
        </w:rPr>
        <w:t>tízévente</w:t>
      </w:r>
      <w:r w:rsidRPr="008C35C4">
        <w:rPr>
          <w:szCs w:val="24"/>
        </w:rPr>
        <w:t>).</w:t>
      </w:r>
    </w:p>
    <w:p w14:paraId="0D6F086E" w14:textId="77777777" w:rsidR="008C35C4" w:rsidRPr="008C35C4" w:rsidRDefault="008C35C4" w:rsidP="008C35C4">
      <w:pPr>
        <w:jc w:val="both"/>
        <w:rPr>
          <w:szCs w:val="24"/>
        </w:rPr>
      </w:pPr>
      <w:r w:rsidRPr="008C35C4">
        <w:rPr>
          <w:szCs w:val="24"/>
        </w:rPr>
        <w:t>A falvak nem tudták eltartani növekvő lakosságu</w:t>
      </w:r>
      <w:r w:rsidRPr="008C35C4">
        <w:rPr>
          <w:szCs w:val="24"/>
        </w:rPr>
        <w:softHyphen/>
        <w:t xml:space="preserve">kat, ezért innét egyre többen költöztek el. A </w:t>
      </w:r>
      <w:r w:rsidRPr="008C35C4">
        <w:rPr>
          <w:b/>
          <w:bCs/>
          <w:szCs w:val="24"/>
          <w:u w:val="single"/>
        </w:rPr>
        <w:t xml:space="preserve">belső vándorlás </w:t>
      </w:r>
      <w:r w:rsidRPr="008C35C4">
        <w:rPr>
          <w:b/>
          <w:szCs w:val="24"/>
          <w:u w:val="single"/>
        </w:rPr>
        <w:t>(belső migráció)</w:t>
      </w:r>
      <w:r w:rsidRPr="008C35C4">
        <w:rPr>
          <w:szCs w:val="24"/>
        </w:rPr>
        <w:t xml:space="preserve"> a városok, s </w:t>
      </w:r>
      <w:r w:rsidRPr="008C35C4">
        <w:rPr>
          <w:b/>
          <w:bCs/>
          <w:szCs w:val="24"/>
        </w:rPr>
        <w:t xml:space="preserve">különösen </w:t>
      </w:r>
      <w:r w:rsidRPr="008C35C4">
        <w:rPr>
          <w:b/>
          <w:bCs/>
          <w:szCs w:val="24"/>
          <w:u w:val="single"/>
        </w:rPr>
        <w:t>Budapest felé</w:t>
      </w:r>
      <w:r w:rsidRPr="008C35C4">
        <w:rPr>
          <w:b/>
          <w:bCs/>
          <w:szCs w:val="24"/>
        </w:rPr>
        <w:t xml:space="preserve"> </w:t>
      </w:r>
      <w:r w:rsidRPr="008C35C4">
        <w:rPr>
          <w:szCs w:val="24"/>
        </w:rPr>
        <w:t>irányult. Azonban a városok - Nyu</w:t>
      </w:r>
      <w:r w:rsidRPr="008C35C4">
        <w:rPr>
          <w:szCs w:val="24"/>
        </w:rPr>
        <w:softHyphen/>
        <w:t>gat-Európához hasonlóan - nem tudták befogadni a hirtelen megnövekvő népességet. Emiatt az 1890-es évektől Magyarország is bekapcsolódott a nagy euró</w:t>
      </w:r>
      <w:r w:rsidRPr="008C35C4">
        <w:rPr>
          <w:szCs w:val="24"/>
        </w:rPr>
        <w:softHyphen/>
        <w:t xml:space="preserve">pai </w:t>
      </w:r>
      <w:r w:rsidRPr="008C35C4">
        <w:rPr>
          <w:b/>
          <w:bCs/>
          <w:szCs w:val="24"/>
          <w:u w:val="single"/>
        </w:rPr>
        <w:t>kivándorlási hullám</w:t>
      </w:r>
      <w:r w:rsidRPr="008C35C4">
        <w:rPr>
          <w:b/>
          <w:bCs/>
          <w:szCs w:val="24"/>
        </w:rPr>
        <w:t xml:space="preserve">ba </w:t>
      </w:r>
      <w:r w:rsidRPr="008C35C4">
        <w:rPr>
          <w:szCs w:val="24"/>
        </w:rPr>
        <w:t>(közel másfél millió em</w:t>
      </w:r>
      <w:r w:rsidRPr="008C35C4">
        <w:rPr>
          <w:szCs w:val="24"/>
        </w:rPr>
        <w:softHyphen/>
        <w:t xml:space="preserve">ber hagyta el az országot). A fő célpontot az Amerikai Egyesült Államok jelentette. A legtöbben </w:t>
      </w:r>
      <w:r w:rsidRPr="008C35C4">
        <w:rPr>
          <w:b/>
          <w:bCs/>
          <w:szCs w:val="24"/>
        </w:rPr>
        <w:t>a növekvő népességű, de kedvezőtlen mezőgazdasági adottsá</w:t>
      </w:r>
      <w:r w:rsidRPr="008C35C4">
        <w:rPr>
          <w:b/>
          <w:bCs/>
          <w:szCs w:val="24"/>
        </w:rPr>
        <w:softHyphen/>
        <w:t xml:space="preserve">gokkal rendelkező területekről </w:t>
      </w:r>
      <w:r w:rsidRPr="008C35C4">
        <w:rPr>
          <w:szCs w:val="24"/>
        </w:rPr>
        <w:t>vándoroltak ki (Felvi</w:t>
      </w:r>
      <w:r w:rsidRPr="008C35C4">
        <w:rPr>
          <w:szCs w:val="24"/>
        </w:rPr>
        <w:softHyphen/>
        <w:t>dék, Kárpátalja).</w:t>
      </w:r>
    </w:p>
    <w:p w14:paraId="77A31C61" w14:textId="77777777" w:rsidR="008C35C4" w:rsidRPr="00FD2958" w:rsidRDefault="008C35C4" w:rsidP="008C35C4">
      <w:pPr>
        <w:jc w:val="both"/>
        <w:rPr>
          <w:szCs w:val="24"/>
        </w:rPr>
      </w:pPr>
      <w:r w:rsidRPr="008C35C4">
        <w:rPr>
          <w:szCs w:val="24"/>
        </w:rPr>
        <w:t xml:space="preserve">A kivándorlási veszteséget részben enyhítette a </w:t>
      </w:r>
      <w:r w:rsidRPr="008C35C4">
        <w:rPr>
          <w:b/>
          <w:bCs/>
          <w:szCs w:val="24"/>
          <w:u w:val="single"/>
        </w:rPr>
        <w:t>be</w:t>
      </w:r>
      <w:r w:rsidRPr="008C35C4">
        <w:rPr>
          <w:b/>
          <w:bCs/>
          <w:szCs w:val="24"/>
          <w:u w:val="single"/>
        </w:rPr>
        <w:softHyphen/>
        <w:t>vándorlás</w:t>
      </w:r>
      <w:r w:rsidRPr="008C35C4">
        <w:rPr>
          <w:b/>
          <w:bCs/>
          <w:szCs w:val="24"/>
        </w:rPr>
        <w:t xml:space="preserve">. </w:t>
      </w:r>
      <w:r w:rsidRPr="008C35C4">
        <w:rPr>
          <w:szCs w:val="24"/>
        </w:rPr>
        <w:t xml:space="preserve">A birodalom nyugati tartományaiból közel százezer </w:t>
      </w:r>
      <w:r w:rsidRPr="008C35C4">
        <w:rPr>
          <w:b/>
          <w:bCs/>
          <w:szCs w:val="24"/>
        </w:rPr>
        <w:t xml:space="preserve">német és cseh szakmunkás </w:t>
      </w:r>
      <w:r w:rsidRPr="008C35C4">
        <w:rPr>
          <w:szCs w:val="24"/>
        </w:rPr>
        <w:t>érkezett, akiket a fejlődő ipar munkaerő-szükséglete vonzott az ország</w:t>
      </w:r>
      <w:r w:rsidRPr="008C35C4">
        <w:rPr>
          <w:szCs w:val="24"/>
        </w:rPr>
        <w:softHyphen/>
        <w:t xml:space="preserve">ba. A korszak folyamán keletről, </w:t>
      </w:r>
      <w:r w:rsidRPr="008C35C4">
        <w:rPr>
          <w:b/>
          <w:bCs/>
          <w:szCs w:val="24"/>
        </w:rPr>
        <w:t xml:space="preserve">Galíciából több </w:t>
      </w:r>
      <w:r w:rsidRPr="008C35C4">
        <w:rPr>
          <w:b/>
          <w:bCs/>
          <w:szCs w:val="24"/>
        </w:rPr>
        <w:lastRenderedPageBreak/>
        <w:t>száz</w:t>
      </w:r>
      <w:r w:rsidRPr="008C35C4">
        <w:rPr>
          <w:b/>
          <w:bCs/>
          <w:szCs w:val="24"/>
        </w:rPr>
        <w:softHyphen/>
        <w:t xml:space="preserve">ezer zsidó </w:t>
      </w:r>
      <w:r w:rsidRPr="008C35C4">
        <w:rPr>
          <w:szCs w:val="24"/>
        </w:rPr>
        <w:t>vándorolt be az üldöztetések elől a befo</w:t>
      </w:r>
      <w:r w:rsidRPr="008C35C4">
        <w:rPr>
          <w:szCs w:val="24"/>
        </w:rPr>
        <w:softHyphen/>
        <w:t>gadó és megfelelő életlehetős</w:t>
      </w:r>
      <w:r w:rsidR="00FD2958">
        <w:rPr>
          <w:szCs w:val="24"/>
        </w:rPr>
        <w:t>éget biztosító Magyaror</w:t>
      </w:r>
      <w:r w:rsidR="00FD2958">
        <w:rPr>
          <w:szCs w:val="24"/>
        </w:rPr>
        <w:softHyphen/>
        <w:t>szágra.</w:t>
      </w:r>
    </w:p>
    <w:p w14:paraId="4784ACD3" w14:textId="77777777" w:rsidR="008C35C4" w:rsidRPr="008C35C4" w:rsidRDefault="008C35C4" w:rsidP="008C35C4">
      <w:pPr>
        <w:jc w:val="both"/>
        <w:rPr>
          <w:b/>
          <w:bCs/>
          <w:szCs w:val="24"/>
          <w:u w:val="single"/>
        </w:rPr>
      </w:pPr>
      <w:r w:rsidRPr="008C35C4">
        <w:rPr>
          <w:b/>
          <w:bCs/>
          <w:szCs w:val="24"/>
          <w:u w:val="single"/>
        </w:rPr>
        <w:t>A</w:t>
      </w:r>
      <w:r w:rsidR="00FD2958">
        <w:rPr>
          <w:b/>
          <w:bCs/>
          <w:szCs w:val="24"/>
          <w:u w:val="single"/>
        </w:rPr>
        <w:t xml:space="preserve"> MAGYARSÁG ARÁNYÁNAK NÖVEKEDÉSE</w:t>
      </w:r>
    </w:p>
    <w:p w14:paraId="47E6F098" w14:textId="77777777" w:rsidR="008C35C4" w:rsidRPr="008C35C4" w:rsidRDefault="008C35C4" w:rsidP="008C35C4">
      <w:pPr>
        <w:jc w:val="both"/>
        <w:rPr>
          <w:szCs w:val="24"/>
        </w:rPr>
      </w:pPr>
      <w:r w:rsidRPr="008C35C4">
        <w:rPr>
          <w:b/>
          <w:bCs/>
          <w:szCs w:val="24"/>
        </w:rPr>
        <w:t xml:space="preserve"> </w:t>
      </w:r>
      <w:r w:rsidRPr="008C35C4">
        <w:rPr>
          <w:szCs w:val="24"/>
        </w:rPr>
        <w:t xml:space="preserve">A </w:t>
      </w:r>
      <w:r w:rsidRPr="008C35C4">
        <w:rPr>
          <w:szCs w:val="24"/>
          <w:lang w:val="en-US"/>
        </w:rPr>
        <w:t xml:space="preserve">XIX. </w:t>
      </w:r>
      <w:r w:rsidRPr="008C35C4">
        <w:rPr>
          <w:szCs w:val="24"/>
        </w:rPr>
        <w:t>század második felében megállt a magyarság szám</w:t>
      </w:r>
      <w:r w:rsidRPr="008C35C4">
        <w:rPr>
          <w:szCs w:val="24"/>
        </w:rPr>
        <w:softHyphen/>
        <w:t xml:space="preserve">arányának csökkenése, s ezután </w:t>
      </w:r>
      <w:r w:rsidRPr="008C35C4">
        <w:rPr>
          <w:b/>
          <w:bCs/>
          <w:szCs w:val="24"/>
        </w:rPr>
        <w:t xml:space="preserve">a magyarok aránya a népességen belül </w:t>
      </w:r>
      <w:r w:rsidRPr="008C35C4">
        <w:rPr>
          <w:szCs w:val="24"/>
        </w:rPr>
        <w:t xml:space="preserve">fokozatosan gyorsuló ütemben </w:t>
      </w:r>
      <w:r w:rsidRPr="008C35C4">
        <w:rPr>
          <w:b/>
          <w:bCs/>
          <w:szCs w:val="24"/>
        </w:rPr>
        <w:t xml:space="preserve">emelkedett </w:t>
      </w:r>
      <w:r w:rsidRPr="008C35C4">
        <w:rPr>
          <w:szCs w:val="24"/>
        </w:rPr>
        <w:t xml:space="preserve">(Horvátország nélkül </w:t>
      </w:r>
      <w:r w:rsidRPr="008C35C4">
        <w:rPr>
          <w:b/>
          <w:szCs w:val="24"/>
          <w:u w:val="single"/>
        </w:rPr>
        <w:t>41%-ról 54,5%-ra</w:t>
      </w:r>
      <w:r w:rsidRPr="008C35C4">
        <w:rPr>
          <w:szCs w:val="24"/>
        </w:rPr>
        <w:t xml:space="preserve">). A folyamatnak </w:t>
      </w:r>
      <w:r w:rsidRPr="008C35C4">
        <w:rPr>
          <w:b/>
          <w:szCs w:val="24"/>
          <w:u w:val="single"/>
        </w:rPr>
        <w:t>három forrása</w:t>
      </w:r>
      <w:r w:rsidRPr="008C35C4">
        <w:rPr>
          <w:szCs w:val="24"/>
        </w:rPr>
        <w:t xml:space="preserve"> volt: a </w:t>
      </w:r>
      <w:r w:rsidRPr="008C35C4">
        <w:rPr>
          <w:b/>
          <w:szCs w:val="24"/>
          <w:u w:val="single"/>
        </w:rPr>
        <w:t>népszaporulat, a ki- és bevándorlás és az asszimiláció</w:t>
      </w:r>
      <w:r w:rsidR="00FD2958">
        <w:rPr>
          <w:szCs w:val="24"/>
        </w:rPr>
        <w:t xml:space="preserve">. </w:t>
      </w:r>
      <w:r w:rsidRPr="008C35C4">
        <w:rPr>
          <w:b/>
          <w:bCs/>
          <w:szCs w:val="24"/>
        </w:rPr>
        <w:t xml:space="preserve">A demográfiai robbanás </w:t>
      </w:r>
      <w:r w:rsidRPr="008C35C4">
        <w:rPr>
          <w:szCs w:val="24"/>
        </w:rPr>
        <w:t xml:space="preserve">a fejlettebb területeket érintette, </w:t>
      </w:r>
      <w:r w:rsidRPr="008C35C4">
        <w:rPr>
          <w:b/>
          <w:bCs/>
          <w:szCs w:val="24"/>
        </w:rPr>
        <w:t xml:space="preserve">ahol a magyarság </w:t>
      </w:r>
      <w:r w:rsidRPr="008C35C4">
        <w:rPr>
          <w:szCs w:val="24"/>
        </w:rPr>
        <w:t xml:space="preserve">zöme is </w:t>
      </w:r>
      <w:r w:rsidRPr="008C35C4">
        <w:rPr>
          <w:b/>
          <w:bCs/>
          <w:szCs w:val="24"/>
        </w:rPr>
        <w:t xml:space="preserve">lakott. </w:t>
      </w:r>
      <w:r w:rsidRPr="008C35C4">
        <w:rPr>
          <w:szCs w:val="24"/>
        </w:rPr>
        <w:t>így a magyar népesség nagyobb arányban részese</w:t>
      </w:r>
      <w:r w:rsidRPr="008C35C4">
        <w:rPr>
          <w:szCs w:val="24"/>
        </w:rPr>
        <w:softHyphen/>
        <w:t>de</w:t>
      </w:r>
      <w:r w:rsidR="00FD2958">
        <w:rPr>
          <w:szCs w:val="24"/>
        </w:rPr>
        <w:t xml:space="preserve">tt a növekedésből. </w:t>
      </w:r>
      <w:r w:rsidRPr="008C35C4">
        <w:rPr>
          <w:b/>
          <w:bCs/>
          <w:szCs w:val="24"/>
        </w:rPr>
        <w:t xml:space="preserve">A kivándorlásban </w:t>
      </w:r>
      <w:r w:rsidRPr="008C35C4">
        <w:rPr>
          <w:szCs w:val="24"/>
        </w:rPr>
        <w:t xml:space="preserve">pedig </w:t>
      </w:r>
      <w:r w:rsidRPr="008C35C4">
        <w:rPr>
          <w:b/>
          <w:bCs/>
          <w:szCs w:val="24"/>
        </w:rPr>
        <w:t>a magyarság kisebb mér</w:t>
      </w:r>
      <w:r w:rsidRPr="008C35C4">
        <w:rPr>
          <w:b/>
          <w:bCs/>
          <w:szCs w:val="24"/>
        </w:rPr>
        <w:softHyphen/>
        <w:t xml:space="preserve">tékben vett részt, </w:t>
      </w:r>
      <w:r w:rsidRPr="008C35C4">
        <w:rPr>
          <w:szCs w:val="24"/>
        </w:rPr>
        <w:t>mint az ország nemzetiségei. Min</w:t>
      </w:r>
      <w:r w:rsidRPr="008C35C4">
        <w:rPr>
          <w:szCs w:val="24"/>
        </w:rPr>
        <w:softHyphen/>
        <w:t>den száz kivándorlóból csak kb. 33 volt magyar. En</w:t>
      </w:r>
      <w:r w:rsidRPr="008C35C4">
        <w:rPr>
          <w:szCs w:val="24"/>
        </w:rPr>
        <w:softHyphen/>
        <w:t>nek hátterében az áll, hogy főként a hegyvidéki lakos</w:t>
      </w:r>
      <w:r w:rsidRPr="008C35C4">
        <w:rPr>
          <w:szCs w:val="24"/>
        </w:rPr>
        <w:softHyphen/>
        <w:t>ság (pl. a szlovákok és a ruszinok) megélhetését nem biztosították földjeik.</w:t>
      </w:r>
    </w:p>
    <w:p w14:paraId="01A8DE2D" w14:textId="77777777" w:rsidR="008C35C4" w:rsidRPr="008C35C4" w:rsidRDefault="008C35C4" w:rsidP="008C35C4">
      <w:pPr>
        <w:jc w:val="both"/>
        <w:rPr>
          <w:szCs w:val="24"/>
        </w:rPr>
      </w:pPr>
      <w:r w:rsidRPr="008C35C4">
        <w:rPr>
          <w:szCs w:val="24"/>
        </w:rPr>
        <w:t xml:space="preserve">A </w:t>
      </w:r>
      <w:r w:rsidRPr="008C35C4">
        <w:rPr>
          <w:szCs w:val="24"/>
          <w:lang w:val="en-US"/>
        </w:rPr>
        <w:t xml:space="preserve">XIX. </w:t>
      </w:r>
      <w:r w:rsidRPr="008C35C4">
        <w:rPr>
          <w:szCs w:val="24"/>
        </w:rPr>
        <w:t xml:space="preserve">századi </w:t>
      </w:r>
      <w:r w:rsidRPr="008C35C4">
        <w:rPr>
          <w:b/>
          <w:szCs w:val="24"/>
          <w:u w:val="single"/>
        </w:rPr>
        <w:t>bevándorlás résztvevői</w:t>
      </w:r>
      <w:r w:rsidRPr="008C35C4">
        <w:rPr>
          <w:szCs w:val="24"/>
        </w:rPr>
        <w:t xml:space="preserve"> - a </w:t>
      </w:r>
      <w:r w:rsidRPr="008C35C4">
        <w:rPr>
          <w:szCs w:val="24"/>
          <w:lang w:val="en-US"/>
        </w:rPr>
        <w:t xml:space="preserve">XVIII. </w:t>
      </w:r>
      <w:r w:rsidRPr="008C35C4">
        <w:rPr>
          <w:szCs w:val="24"/>
        </w:rPr>
        <w:t>századival ellentétben - nem egy tömbben telepedtek le, s jórészt városlakók voltak. A szülőhelyüket (nem</w:t>
      </w:r>
      <w:r w:rsidRPr="008C35C4">
        <w:rPr>
          <w:szCs w:val="24"/>
        </w:rPr>
        <w:softHyphen/>
        <w:t>zeti, egyházi és családi közegüket) elhagyó emberek az idegen környezetben egy-két nemzedék alatt ter</w:t>
      </w:r>
      <w:r w:rsidRPr="008C35C4">
        <w:rPr>
          <w:szCs w:val="24"/>
        </w:rPr>
        <w:softHyphen/>
        <w:t xml:space="preserve">mészetes módon </w:t>
      </w:r>
      <w:r w:rsidRPr="008C35C4">
        <w:rPr>
          <w:b/>
          <w:szCs w:val="24"/>
          <w:u w:val="single"/>
        </w:rPr>
        <w:t>beolvadtak (asszimilálódtak) a több</w:t>
      </w:r>
      <w:r w:rsidRPr="008C35C4">
        <w:rPr>
          <w:b/>
          <w:szCs w:val="24"/>
          <w:u w:val="single"/>
        </w:rPr>
        <w:softHyphen/>
        <w:t>ségi (magyar) környezetbe</w:t>
      </w:r>
      <w:r w:rsidRPr="008C35C4">
        <w:rPr>
          <w:szCs w:val="24"/>
        </w:rPr>
        <w:t xml:space="preserve">. </w:t>
      </w:r>
      <w:proofErr w:type="gramStart"/>
      <w:r w:rsidRPr="008C35C4">
        <w:rPr>
          <w:b/>
          <w:bCs/>
          <w:szCs w:val="24"/>
        </w:rPr>
        <w:t>A</w:t>
      </w:r>
      <w:proofErr w:type="gramEnd"/>
      <w:r w:rsidRPr="008C35C4">
        <w:rPr>
          <w:b/>
          <w:bCs/>
          <w:szCs w:val="24"/>
        </w:rPr>
        <w:t xml:space="preserve"> asszimiláció fő színtere a főváros volt. </w:t>
      </w:r>
      <w:r w:rsidRPr="008C35C4">
        <w:rPr>
          <w:szCs w:val="24"/>
        </w:rPr>
        <w:t>Az ide érkezők a világvárosban magyarrá váltak, ugyanakkor értékeik át</w:t>
      </w:r>
      <w:r w:rsidRPr="008C35C4">
        <w:rPr>
          <w:szCs w:val="24"/>
        </w:rPr>
        <w:softHyphen/>
        <w:t>mentésével gazdagították a város kultúrá</w:t>
      </w:r>
      <w:r w:rsidRPr="008C35C4">
        <w:rPr>
          <w:szCs w:val="24"/>
        </w:rPr>
        <w:softHyphen/>
        <w:t>ját, így olvadtak be a hegyekből a fővárosba érkező szlovákok és ruszinok. Városaink német lakossága a korszakban szintén asszimilálódott. Az asszimiláció azonban főként a vegyes népességű vidékeket és a vá</w:t>
      </w:r>
      <w:r w:rsidRPr="008C35C4">
        <w:rPr>
          <w:szCs w:val="24"/>
        </w:rPr>
        <w:softHyphen/>
        <w:t xml:space="preserve">rosokat érintette, </w:t>
      </w:r>
      <w:r w:rsidRPr="008C35C4">
        <w:rPr>
          <w:b/>
          <w:bCs/>
          <w:szCs w:val="24"/>
        </w:rPr>
        <w:t xml:space="preserve">a nagy nemzetiségi tömbök jórészt érintetlenek maradtak, </w:t>
      </w:r>
      <w:r w:rsidRPr="008C35C4">
        <w:rPr>
          <w:szCs w:val="24"/>
        </w:rPr>
        <w:t>így a korszak etnikai változá</w:t>
      </w:r>
      <w:r w:rsidRPr="008C35C4">
        <w:rPr>
          <w:szCs w:val="24"/>
        </w:rPr>
        <w:softHyphen/>
        <w:t>sai döntően a számarányokban és nem az ország né</w:t>
      </w:r>
      <w:r w:rsidRPr="008C35C4">
        <w:rPr>
          <w:szCs w:val="24"/>
        </w:rPr>
        <w:softHyphen/>
        <w:t>peinek területi elh</w:t>
      </w:r>
      <w:r w:rsidR="00FD2958">
        <w:rPr>
          <w:szCs w:val="24"/>
        </w:rPr>
        <w:t>elyezkedésében mutatkoztak meg.</w:t>
      </w:r>
    </w:p>
    <w:p w14:paraId="4660077D" w14:textId="77777777" w:rsidR="008C35C4" w:rsidRPr="008C35C4" w:rsidRDefault="00FD2958" w:rsidP="008C35C4">
      <w:pPr>
        <w:jc w:val="both"/>
        <w:rPr>
          <w:b/>
          <w:bCs/>
          <w:szCs w:val="24"/>
          <w:u w:val="single"/>
        </w:rPr>
      </w:pPr>
      <w:r>
        <w:rPr>
          <w:b/>
          <w:bCs/>
          <w:szCs w:val="24"/>
          <w:u w:val="single"/>
        </w:rPr>
        <w:t xml:space="preserve">A MAGYAROK ÉS A NEMZETISÉGEK </w:t>
      </w:r>
    </w:p>
    <w:p w14:paraId="6D0C2784" w14:textId="77777777" w:rsidR="008C35C4" w:rsidRPr="008C35C4" w:rsidRDefault="008C35C4" w:rsidP="008C35C4">
      <w:pPr>
        <w:jc w:val="both"/>
        <w:rPr>
          <w:szCs w:val="24"/>
        </w:rPr>
      </w:pPr>
      <w:r w:rsidRPr="008C35C4">
        <w:rPr>
          <w:b/>
          <w:bCs/>
          <w:szCs w:val="24"/>
        </w:rPr>
        <w:t>A magyar veze</w:t>
      </w:r>
      <w:r w:rsidRPr="008C35C4">
        <w:rPr>
          <w:b/>
          <w:bCs/>
          <w:szCs w:val="24"/>
        </w:rPr>
        <w:softHyphen/>
        <w:t xml:space="preserve">tő réteg </w:t>
      </w:r>
      <w:r w:rsidRPr="008C35C4">
        <w:rPr>
          <w:szCs w:val="24"/>
        </w:rPr>
        <w:t>a nemzetállam kiépítését tűzte ki célul, s en</w:t>
      </w:r>
      <w:r w:rsidRPr="008C35C4">
        <w:rPr>
          <w:szCs w:val="24"/>
        </w:rPr>
        <w:softHyphen/>
        <w:t xml:space="preserve">nek érdekében </w:t>
      </w:r>
      <w:r w:rsidRPr="008C35C4">
        <w:rPr>
          <w:b/>
          <w:bCs/>
          <w:szCs w:val="24"/>
        </w:rPr>
        <w:t>szorgalmazta a nemzetiségek asszimi</w:t>
      </w:r>
      <w:r w:rsidRPr="008C35C4">
        <w:rPr>
          <w:b/>
          <w:bCs/>
          <w:szCs w:val="24"/>
        </w:rPr>
        <w:softHyphen/>
        <w:t xml:space="preserve">lációját. </w:t>
      </w:r>
      <w:r w:rsidRPr="008C35C4">
        <w:rPr>
          <w:szCs w:val="24"/>
        </w:rPr>
        <w:t xml:space="preserve">Ugyanakkor a korszakban még csak kiépülőben volt az erős állam, emiatt lehetőségeik korlátozottak voltak. A társadalom alsóbb rétegei - az emberek többsége - alig került kapcsolatba az államszervezettel, így </w:t>
      </w:r>
      <w:r w:rsidRPr="008C35C4">
        <w:rPr>
          <w:b/>
          <w:bCs/>
          <w:szCs w:val="24"/>
        </w:rPr>
        <w:t xml:space="preserve">az erőszakos asszimiláció csak az értelmiséget érintette, </w:t>
      </w:r>
      <w:r w:rsidRPr="008C35C4">
        <w:rPr>
          <w:szCs w:val="24"/>
        </w:rPr>
        <w:t xml:space="preserve">amennyiben állami hivatalokat kívánt megszerezni. </w:t>
      </w:r>
      <w:r w:rsidRPr="008C35C4">
        <w:rPr>
          <w:b/>
          <w:bCs/>
          <w:szCs w:val="24"/>
          <w:u w:val="single"/>
        </w:rPr>
        <w:t xml:space="preserve">Az asszimiláció </w:t>
      </w:r>
      <w:r w:rsidRPr="008C35C4">
        <w:rPr>
          <w:b/>
          <w:szCs w:val="24"/>
          <w:u w:val="single"/>
        </w:rPr>
        <w:t xml:space="preserve">gyorsítására leginkább </w:t>
      </w:r>
      <w:r w:rsidRPr="008C35C4">
        <w:rPr>
          <w:b/>
          <w:bCs/>
          <w:szCs w:val="24"/>
          <w:u w:val="single"/>
        </w:rPr>
        <w:t xml:space="preserve">az oktatás </w:t>
      </w:r>
      <w:r w:rsidRPr="008C35C4">
        <w:rPr>
          <w:b/>
          <w:szCs w:val="24"/>
          <w:u w:val="single"/>
        </w:rPr>
        <w:t>terén nyílt mód</w:t>
      </w:r>
      <w:r w:rsidRPr="008C35C4">
        <w:rPr>
          <w:szCs w:val="24"/>
        </w:rPr>
        <w:t>. Elemi szinten itt sem lehetett sokat elérni, mert a javarészt egyházi fenntartású iskolák</w:t>
      </w:r>
      <w:r w:rsidRPr="008C35C4">
        <w:rPr>
          <w:szCs w:val="24"/>
        </w:rPr>
        <w:softHyphen/>
        <w:t>ban a diákok alig találkoztak a magyar nyelvvel és kultúrával. A dualista kormányok nem hajtották vég</w:t>
      </w:r>
      <w:r w:rsidRPr="008C35C4">
        <w:rPr>
          <w:szCs w:val="24"/>
        </w:rPr>
        <w:softHyphen/>
        <w:t>re az 1868-as nemzetiségi törvény számos rendelke</w:t>
      </w:r>
      <w:r w:rsidRPr="008C35C4">
        <w:rPr>
          <w:szCs w:val="24"/>
        </w:rPr>
        <w:softHyphen/>
        <w:t xml:space="preserve">zését. </w:t>
      </w:r>
      <w:r w:rsidRPr="008C35C4">
        <w:rPr>
          <w:b/>
          <w:bCs/>
          <w:szCs w:val="24"/>
        </w:rPr>
        <w:t xml:space="preserve">Fokozatosan bevezették a </w:t>
      </w:r>
      <w:r w:rsidRPr="008C35C4">
        <w:rPr>
          <w:b/>
          <w:bCs/>
          <w:szCs w:val="24"/>
          <w:u w:val="single"/>
        </w:rPr>
        <w:t>magyar nyelv taní</w:t>
      </w:r>
      <w:r w:rsidRPr="008C35C4">
        <w:rPr>
          <w:b/>
          <w:bCs/>
          <w:szCs w:val="24"/>
          <w:u w:val="single"/>
        </w:rPr>
        <w:softHyphen/>
        <w:t xml:space="preserve">tását a nemzetiségi iskolákban </w:t>
      </w:r>
      <w:r w:rsidRPr="008C35C4">
        <w:rPr>
          <w:szCs w:val="24"/>
          <w:u w:val="single"/>
        </w:rPr>
        <w:t>(1879, 1907),</w:t>
      </w:r>
      <w:r w:rsidRPr="008C35C4">
        <w:rPr>
          <w:szCs w:val="24"/>
        </w:rPr>
        <w:t xml:space="preserve"> </w:t>
      </w:r>
      <w:r w:rsidRPr="008C35C4">
        <w:rPr>
          <w:b/>
          <w:bCs/>
          <w:szCs w:val="24"/>
        </w:rPr>
        <w:t>vissza</w:t>
      </w:r>
      <w:r w:rsidRPr="008C35C4">
        <w:rPr>
          <w:b/>
          <w:bCs/>
          <w:szCs w:val="24"/>
        </w:rPr>
        <w:softHyphen/>
        <w:t xml:space="preserve">szorították a nemzetiségi középiskolákat és </w:t>
      </w:r>
      <w:r w:rsidRPr="008C35C4">
        <w:rPr>
          <w:b/>
          <w:bCs/>
          <w:szCs w:val="24"/>
          <w:u w:val="single"/>
        </w:rPr>
        <w:t>megaka</w:t>
      </w:r>
      <w:r w:rsidRPr="008C35C4">
        <w:rPr>
          <w:b/>
          <w:bCs/>
          <w:szCs w:val="24"/>
          <w:u w:val="single"/>
        </w:rPr>
        <w:softHyphen/>
        <w:t>dályozták a nemzetiségek</w:t>
      </w:r>
      <w:r w:rsidRPr="008C35C4">
        <w:rPr>
          <w:b/>
          <w:bCs/>
          <w:szCs w:val="24"/>
        </w:rPr>
        <w:t xml:space="preserve"> világi </w:t>
      </w:r>
      <w:r w:rsidRPr="008C35C4">
        <w:rPr>
          <w:b/>
          <w:bCs/>
          <w:szCs w:val="24"/>
          <w:u w:val="single"/>
        </w:rPr>
        <w:t>felsőoktatási intéz</w:t>
      </w:r>
      <w:r w:rsidRPr="008C35C4">
        <w:rPr>
          <w:b/>
          <w:bCs/>
          <w:szCs w:val="24"/>
          <w:u w:val="single"/>
        </w:rPr>
        <w:softHyphen/>
        <w:t>ményrendszerének a kialakulását</w:t>
      </w:r>
      <w:r w:rsidRPr="008C35C4">
        <w:rPr>
          <w:b/>
          <w:bCs/>
          <w:szCs w:val="24"/>
        </w:rPr>
        <w:t xml:space="preserve">. </w:t>
      </w:r>
      <w:r w:rsidRPr="008C35C4">
        <w:rPr>
          <w:szCs w:val="24"/>
        </w:rPr>
        <w:t>A nemzetiségek azonban az oktatás és a kultúra területén is szembe</w:t>
      </w:r>
      <w:r w:rsidRPr="008C35C4">
        <w:rPr>
          <w:szCs w:val="24"/>
        </w:rPr>
        <w:softHyphen/>
        <w:t>fordultak az állami törekvésekkel.</w:t>
      </w:r>
    </w:p>
    <w:p w14:paraId="0654E7D8" w14:textId="77777777" w:rsidR="008C35C4" w:rsidRPr="008C35C4" w:rsidRDefault="008C35C4" w:rsidP="008C35C4">
      <w:pPr>
        <w:jc w:val="both"/>
        <w:rPr>
          <w:szCs w:val="24"/>
        </w:rPr>
      </w:pPr>
      <w:r w:rsidRPr="008C35C4">
        <w:rPr>
          <w:szCs w:val="24"/>
        </w:rPr>
        <w:t>A magyar politika a nemzetiségi kérdés megoldó</w:t>
      </w:r>
      <w:r w:rsidRPr="008C35C4">
        <w:rPr>
          <w:szCs w:val="24"/>
        </w:rPr>
        <w:softHyphen/>
        <w:t xml:space="preserve">dását a felgyorsuló asszimilációtól várta. </w:t>
      </w:r>
      <w:r w:rsidRPr="008C35C4">
        <w:rPr>
          <w:b/>
          <w:szCs w:val="24"/>
        </w:rPr>
        <w:t>Csak néhá</w:t>
      </w:r>
      <w:r w:rsidRPr="008C35C4">
        <w:rPr>
          <w:b/>
          <w:szCs w:val="24"/>
        </w:rPr>
        <w:softHyphen/>
        <w:t>nyan</w:t>
      </w:r>
      <w:r w:rsidRPr="008C35C4">
        <w:rPr>
          <w:szCs w:val="24"/>
        </w:rPr>
        <w:t xml:space="preserve"> - és jelentősebb hatás nélkül - </w:t>
      </w:r>
      <w:r w:rsidRPr="008C35C4">
        <w:rPr>
          <w:b/>
          <w:szCs w:val="24"/>
        </w:rPr>
        <w:t>emeltek szót az 1868-as törvények védelmében (pl. Mocsáry Lajos</w:t>
      </w:r>
      <w:r w:rsidRPr="008C35C4">
        <w:rPr>
          <w:szCs w:val="24"/>
        </w:rPr>
        <w:t xml:space="preserve"> országgyűlési képviselő). Más politikusaink erőteljesebb fellépést sürgettek a nemzetiségekkel szemben.</w:t>
      </w:r>
    </w:p>
    <w:p w14:paraId="024F0ABC" w14:textId="77777777" w:rsidR="008C35C4" w:rsidRPr="008C35C4" w:rsidRDefault="008C35C4" w:rsidP="008C35C4">
      <w:pPr>
        <w:jc w:val="both"/>
        <w:rPr>
          <w:szCs w:val="24"/>
          <w:u w:val="single"/>
        </w:rPr>
      </w:pPr>
      <w:r w:rsidRPr="008C35C4">
        <w:rPr>
          <w:b/>
          <w:bCs/>
          <w:szCs w:val="24"/>
        </w:rPr>
        <w:t xml:space="preserve">A nemzetiségek vezető rétegei </w:t>
      </w:r>
      <w:r w:rsidRPr="008C35C4">
        <w:rPr>
          <w:szCs w:val="24"/>
        </w:rPr>
        <w:t xml:space="preserve">a kiegyezéssel és a nemzetiségi törvénnyel szemben </w:t>
      </w:r>
      <w:r w:rsidRPr="008C35C4">
        <w:rPr>
          <w:b/>
          <w:bCs/>
          <w:szCs w:val="24"/>
        </w:rPr>
        <w:t>passzív ellenállást ta</w:t>
      </w:r>
      <w:r w:rsidRPr="008C35C4">
        <w:rPr>
          <w:b/>
          <w:bCs/>
          <w:szCs w:val="24"/>
        </w:rPr>
        <w:softHyphen/>
        <w:t xml:space="preserve">núsítottak, </w:t>
      </w:r>
      <w:r w:rsidRPr="008C35C4">
        <w:rPr>
          <w:szCs w:val="24"/>
        </w:rPr>
        <w:t xml:space="preserve">majd folyamatosan </w:t>
      </w:r>
      <w:r w:rsidRPr="008C35C4">
        <w:rPr>
          <w:b/>
          <w:bCs/>
          <w:szCs w:val="24"/>
        </w:rPr>
        <w:t xml:space="preserve">tiltakoztak </w:t>
      </w:r>
      <w:r w:rsidRPr="008C35C4">
        <w:rPr>
          <w:szCs w:val="24"/>
        </w:rPr>
        <w:t xml:space="preserve">a törvény megsértései ellen. Közvetlen célként a </w:t>
      </w:r>
      <w:r w:rsidRPr="008C35C4">
        <w:rPr>
          <w:b/>
          <w:bCs/>
          <w:szCs w:val="24"/>
        </w:rPr>
        <w:t>megyei szintű te</w:t>
      </w:r>
      <w:r w:rsidRPr="008C35C4">
        <w:rPr>
          <w:b/>
          <w:bCs/>
          <w:szCs w:val="24"/>
        </w:rPr>
        <w:softHyphen/>
        <w:t xml:space="preserve">rületi autonómia </w:t>
      </w:r>
      <w:r w:rsidRPr="008C35C4">
        <w:rPr>
          <w:szCs w:val="24"/>
        </w:rPr>
        <w:t xml:space="preserve">kiépítését tűzték ki. A </w:t>
      </w:r>
      <w:r w:rsidRPr="008C35C4">
        <w:rPr>
          <w:szCs w:val="24"/>
          <w:lang w:val="en-US"/>
        </w:rPr>
        <w:t xml:space="preserve">XX. </w:t>
      </w:r>
      <w:r w:rsidRPr="008C35C4">
        <w:rPr>
          <w:szCs w:val="24"/>
        </w:rPr>
        <w:t xml:space="preserve">század elején azonban már a Monarchia </w:t>
      </w:r>
      <w:r w:rsidRPr="008C35C4">
        <w:rPr>
          <w:b/>
          <w:bCs/>
          <w:szCs w:val="24"/>
        </w:rPr>
        <w:t xml:space="preserve">föderatív </w:t>
      </w:r>
      <w:r w:rsidRPr="008C35C4">
        <w:rPr>
          <w:szCs w:val="24"/>
        </w:rPr>
        <w:t>(szövetségi) átalakí</w:t>
      </w:r>
      <w:r w:rsidRPr="008C35C4">
        <w:rPr>
          <w:szCs w:val="24"/>
        </w:rPr>
        <w:softHyphen/>
        <w:t>tásáért szálltak síkra. Egyes magyarországi nemzetiségek politikáját befolyásolta, hogy nekik is voltak - Magyar</w:t>
      </w:r>
      <w:r w:rsidRPr="008C35C4">
        <w:rPr>
          <w:szCs w:val="24"/>
        </w:rPr>
        <w:softHyphen/>
        <w:t xml:space="preserve">országgal határos - nemzetállamaik (Szerbia, Románia). Ezek hatására megjelentek az </w:t>
      </w:r>
      <w:r w:rsidRPr="008C35C4">
        <w:rPr>
          <w:b/>
          <w:bCs/>
          <w:szCs w:val="24"/>
          <w:u w:val="single"/>
        </w:rPr>
        <w:t xml:space="preserve">elszakadási törekvések </w:t>
      </w:r>
      <w:r w:rsidRPr="008C35C4">
        <w:rPr>
          <w:szCs w:val="24"/>
        </w:rPr>
        <w:t xml:space="preserve">is. A magyar és a nemzetiségi vezető réteg így a korszak bán nem talált közös nevezőt, </w:t>
      </w:r>
      <w:r w:rsidRPr="008C35C4">
        <w:rPr>
          <w:b/>
          <w:bCs/>
          <w:szCs w:val="24"/>
          <w:u w:val="single"/>
        </w:rPr>
        <w:t>a nemzetiségi kérdés egyre inkább elmérgesedett.</w:t>
      </w:r>
    </w:p>
    <w:p w14:paraId="2D5B89CB" w14:textId="77777777" w:rsidR="008C35C4" w:rsidRPr="00FD2958" w:rsidRDefault="008C35C4" w:rsidP="008C35C4">
      <w:pPr>
        <w:jc w:val="both"/>
        <w:rPr>
          <w:szCs w:val="24"/>
        </w:rPr>
      </w:pPr>
      <w:r w:rsidRPr="008C35C4">
        <w:rPr>
          <w:szCs w:val="24"/>
        </w:rPr>
        <w:lastRenderedPageBreak/>
        <w:t>Az 1890-es évektől az ellentétek kiéleződtek. Han</w:t>
      </w:r>
      <w:r w:rsidRPr="008C35C4">
        <w:rPr>
          <w:szCs w:val="24"/>
        </w:rPr>
        <w:softHyphen/>
        <w:t xml:space="preserve">gosabbá vált a határos </w:t>
      </w:r>
      <w:r w:rsidRPr="008C35C4">
        <w:rPr>
          <w:b/>
          <w:bCs/>
          <w:szCs w:val="24"/>
          <w:u w:val="single"/>
        </w:rPr>
        <w:t xml:space="preserve">nemzetállamok propagandája </w:t>
      </w:r>
      <w:r w:rsidRPr="008C35C4">
        <w:rPr>
          <w:szCs w:val="24"/>
          <w:u w:val="single"/>
        </w:rPr>
        <w:t>(ir</w:t>
      </w:r>
      <w:r w:rsidRPr="008C35C4">
        <w:rPr>
          <w:szCs w:val="24"/>
          <w:u w:val="single"/>
        </w:rPr>
        <w:softHyphen/>
        <w:t>redentizmus).</w:t>
      </w:r>
      <w:r w:rsidRPr="008C35C4">
        <w:rPr>
          <w:szCs w:val="24"/>
        </w:rPr>
        <w:t xml:space="preserve"> A gazdasági fejlődés miatt </w:t>
      </w:r>
      <w:r w:rsidRPr="008C35C4">
        <w:rPr>
          <w:b/>
          <w:bCs/>
          <w:szCs w:val="24"/>
        </w:rPr>
        <w:t xml:space="preserve">megerősödött a nemzetiségi polgárság és az értelmiség, </w:t>
      </w:r>
      <w:r w:rsidRPr="008C35C4">
        <w:rPr>
          <w:szCs w:val="24"/>
        </w:rPr>
        <w:t xml:space="preserve">másrészt a még mindig jórészt </w:t>
      </w:r>
      <w:r w:rsidRPr="008C35C4">
        <w:rPr>
          <w:b/>
          <w:bCs/>
          <w:szCs w:val="24"/>
        </w:rPr>
        <w:t xml:space="preserve">paraszti társadalmakat </w:t>
      </w:r>
      <w:r w:rsidRPr="008C35C4">
        <w:rPr>
          <w:szCs w:val="24"/>
        </w:rPr>
        <w:t>mozgósítot</w:t>
      </w:r>
      <w:r w:rsidRPr="008C35C4">
        <w:rPr>
          <w:szCs w:val="24"/>
        </w:rPr>
        <w:softHyphen/>
        <w:t xml:space="preserve">ta az </w:t>
      </w:r>
      <w:r w:rsidRPr="008C35C4">
        <w:rPr>
          <w:b/>
          <w:bCs/>
          <w:szCs w:val="24"/>
        </w:rPr>
        <w:t xml:space="preserve">agrárkérdés </w:t>
      </w:r>
      <w:r w:rsidRPr="008C35C4">
        <w:rPr>
          <w:szCs w:val="24"/>
        </w:rPr>
        <w:t>(a kisbirtokosok és földnélküliek nagy aránya,</w:t>
      </w:r>
      <w:r w:rsidR="00FD2958">
        <w:rPr>
          <w:szCs w:val="24"/>
        </w:rPr>
        <w:t xml:space="preserve"> munkalehetőségek hiánya stb.).</w:t>
      </w:r>
    </w:p>
    <w:p w14:paraId="2BC1ECC4" w14:textId="77777777" w:rsidR="008C35C4" w:rsidRPr="008C35C4" w:rsidRDefault="008C35C4" w:rsidP="008C35C4">
      <w:pPr>
        <w:jc w:val="both"/>
        <w:rPr>
          <w:b/>
          <w:bCs/>
          <w:szCs w:val="24"/>
        </w:rPr>
      </w:pPr>
      <w:r w:rsidRPr="008C35C4">
        <w:rPr>
          <w:b/>
          <w:bCs/>
          <w:szCs w:val="24"/>
          <w:u w:val="single"/>
        </w:rPr>
        <w:t>A ZSIDÓ EMANCIPÁCIÓ</w:t>
      </w:r>
      <w:r w:rsidR="00FD2958">
        <w:rPr>
          <w:b/>
          <w:bCs/>
          <w:szCs w:val="24"/>
        </w:rPr>
        <w:t xml:space="preserve"> </w:t>
      </w:r>
    </w:p>
    <w:p w14:paraId="49A4F8A3" w14:textId="77777777" w:rsidR="008C35C4" w:rsidRPr="008C35C4" w:rsidRDefault="008C35C4" w:rsidP="008C35C4">
      <w:pPr>
        <w:jc w:val="both"/>
        <w:rPr>
          <w:szCs w:val="24"/>
        </w:rPr>
      </w:pPr>
      <w:r w:rsidRPr="008C35C4">
        <w:rPr>
          <w:b/>
          <w:bCs/>
          <w:szCs w:val="24"/>
        </w:rPr>
        <w:t xml:space="preserve">A zsidó </w:t>
      </w:r>
      <w:r w:rsidRPr="008C35C4">
        <w:rPr>
          <w:szCs w:val="24"/>
        </w:rPr>
        <w:t xml:space="preserve">(izraelita vallású) magyar </w:t>
      </w:r>
      <w:r w:rsidRPr="008C35C4">
        <w:rPr>
          <w:b/>
          <w:bCs/>
          <w:szCs w:val="24"/>
        </w:rPr>
        <w:t xml:space="preserve">állampolgárokat </w:t>
      </w:r>
      <w:r w:rsidRPr="008C35C4">
        <w:rPr>
          <w:szCs w:val="24"/>
        </w:rPr>
        <w:t xml:space="preserve">a kiegyezés idején </w:t>
      </w:r>
      <w:r w:rsidRPr="008C35C4">
        <w:rPr>
          <w:b/>
          <w:bCs/>
          <w:szCs w:val="24"/>
        </w:rPr>
        <w:t>a tör</w:t>
      </w:r>
      <w:r w:rsidRPr="008C35C4">
        <w:rPr>
          <w:b/>
          <w:bCs/>
          <w:szCs w:val="24"/>
        </w:rPr>
        <w:softHyphen/>
        <w:t xml:space="preserve">vények egyenjogúsították. </w:t>
      </w:r>
      <w:r w:rsidRPr="008C35C4">
        <w:rPr>
          <w:szCs w:val="24"/>
        </w:rPr>
        <w:t>A magyar társadalom to</w:t>
      </w:r>
      <w:r w:rsidRPr="008C35C4">
        <w:rPr>
          <w:szCs w:val="24"/>
        </w:rPr>
        <w:softHyphen/>
        <w:t>vábbra is nyitott és befogadó maradt a zsidóság iránt, így a század végén (</w:t>
      </w:r>
      <w:r w:rsidRPr="00395587">
        <w:rPr>
          <w:b/>
          <w:szCs w:val="24"/>
          <w:u w:val="single"/>
        </w:rPr>
        <w:t>1895</w:t>
      </w:r>
      <w:r w:rsidRPr="008C35C4">
        <w:rPr>
          <w:szCs w:val="24"/>
        </w:rPr>
        <w:t xml:space="preserve">) sor került </w:t>
      </w:r>
      <w:r w:rsidRPr="00395587">
        <w:rPr>
          <w:b/>
          <w:bCs/>
          <w:szCs w:val="24"/>
          <w:u w:val="single"/>
        </w:rPr>
        <w:t>az izraelita val</w:t>
      </w:r>
      <w:r w:rsidRPr="00395587">
        <w:rPr>
          <w:b/>
          <w:bCs/>
          <w:szCs w:val="24"/>
          <w:u w:val="single"/>
        </w:rPr>
        <w:softHyphen/>
        <w:t>lás egyenjogúsítására</w:t>
      </w:r>
      <w:r w:rsidRPr="008C35C4">
        <w:rPr>
          <w:b/>
          <w:bCs/>
          <w:szCs w:val="24"/>
        </w:rPr>
        <w:t xml:space="preserve"> </w:t>
      </w:r>
      <w:r w:rsidRPr="008C35C4">
        <w:rPr>
          <w:szCs w:val="24"/>
        </w:rPr>
        <w:t>is. A korszakban a népszaporulat és a nagyarányú be</w:t>
      </w:r>
      <w:r w:rsidRPr="008C35C4">
        <w:rPr>
          <w:szCs w:val="24"/>
        </w:rPr>
        <w:softHyphen/>
        <w:t xml:space="preserve">vándorlás révén </w:t>
      </w:r>
      <w:r w:rsidRPr="008C35C4">
        <w:rPr>
          <w:b/>
          <w:bCs/>
          <w:szCs w:val="24"/>
        </w:rPr>
        <w:t xml:space="preserve">a zsidóság lélekszáma rohamosan növekedett. </w:t>
      </w:r>
      <w:r w:rsidRPr="008C35C4">
        <w:rPr>
          <w:szCs w:val="24"/>
        </w:rPr>
        <w:t xml:space="preserve">Zömük </w:t>
      </w:r>
      <w:r w:rsidRPr="008C35C4">
        <w:rPr>
          <w:b/>
          <w:szCs w:val="24"/>
          <w:u w:val="single"/>
        </w:rPr>
        <w:t>asszimilálódott,</w:t>
      </w:r>
      <w:r w:rsidRPr="008C35C4">
        <w:rPr>
          <w:szCs w:val="24"/>
        </w:rPr>
        <w:t xml:space="preserve"> és azonosult a magyar nemzeteszmével és kultúrával. A zsidóság tömegei </w:t>
      </w:r>
      <w:r w:rsidRPr="008C35C4">
        <w:rPr>
          <w:b/>
          <w:bCs/>
          <w:szCs w:val="24"/>
        </w:rPr>
        <w:t xml:space="preserve">a </w:t>
      </w:r>
      <w:r w:rsidRPr="008C35C4">
        <w:rPr>
          <w:b/>
          <w:bCs/>
          <w:szCs w:val="24"/>
          <w:u w:val="single"/>
        </w:rPr>
        <w:t>kiskereskedelemből és a kis</w:t>
      </w:r>
      <w:r w:rsidRPr="008C35C4">
        <w:rPr>
          <w:b/>
          <w:bCs/>
          <w:szCs w:val="24"/>
          <w:u w:val="single"/>
        </w:rPr>
        <w:softHyphen/>
        <w:t>iparból éltek</w:t>
      </w:r>
      <w:r w:rsidRPr="008C35C4">
        <w:rPr>
          <w:b/>
          <w:bCs/>
          <w:szCs w:val="24"/>
        </w:rPr>
        <w:t xml:space="preserve">, </w:t>
      </w:r>
      <w:r w:rsidRPr="008C35C4">
        <w:rPr>
          <w:szCs w:val="24"/>
        </w:rPr>
        <w:t>de közülük került ki a magyar nagypol</w:t>
      </w:r>
      <w:r w:rsidRPr="008C35C4">
        <w:rPr>
          <w:szCs w:val="24"/>
        </w:rPr>
        <w:softHyphen/>
        <w:t>gárok döntő többsége is. Mivel olyan foglalkozások</w:t>
      </w:r>
      <w:r w:rsidRPr="008C35C4">
        <w:rPr>
          <w:szCs w:val="24"/>
        </w:rPr>
        <w:softHyphen/>
        <w:t>ban találtak megélhetést, melyek felé a magyar tár</w:t>
      </w:r>
      <w:r w:rsidRPr="008C35C4">
        <w:rPr>
          <w:szCs w:val="24"/>
        </w:rPr>
        <w:softHyphen/>
        <w:t xml:space="preserve">sadalom kevésbé törekedett, </w:t>
      </w:r>
      <w:r w:rsidRPr="008C35C4">
        <w:rPr>
          <w:b/>
          <w:bCs/>
          <w:szCs w:val="24"/>
        </w:rPr>
        <w:t>nem jelentkezett ko</w:t>
      </w:r>
      <w:r w:rsidRPr="008C35C4">
        <w:rPr>
          <w:b/>
          <w:bCs/>
          <w:szCs w:val="24"/>
        </w:rPr>
        <w:softHyphen/>
        <w:t xml:space="preserve">molyabb konkurenciaharc. </w:t>
      </w:r>
      <w:r w:rsidRPr="008C35C4">
        <w:rPr>
          <w:szCs w:val="24"/>
        </w:rPr>
        <w:t xml:space="preserve">A bevándorló és gyorsan polgárosodó zsidó családok gyermekei a dualizmus időszakában </w:t>
      </w:r>
      <w:r w:rsidRPr="008C35C4">
        <w:rPr>
          <w:b/>
          <w:bCs/>
          <w:szCs w:val="24"/>
          <w:u w:val="single"/>
        </w:rPr>
        <w:t xml:space="preserve">nagy számban </w:t>
      </w:r>
      <w:r w:rsidRPr="008C35C4">
        <w:rPr>
          <w:szCs w:val="24"/>
          <w:u w:val="single"/>
        </w:rPr>
        <w:t xml:space="preserve">jelentek meg </w:t>
      </w:r>
      <w:r w:rsidRPr="008C35C4">
        <w:rPr>
          <w:b/>
          <w:bCs/>
          <w:szCs w:val="24"/>
          <w:u w:val="single"/>
        </w:rPr>
        <w:t xml:space="preserve">bizonyos értelmiségi pályákon </w:t>
      </w:r>
      <w:r w:rsidRPr="008C35C4">
        <w:rPr>
          <w:szCs w:val="24"/>
        </w:rPr>
        <w:t>(újságíró, színész, orvos, ügy</w:t>
      </w:r>
      <w:r w:rsidRPr="008C35C4">
        <w:rPr>
          <w:szCs w:val="24"/>
        </w:rPr>
        <w:softHyphen/>
        <w:t>véd). Az egyetemeken a zsidó hallgatók aránya ötszö</w:t>
      </w:r>
      <w:r w:rsidRPr="008C35C4">
        <w:rPr>
          <w:szCs w:val="24"/>
        </w:rPr>
        <w:softHyphen/>
        <w:t>röse volt országos számarányuknak.</w:t>
      </w:r>
    </w:p>
    <w:p w14:paraId="58E37276" w14:textId="77777777" w:rsidR="008C35C4" w:rsidRPr="008C35C4" w:rsidRDefault="008C35C4" w:rsidP="008C35C4">
      <w:pPr>
        <w:jc w:val="both"/>
        <w:rPr>
          <w:szCs w:val="24"/>
        </w:rPr>
      </w:pPr>
      <w:r w:rsidRPr="008C35C4">
        <w:rPr>
          <w:szCs w:val="24"/>
          <w:u w:val="single"/>
        </w:rPr>
        <w:t xml:space="preserve">A zsidóság </w:t>
      </w:r>
      <w:r w:rsidRPr="008C35C4">
        <w:rPr>
          <w:b/>
          <w:bCs/>
          <w:szCs w:val="24"/>
          <w:u w:val="single"/>
        </w:rPr>
        <w:t>azonosult a magyar nemzeteszmével</w:t>
      </w:r>
      <w:r w:rsidRPr="008C35C4">
        <w:rPr>
          <w:b/>
          <w:bCs/>
          <w:szCs w:val="24"/>
        </w:rPr>
        <w:t xml:space="preserve">, </w:t>
      </w:r>
      <w:r w:rsidRPr="008C35C4">
        <w:rPr>
          <w:szCs w:val="24"/>
        </w:rPr>
        <w:t>így kiegyensúlyozott viszony jött létre a zsidóság és a társadalom többi csoportja között. A nagyvárosokban - sokszor a városok főterein - sorra épültek az impo</w:t>
      </w:r>
      <w:r w:rsidRPr="008C35C4">
        <w:rPr>
          <w:szCs w:val="24"/>
        </w:rPr>
        <w:softHyphen/>
        <w:t xml:space="preserve">záns zsinagógák. </w:t>
      </w:r>
      <w:r w:rsidRPr="008C35C4">
        <w:rPr>
          <w:b/>
          <w:bCs/>
          <w:szCs w:val="24"/>
        </w:rPr>
        <w:t xml:space="preserve">Az </w:t>
      </w:r>
      <w:r w:rsidRPr="008C35C4">
        <w:rPr>
          <w:b/>
          <w:bCs/>
          <w:szCs w:val="24"/>
          <w:u w:val="single"/>
        </w:rPr>
        <w:t xml:space="preserve">antiszemitizmus </w:t>
      </w:r>
      <w:r w:rsidRPr="008C35C4">
        <w:rPr>
          <w:szCs w:val="24"/>
          <w:u w:val="single"/>
        </w:rPr>
        <w:t>(zsidógyűlölet</w:t>
      </w:r>
      <w:r w:rsidRPr="008C35C4">
        <w:rPr>
          <w:szCs w:val="24"/>
        </w:rPr>
        <w:t xml:space="preserve">) a korszak Európájához képest kisebb mértékben, de jelen volt a magyarországi társadalomban is. Elsősorban </w:t>
      </w:r>
      <w:r w:rsidRPr="008C35C4">
        <w:rPr>
          <w:b/>
          <w:bCs/>
          <w:szCs w:val="24"/>
        </w:rPr>
        <w:t>a vá</w:t>
      </w:r>
      <w:r w:rsidRPr="008C35C4">
        <w:rPr>
          <w:b/>
          <w:bCs/>
          <w:szCs w:val="24"/>
        </w:rPr>
        <w:softHyphen/>
        <w:t xml:space="preserve">rosi kispolgári rétegeket jellemezte, </w:t>
      </w:r>
      <w:r w:rsidRPr="008C35C4">
        <w:rPr>
          <w:szCs w:val="24"/>
        </w:rPr>
        <w:t xml:space="preserve">akik számára a zsidó bevándorlók versenytársat jelentettek. A </w:t>
      </w:r>
      <w:r w:rsidRPr="008C35C4">
        <w:rPr>
          <w:b/>
          <w:bCs/>
          <w:szCs w:val="24"/>
        </w:rPr>
        <w:t>kor</w:t>
      </w:r>
      <w:r w:rsidRPr="008C35C4">
        <w:rPr>
          <w:b/>
          <w:bCs/>
          <w:szCs w:val="24"/>
        </w:rPr>
        <w:softHyphen/>
        <w:t xml:space="preserve">mányzat </w:t>
      </w:r>
      <w:r w:rsidRPr="008C35C4">
        <w:rPr>
          <w:szCs w:val="24"/>
        </w:rPr>
        <w:t xml:space="preserve">azonban </w:t>
      </w:r>
      <w:r w:rsidRPr="008C35C4">
        <w:rPr>
          <w:b/>
          <w:bCs/>
          <w:szCs w:val="24"/>
        </w:rPr>
        <w:t xml:space="preserve">visszaszorította az antiszemita megnyilvánulásokat, </w:t>
      </w:r>
      <w:r w:rsidRPr="008C35C4">
        <w:rPr>
          <w:szCs w:val="24"/>
        </w:rPr>
        <w:t xml:space="preserve">mint a </w:t>
      </w:r>
      <w:r w:rsidRPr="008C35C4">
        <w:rPr>
          <w:b/>
          <w:szCs w:val="24"/>
          <w:u w:val="single"/>
        </w:rPr>
        <w:t>tiszaeszlári per</w:t>
      </w:r>
      <w:r w:rsidRPr="008C35C4">
        <w:rPr>
          <w:szCs w:val="24"/>
        </w:rPr>
        <w:t xml:space="preserve"> során is történt (</w:t>
      </w:r>
      <w:r w:rsidRPr="008C35C4">
        <w:rPr>
          <w:b/>
          <w:szCs w:val="24"/>
          <w:u w:val="single"/>
        </w:rPr>
        <w:t>1882</w:t>
      </w:r>
      <w:r w:rsidRPr="008C35C4">
        <w:rPr>
          <w:szCs w:val="24"/>
        </w:rPr>
        <w:t>). Tiszaeszláron egy cselédlány eltűnése okán - néhány antiszemita izgatására - a helyi zsi</w:t>
      </w:r>
      <w:r w:rsidRPr="008C35C4">
        <w:rPr>
          <w:szCs w:val="24"/>
        </w:rPr>
        <w:softHyphen/>
        <w:t>dó közösség ellen fordult a község. Az elszabaduló indulatokat a kormány, személyesen Tisza Kálmán fellépése csillapította le. A lefolytatott per nem iga</w:t>
      </w:r>
      <w:r w:rsidRPr="008C35C4">
        <w:rPr>
          <w:szCs w:val="24"/>
        </w:rPr>
        <w:softHyphen/>
        <w:t>zolta a vádat (hogy a zsidók vallási okokból ölték meg a lányt), s a politikai életből rövidesen mind a kormánypárt, mind az ellenzék kiszorította az anti</w:t>
      </w:r>
      <w:r w:rsidRPr="008C35C4">
        <w:rPr>
          <w:szCs w:val="24"/>
        </w:rPr>
        <w:softHyphen/>
        <w:t>szemita politikusokat. A magyar szabadelvű politi</w:t>
      </w:r>
      <w:r w:rsidRPr="008C35C4">
        <w:rPr>
          <w:szCs w:val="24"/>
        </w:rPr>
        <w:softHyphen/>
        <w:t>ka antiszemitizmussal kapcsolatos álláspontjának az ad jelentőséget, hogy Franciaországban például a Dreyfus-perre a tiszaeszlári per</w:t>
      </w:r>
      <w:r w:rsidR="00FD2958">
        <w:rPr>
          <w:szCs w:val="24"/>
        </w:rPr>
        <w:t xml:space="preserve"> után egy évtizeddel kerül sor.</w:t>
      </w:r>
    </w:p>
    <w:p w14:paraId="28AAEC44" w14:textId="77777777" w:rsidR="008C35C4" w:rsidRPr="008C35C4" w:rsidRDefault="008C35C4" w:rsidP="008C35C4">
      <w:pPr>
        <w:jc w:val="both"/>
        <w:rPr>
          <w:b/>
          <w:bCs/>
          <w:szCs w:val="24"/>
          <w:u w:val="single"/>
        </w:rPr>
      </w:pPr>
      <w:r w:rsidRPr="008C35C4">
        <w:rPr>
          <w:b/>
          <w:bCs/>
          <w:szCs w:val="24"/>
          <w:u w:val="single"/>
        </w:rPr>
        <w:t>A CIGÁNYSÁG HELYZETE A DUALIZMUS KORÁ</w:t>
      </w:r>
      <w:r w:rsidRPr="008C35C4">
        <w:rPr>
          <w:b/>
          <w:bCs/>
          <w:szCs w:val="24"/>
          <w:u w:val="single"/>
        </w:rPr>
        <w:softHyphen/>
        <w:t xml:space="preserve">BAN </w:t>
      </w:r>
    </w:p>
    <w:p w14:paraId="4036A68C" w14:textId="77777777" w:rsidR="00FD2958" w:rsidRDefault="008C35C4" w:rsidP="008C35C4">
      <w:pPr>
        <w:jc w:val="both"/>
        <w:rPr>
          <w:szCs w:val="24"/>
        </w:rPr>
      </w:pPr>
      <w:r w:rsidRPr="008C35C4">
        <w:rPr>
          <w:szCs w:val="24"/>
        </w:rPr>
        <w:t>A dualizmus korában a népszámlálások elle</w:t>
      </w:r>
      <w:r w:rsidRPr="008C35C4">
        <w:rPr>
          <w:szCs w:val="24"/>
        </w:rPr>
        <w:softHyphen/>
        <w:t xml:space="preserve">nére </w:t>
      </w:r>
      <w:r w:rsidRPr="008C35C4">
        <w:rPr>
          <w:b/>
          <w:bCs/>
          <w:szCs w:val="24"/>
        </w:rPr>
        <w:t xml:space="preserve">nehéz meghatározni a cigányság számát, </w:t>
      </w:r>
      <w:r w:rsidRPr="008C35C4">
        <w:rPr>
          <w:szCs w:val="24"/>
        </w:rPr>
        <w:t>mi</w:t>
      </w:r>
      <w:r w:rsidRPr="008C35C4">
        <w:rPr>
          <w:szCs w:val="24"/>
        </w:rPr>
        <w:softHyphen/>
        <w:t xml:space="preserve">vel a kérdőívek inkább az anyanyelvre kérdeztek rá. Becsült lélekszámuk </w:t>
      </w:r>
      <w:r w:rsidRPr="008C35C4">
        <w:rPr>
          <w:b/>
          <w:szCs w:val="24"/>
          <w:u w:val="single"/>
        </w:rPr>
        <w:t xml:space="preserve">háromszázezer </w:t>
      </w:r>
      <w:r w:rsidRPr="008C35C4">
        <w:rPr>
          <w:szCs w:val="24"/>
        </w:rPr>
        <w:t xml:space="preserve">körül lehetett. Miután körükben a demográfiai robbanás még nem bontakozott ki, </w:t>
      </w:r>
      <w:r w:rsidRPr="008C35C4">
        <w:rPr>
          <w:b/>
          <w:bCs/>
          <w:szCs w:val="24"/>
        </w:rPr>
        <w:t xml:space="preserve">a cigány népesség </w:t>
      </w:r>
      <w:r w:rsidRPr="008C35C4">
        <w:rPr>
          <w:szCs w:val="24"/>
        </w:rPr>
        <w:t xml:space="preserve">a </w:t>
      </w:r>
      <w:r w:rsidRPr="008C35C4">
        <w:rPr>
          <w:b/>
          <w:szCs w:val="24"/>
          <w:u w:val="single"/>
        </w:rPr>
        <w:t xml:space="preserve">Románia felől történő </w:t>
      </w:r>
      <w:r w:rsidRPr="008C35C4">
        <w:rPr>
          <w:b/>
          <w:bCs/>
          <w:szCs w:val="24"/>
          <w:u w:val="single"/>
        </w:rPr>
        <w:t>bevándorlás</w:t>
      </w:r>
      <w:r w:rsidRPr="008C35C4">
        <w:rPr>
          <w:b/>
          <w:bCs/>
          <w:szCs w:val="24"/>
        </w:rPr>
        <w:t xml:space="preserve"> révén növekedett. </w:t>
      </w:r>
      <w:r w:rsidRPr="008C35C4">
        <w:rPr>
          <w:szCs w:val="24"/>
        </w:rPr>
        <w:t>Fejlődést je</w:t>
      </w:r>
      <w:r w:rsidRPr="008C35C4">
        <w:rPr>
          <w:szCs w:val="24"/>
        </w:rPr>
        <w:softHyphen/>
        <w:t>lentett, hogy a korszakban a vándorló közösségek szá</w:t>
      </w:r>
      <w:r w:rsidRPr="008C35C4">
        <w:rPr>
          <w:szCs w:val="24"/>
        </w:rPr>
        <w:softHyphen/>
        <w:t xml:space="preserve">ma csökkent, s </w:t>
      </w:r>
      <w:r w:rsidRPr="008C35C4">
        <w:rPr>
          <w:b/>
          <w:bCs/>
          <w:szCs w:val="24"/>
        </w:rPr>
        <w:t xml:space="preserve">terjedt a letelepedett életvitel. </w:t>
      </w:r>
      <w:r w:rsidRPr="008C35C4">
        <w:rPr>
          <w:szCs w:val="24"/>
        </w:rPr>
        <w:t>A foglal</w:t>
      </w:r>
      <w:r w:rsidRPr="008C35C4">
        <w:rPr>
          <w:szCs w:val="24"/>
        </w:rPr>
        <w:softHyphen/>
        <w:t>kozással bírók közül a legtöbben (60%) iparosok vol</w:t>
      </w:r>
      <w:r w:rsidRPr="008C35C4">
        <w:rPr>
          <w:szCs w:val="24"/>
        </w:rPr>
        <w:softHyphen/>
        <w:t>tak (pl. kovács), de sokan éltek alkalmi munkákból, lókereskedelemből is. A kormányzat próbálta segíteni felzárkózásukat.</w:t>
      </w:r>
    </w:p>
    <w:p w14:paraId="0BA02B65" w14:textId="77777777" w:rsidR="00A526E5" w:rsidRDefault="00A526E5" w:rsidP="008C35C4">
      <w:pPr>
        <w:jc w:val="both"/>
        <w:rPr>
          <w:szCs w:val="24"/>
        </w:rPr>
      </w:pPr>
    </w:p>
    <w:p w14:paraId="1AAD6FB3" w14:textId="77777777" w:rsidR="00E93137" w:rsidRPr="00FD2958" w:rsidRDefault="00E93137" w:rsidP="008C35C4">
      <w:pPr>
        <w:jc w:val="both"/>
        <w:rPr>
          <w:szCs w:val="24"/>
        </w:rPr>
      </w:pPr>
      <w:r w:rsidRPr="00E93137">
        <w:rPr>
          <w:b/>
          <w:sz w:val="32"/>
          <w:szCs w:val="32"/>
          <w:u w:val="single"/>
        </w:rPr>
        <w:t>ETNIKAI VÁLTOZÁSOK TRIANON UTÁN</w:t>
      </w:r>
    </w:p>
    <w:p w14:paraId="0AA2EDBD" w14:textId="77777777" w:rsidR="00E93137" w:rsidRDefault="00E93137" w:rsidP="008C35C4">
      <w:pPr>
        <w:jc w:val="both"/>
        <w:rPr>
          <w:b/>
          <w:sz w:val="32"/>
          <w:szCs w:val="32"/>
          <w:u w:val="single"/>
        </w:rPr>
      </w:pPr>
    </w:p>
    <w:p w14:paraId="2787189E" w14:textId="77777777" w:rsidR="004A6BF8" w:rsidRDefault="004A6BF8" w:rsidP="00E93137">
      <w:pPr>
        <w:shd w:val="clear" w:color="auto" w:fill="FFFFFF"/>
        <w:autoSpaceDE w:val="0"/>
        <w:autoSpaceDN w:val="0"/>
        <w:adjustRightInd w:val="0"/>
        <w:jc w:val="both"/>
        <w:rPr>
          <w:color w:val="000000"/>
          <w:szCs w:val="24"/>
        </w:rPr>
      </w:pPr>
      <w:r>
        <w:rPr>
          <w:color w:val="000000"/>
          <w:szCs w:val="24"/>
        </w:rPr>
        <w:t>TRIANON!!!!!</w:t>
      </w:r>
    </w:p>
    <w:p w14:paraId="04C83EA4" w14:textId="77777777" w:rsidR="00E93137" w:rsidRPr="00E93137" w:rsidRDefault="00E93137" w:rsidP="00E93137">
      <w:pPr>
        <w:shd w:val="clear" w:color="auto" w:fill="FFFFFF"/>
        <w:autoSpaceDE w:val="0"/>
        <w:autoSpaceDN w:val="0"/>
        <w:adjustRightInd w:val="0"/>
        <w:jc w:val="both"/>
        <w:rPr>
          <w:b/>
          <w:szCs w:val="24"/>
          <w:u w:val="single"/>
        </w:rPr>
      </w:pPr>
      <w:r>
        <w:rPr>
          <w:color w:val="000000"/>
          <w:szCs w:val="24"/>
        </w:rPr>
        <w:t xml:space="preserve">Az </w:t>
      </w:r>
      <w:r w:rsidRPr="00E93137">
        <w:rPr>
          <w:b/>
          <w:color w:val="000000"/>
          <w:szCs w:val="24"/>
          <w:u w:val="single"/>
        </w:rPr>
        <w:t>1914-1918 között</w:t>
      </w:r>
      <w:r>
        <w:rPr>
          <w:color w:val="000000"/>
          <w:szCs w:val="24"/>
        </w:rPr>
        <w:t xml:space="preserve"> zajló </w:t>
      </w:r>
      <w:r w:rsidRPr="00E93137">
        <w:rPr>
          <w:b/>
          <w:color w:val="000000"/>
          <w:szCs w:val="24"/>
          <w:u w:val="single"/>
        </w:rPr>
        <w:t>1. világháború</w:t>
      </w:r>
      <w:r>
        <w:rPr>
          <w:color w:val="000000"/>
          <w:szCs w:val="24"/>
        </w:rPr>
        <w:t xml:space="preserve">ban az Osztrák – Magyar Monarchia Németország oldalán harcolt, mint központi hatalom. Az 1916-ban hatalomra lépő IV. Károly </w:t>
      </w:r>
      <w:r w:rsidRPr="00347C6F">
        <w:rPr>
          <w:color w:val="000000"/>
          <w:szCs w:val="24"/>
        </w:rPr>
        <w:t xml:space="preserve">reformkísérletei nem találtak széles táborra a Monarchia, illetve Magyarország nemzetiségei körében. </w:t>
      </w:r>
      <w:r w:rsidRPr="00E93137">
        <w:rPr>
          <w:b/>
          <w:color w:val="000000"/>
          <w:szCs w:val="24"/>
          <w:u w:val="single"/>
        </w:rPr>
        <w:t>A csehek, szerbek, románok</w:t>
      </w:r>
      <w:r w:rsidRPr="00347C6F">
        <w:rPr>
          <w:color w:val="000000"/>
          <w:szCs w:val="24"/>
        </w:rPr>
        <w:t xml:space="preserve"> ekkor (1917-18) már az </w:t>
      </w:r>
      <w:r w:rsidRPr="00E93137">
        <w:rPr>
          <w:b/>
          <w:color w:val="000000"/>
          <w:szCs w:val="24"/>
          <w:u w:val="single"/>
        </w:rPr>
        <w:t>önálló nemzetállam</w:t>
      </w:r>
      <w:r w:rsidRPr="00EF46DC">
        <w:rPr>
          <w:b/>
          <w:color w:val="000000"/>
          <w:szCs w:val="24"/>
        </w:rPr>
        <w:t xml:space="preserve"> megteremtésén dolgoztak</w:t>
      </w:r>
      <w:r w:rsidRPr="00347C6F">
        <w:rPr>
          <w:color w:val="000000"/>
          <w:szCs w:val="24"/>
        </w:rPr>
        <w:t xml:space="preserve">. Diplomáciai és katonai </w:t>
      </w:r>
      <w:r w:rsidRPr="00E93137">
        <w:rPr>
          <w:b/>
          <w:color w:val="000000"/>
          <w:szCs w:val="24"/>
          <w:u w:val="single"/>
        </w:rPr>
        <w:t>céljuk</w:t>
      </w:r>
      <w:r w:rsidRPr="00347C6F">
        <w:rPr>
          <w:color w:val="000000"/>
          <w:szCs w:val="24"/>
        </w:rPr>
        <w:t xml:space="preserve"> az volt, hogy </w:t>
      </w:r>
      <w:r w:rsidRPr="00E93137">
        <w:rPr>
          <w:b/>
          <w:color w:val="000000"/>
          <w:szCs w:val="24"/>
          <w:u w:val="single"/>
        </w:rPr>
        <w:t>minél nagyobb területet szerezzenek meg a széteső Monarchiából.</w:t>
      </w:r>
    </w:p>
    <w:p w14:paraId="1117D9DF" w14:textId="77777777" w:rsidR="00E93137" w:rsidRDefault="00E93137" w:rsidP="00E93137">
      <w:pPr>
        <w:shd w:val="clear" w:color="auto" w:fill="FFFFFF"/>
        <w:autoSpaceDE w:val="0"/>
        <w:autoSpaceDN w:val="0"/>
        <w:adjustRightInd w:val="0"/>
        <w:jc w:val="both"/>
        <w:rPr>
          <w:b/>
          <w:color w:val="000000"/>
          <w:szCs w:val="24"/>
          <w:u w:val="single"/>
        </w:rPr>
      </w:pPr>
    </w:p>
    <w:p w14:paraId="5B0DEDA4" w14:textId="77777777" w:rsidR="00E93137" w:rsidRPr="00347C6F" w:rsidRDefault="00E93137" w:rsidP="00E93137">
      <w:pPr>
        <w:shd w:val="clear" w:color="auto" w:fill="FFFFFF"/>
        <w:autoSpaceDE w:val="0"/>
        <w:autoSpaceDN w:val="0"/>
        <w:adjustRightInd w:val="0"/>
        <w:jc w:val="both"/>
        <w:rPr>
          <w:szCs w:val="24"/>
        </w:rPr>
      </w:pPr>
      <w:r w:rsidRPr="00E93137">
        <w:rPr>
          <w:b/>
          <w:color w:val="000000"/>
          <w:szCs w:val="24"/>
          <w:u w:val="single"/>
        </w:rPr>
        <w:t>1918. április: a római kongresszuson</w:t>
      </w:r>
      <w:r w:rsidRPr="00B86C06">
        <w:rPr>
          <w:b/>
          <w:color w:val="000000"/>
          <w:szCs w:val="24"/>
        </w:rPr>
        <w:t xml:space="preserve"> </w:t>
      </w:r>
      <w:r w:rsidRPr="00E93137">
        <w:rPr>
          <w:b/>
          <w:color w:val="000000"/>
          <w:szCs w:val="24"/>
          <w:u w:val="single"/>
        </w:rPr>
        <w:t>az antant elismerte a csehek és a romá</w:t>
      </w:r>
      <w:r w:rsidRPr="00E93137">
        <w:rPr>
          <w:b/>
          <w:color w:val="000000"/>
          <w:szCs w:val="24"/>
          <w:u w:val="single"/>
        </w:rPr>
        <w:softHyphen/>
        <w:t>nok területi igényeit</w:t>
      </w:r>
      <w:r w:rsidRPr="00347C6F">
        <w:rPr>
          <w:color w:val="000000"/>
          <w:szCs w:val="24"/>
        </w:rPr>
        <w:t>.</w:t>
      </w:r>
      <w:r>
        <w:rPr>
          <w:szCs w:val="24"/>
        </w:rPr>
        <w:t xml:space="preserve"> </w:t>
      </w:r>
      <w:r w:rsidRPr="00347C6F">
        <w:rPr>
          <w:color w:val="000000"/>
          <w:szCs w:val="24"/>
        </w:rPr>
        <w:t>Az antanthatalmak hadviselő félnek ismerték el Csehszlovákia Nemze</w:t>
      </w:r>
      <w:r w:rsidRPr="00347C6F">
        <w:rPr>
          <w:color w:val="000000"/>
          <w:szCs w:val="24"/>
        </w:rPr>
        <w:softHyphen/>
        <w:t xml:space="preserve">ti Tanácsát (vezetője </w:t>
      </w:r>
      <w:r w:rsidRPr="00347C6F">
        <w:rPr>
          <w:i/>
          <w:iCs/>
          <w:color w:val="000000"/>
          <w:szCs w:val="24"/>
        </w:rPr>
        <w:t xml:space="preserve">Tomas Masaryk) </w:t>
      </w:r>
      <w:r w:rsidRPr="00347C6F">
        <w:rPr>
          <w:color w:val="000000"/>
          <w:szCs w:val="24"/>
        </w:rPr>
        <w:t xml:space="preserve">és a Román Egység Nemzeti Tanácsát (vezetője </w:t>
      </w:r>
      <w:r w:rsidRPr="00347C6F">
        <w:rPr>
          <w:i/>
          <w:iCs/>
          <w:color w:val="000000"/>
          <w:szCs w:val="24"/>
        </w:rPr>
        <w:t xml:space="preserve">Octavian </w:t>
      </w:r>
      <w:r>
        <w:rPr>
          <w:i/>
          <w:iCs/>
          <w:color w:val="000000"/>
          <w:szCs w:val="24"/>
        </w:rPr>
        <w:t>Goga</w:t>
      </w:r>
      <w:r w:rsidRPr="00347C6F">
        <w:rPr>
          <w:i/>
          <w:iCs/>
          <w:color w:val="000000"/>
          <w:szCs w:val="24"/>
        </w:rPr>
        <w:t>).</w:t>
      </w:r>
    </w:p>
    <w:p w14:paraId="40629E2B" w14:textId="77777777" w:rsidR="00E93137" w:rsidRDefault="00E93137" w:rsidP="00E93137">
      <w:pPr>
        <w:shd w:val="clear" w:color="auto" w:fill="FFFFFF"/>
        <w:autoSpaceDE w:val="0"/>
        <w:autoSpaceDN w:val="0"/>
        <w:adjustRightInd w:val="0"/>
        <w:jc w:val="both"/>
        <w:rPr>
          <w:color w:val="000000"/>
          <w:szCs w:val="24"/>
        </w:rPr>
      </w:pPr>
      <w:r w:rsidRPr="00347C6F">
        <w:rPr>
          <w:color w:val="000000"/>
          <w:szCs w:val="24"/>
        </w:rPr>
        <w:t>A Monarchián belül - főleg Magyarországon - a nemzetiségi határok igen nehezen vagy egyáltalán nem húzhatók meg. Már 1918 elején nyilvánvalóvá vált</w:t>
      </w:r>
      <w:r>
        <w:rPr>
          <w:color w:val="000000"/>
          <w:szCs w:val="24"/>
        </w:rPr>
        <w:t xml:space="preserve">, hogy a Monarchia </w:t>
      </w:r>
      <w:r w:rsidRPr="00347C6F">
        <w:rPr>
          <w:color w:val="000000"/>
          <w:szCs w:val="24"/>
        </w:rPr>
        <w:t>széthullása</w:t>
      </w:r>
      <w:r>
        <w:rPr>
          <w:color w:val="000000"/>
          <w:szCs w:val="24"/>
        </w:rPr>
        <w:t xml:space="preserve"> esetén az országhatárokat nem</w:t>
      </w:r>
      <w:r w:rsidRPr="00347C6F">
        <w:rPr>
          <w:color w:val="000000"/>
          <w:szCs w:val="24"/>
        </w:rPr>
        <w:t xml:space="preserve"> a történelmi, kulturális múlt és a reális etnikai viszonyok, hanem az antant pillanatnyi politikai érdeke fogja meghatározni.</w:t>
      </w:r>
    </w:p>
    <w:p w14:paraId="225ABF8C" w14:textId="77777777" w:rsidR="00E93137" w:rsidRDefault="00E93137" w:rsidP="00E93137">
      <w:pPr>
        <w:shd w:val="clear" w:color="auto" w:fill="FFFFFF"/>
        <w:autoSpaceDE w:val="0"/>
        <w:autoSpaceDN w:val="0"/>
        <w:adjustRightInd w:val="0"/>
        <w:jc w:val="both"/>
        <w:rPr>
          <w:szCs w:val="24"/>
        </w:rPr>
      </w:pPr>
    </w:p>
    <w:p w14:paraId="0E73353B" w14:textId="77777777" w:rsidR="00E93137" w:rsidRPr="00175CD2" w:rsidRDefault="00E93137" w:rsidP="00E93137">
      <w:pPr>
        <w:jc w:val="both"/>
        <w:rPr>
          <w:szCs w:val="24"/>
        </w:rPr>
      </w:pPr>
      <w:r w:rsidRPr="00175CD2">
        <w:rPr>
          <w:szCs w:val="24"/>
        </w:rPr>
        <w:t xml:space="preserve"> A háború végén, </w:t>
      </w:r>
      <w:r w:rsidRPr="00175CD2">
        <w:rPr>
          <w:b/>
          <w:szCs w:val="24"/>
          <w:u w:val="single"/>
        </w:rPr>
        <w:t>1918-ban felbomlott a Monarchia</w:t>
      </w:r>
      <w:r>
        <w:rPr>
          <w:szCs w:val="24"/>
        </w:rPr>
        <w:t xml:space="preserve">. Magyarország a </w:t>
      </w:r>
      <w:r w:rsidRPr="00175CD2">
        <w:rPr>
          <w:szCs w:val="24"/>
          <w:u w:val="single"/>
        </w:rPr>
        <w:t>vesztes országok közé tartozott</w:t>
      </w:r>
      <w:r w:rsidRPr="00175CD2">
        <w:rPr>
          <w:szCs w:val="24"/>
        </w:rPr>
        <w:t xml:space="preserve">.  1918-ban az őszirózsás forradalom, 1919-ben a tanácsköztársaság kikiáltása, majd a fehérterror időszaka alatt nem volt olyan kormány, amelyet a győztes antant hatalmak elfogadtak volna, hogy békét kössenek velünk. Csak 1920-ban jött létre az antant által is elfogadható törvényes kormány, s ezt követően </w:t>
      </w:r>
      <w:r w:rsidRPr="00175CD2">
        <w:rPr>
          <w:b/>
          <w:szCs w:val="24"/>
          <w:u w:val="single"/>
        </w:rPr>
        <w:t>kötöttek Magyarországgal békét 1920. június 4-én</w:t>
      </w:r>
      <w:r w:rsidRPr="00175CD2">
        <w:rPr>
          <w:szCs w:val="24"/>
        </w:rPr>
        <w:t xml:space="preserve"> a Párizs melletti </w:t>
      </w:r>
      <w:r w:rsidRPr="00175CD2">
        <w:rPr>
          <w:b/>
          <w:szCs w:val="24"/>
          <w:u w:val="single"/>
        </w:rPr>
        <w:t>Trianoni kastélyban</w:t>
      </w:r>
      <w:r w:rsidRPr="00175CD2">
        <w:rPr>
          <w:szCs w:val="24"/>
        </w:rPr>
        <w:t xml:space="preserve">. A magyar békedelegáció gróf </w:t>
      </w:r>
      <w:r w:rsidRPr="00175CD2">
        <w:rPr>
          <w:b/>
          <w:szCs w:val="24"/>
          <w:u w:val="single"/>
        </w:rPr>
        <w:t>Apponyi Albert</w:t>
      </w:r>
      <w:r w:rsidRPr="00175CD2">
        <w:rPr>
          <w:szCs w:val="24"/>
        </w:rPr>
        <w:t xml:space="preserve"> vezetésével érkezett Párizsba 1920 januárjában. A küldöttség kifejthette álláspontját a békekonferencia előtt, de ez nem befolyásolta a győztesek döntését. A magyar küldöttség visszautasította a béketervezetet. Magyarország területi integritásának szükségességét hangsúlyozták, azt, hogy nem lehet egy ország történelmi, földrajzi, gazdasági és kulturális egységét megbontani. Apponyi az elcsatolandó területeken népszavazásra tett javaslatot. Wilson USA elnök önrendelkezési elvére hivatkozott a békeküldöttség: azaz minden nép maga döntse el, hogy melyik országhoz akar tartozni. Gróf </w:t>
      </w:r>
      <w:r w:rsidRPr="00E93137">
        <w:rPr>
          <w:b/>
          <w:szCs w:val="24"/>
          <w:u w:val="single"/>
        </w:rPr>
        <w:t>Teleki Pál</w:t>
      </w:r>
      <w:r w:rsidRPr="00175CD2">
        <w:rPr>
          <w:szCs w:val="24"/>
        </w:rPr>
        <w:t xml:space="preserve"> elkészítette Magyarország „</w:t>
      </w:r>
      <w:r w:rsidRPr="00175CD2">
        <w:rPr>
          <w:b/>
          <w:szCs w:val="24"/>
          <w:u w:val="single"/>
        </w:rPr>
        <w:t>vörös térképét</w:t>
      </w:r>
      <w:r w:rsidRPr="00175CD2">
        <w:rPr>
          <w:szCs w:val="24"/>
        </w:rPr>
        <w:t xml:space="preserve">”, amely jelöli, hogy mely területeken laknak többségében magyarok (vörös színnel). Az antant vezetői azonban elsősorban a csehszlovák, </w:t>
      </w:r>
      <w:proofErr w:type="gramStart"/>
      <w:r w:rsidRPr="00175CD2">
        <w:rPr>
          <w:szCs w:val="24"/>
        </w:rPr>
        <w:t>román,</w:t>
      </w:r>
      <w:proofErr w:type="gramEnd"/>
      <w:r w:rsidRPr="00175CD2">
        <w:rPr>
          <w:szCs w:val="24"/>
        </w:rPr>
        <w:t xml:space="preserve"> és jugoszláv követeléseket fogadták el, és a Millerand-levélben elutasították a magyarok kéréseit és tiltakozását: mivel Magyarország vesztes ország, nincs abban a helyzetben, hogy feltételeket diktáljon.</w:t>
      </w:r>
    </w:p>
    <w:p w14:paraId="74CDC3F7" w14:textId="77777777" w:rsidR="00E93137" w:rsidRDefault="00E93137" w:rsidP="00E93137">
      <w:pPr>
        <w:jc w:val="both"/>
        <w:rPr>
          <w:b/>
          <w:szCs w:val="24"/>
        </w:rPr>
      </w:pPr>
    </w:p>
    <w:p w14:paraId="14E3C907" w14:textId="77777777" w:rsidR="00E93137" w:rsidRDefault="00E93137" w:rsidP="00E93137">
      <w:pPr>
        <w:jc w:val="both"/>
        <w:rPr>
          <w:szCs w:val="24"/>
        </w:rPr>
      </w:pPr>
      <w:r w:rsidRPr="00175CD2">
        <w:rPr>
          <w:b/>
          <w:szCs w:val="24"/>
          <w:u w:val="single"/>
        </w:rPr>
        <w:t>A trianoni béke következményei</w:t>
      </w:r>
      <w:r w:rsidRPr="00175CD2">
        <w:rPr>
          <w:szCs w:val="24"/>
        </w:rPr>
        <w:t>:</w:t>
      </w:r>
    </w:p>
    <w:p w14:paraId="01A3D369" w14:textId="77777777" w:rsidR="009407B5" w:rsidRPr="00175CD2" w:rsidRDefault="009407B5" w:rsidP="00E93137">
      <w:pPr>
        <w:jc w:val="both"/>
        <w:rPr>
          <w:szCs w:val="24"/>
        </w:rPr>
      </w:pPr>
    </w:p>
    <w:p w14:paraId="04F209A9" w14:textId="77777777" w:rsidR="00E93137" w:rsidRDefault="00E93137" w:rsidP="00E93137">
      <w:pPr>
        <w:jc w:val="both"/>
        <w:rPr>
          <w:szCs w:val="24"/>
        </w:rPr>
      </w:pPr>
      <w:r w:rsidRPr="00175CD2">
        <w:rPr>
          <w:szCs w:val="24"/>
        </w:rPr>
        <w:t xml:space="preserve">Magyarország területe </w:t>
      </w:r>
      <w:r w:rsidRPr="00E93137">
        <w:rPr>
          <w:b/>
          <w:szCs w:val="24"/>
          <w:u w:val="single"/>
        </w:rPr>
        <w:t>283.000 km²-ről 93.000-re csökkent</w:t>
      </w:r>
      <w:r w:rsidRPr="00175CD2">
        <w:rPr>
          <w:szCs w:val="24"/>
        </w:rPr>
        <w:t xml:space="preserve">, </w:t>
      </w:r>
      <w:r w:rsidRPr="00E93137">
        <w:rPr>
          <w:b/>
          <w:szCs w:val="24"/>
          <w:u w:val="single"/>
        </w:rPr>
        <w:t>lakossága 18,2 millióról 7,6-re</w:t>
      </w:r>
      <w:r w:rsidRPr="00175CD2">
        <w:rPr>
          <w:szCs w:val="24"/>
        </w:rPr>
        <w:t xml:space="preserve">. </w:t>
      </w:r>
      <w:r w:rsidRPr="00E93137">
        <w:rPr>
          <w:b/>
          <w:szCs w:val="24"/>
          <w:u w:val="single"/>
        </w:rPr>
        <w:t>A magyarság kb. 1/3-a 3,3 millió fő idegen fennhatóság alá került</w:t>
      </w:r>
      <w:r w:rsidRPr="00175CD2">
        <w:rPr>
          <w:szCs w:val="24"/>
        </w:rPr>
        <w:t xml:space="preserve">. </w:t>
      </w:r>
    </w:p>
    <w:p w14:paraId="546959CF" w14:textId="77777777" w:rsidR="00E93137" w:rsidRDefault="00E93137" w:rsidP="00E93137">
      <w:pPr>
        <w:jc w:val="both"/>
        <w:rPr>
          <w:szCs w:val="24"/>
        </w:rPr>
      </w:pPr>
      <w:r w:rsidRPr="00175CD2">
        <w:rPr>
          <w:szCs w:val="24"/>
        </w:rPr>
        <w:t xml:space="preserve">Magyarország elvesztette a Felvidéket, Kárpátalját, Erdélyt, a Partiumot (Részek), Bánátot, Bácskát, Burgenlandot (Őrvidéket). </w:t>
      </w:r>
    </w:p>
    <w:p w14:paraId="68A72F20" w14:textId="77777777" w:rsidR="00E93137" w:rsidRDefault="00E93137" w:rsidP="00E93137">
      <w:pPr>
        <w:numPr>
          <w:ilvl w:val="0"/>
          <w:numId w:val="14"/>
        </w:numPr>
        <w:jc w:val="both"/>
        <w:rPr>
          <w:szCs w:val="24"/>
        </w:rPr>
      </w:pPr>
      <w:r w:rsidRPr="00E93137">
        <w:rPr>
          <w:b/>
          <w:szCs w:val="24"/>
        </w:rPr>
        <w:t>Romániá</w:t>
      </w:r>
      <w:r w:rsidRPr="00175CD2">
        <w:rPr>
          <w:szCs w:val="24"/>
        </w:rPr>
        <w:t xml:space="preserve">hoz kb. 102.000 km² (Erdély és </w:t>
      </w:r>
      <w:r>
        <w:rPr>
          <w:szCs w:val="24"/>
        </w:rPr>
        <w:t>a Részek) és 1,6 millió magyar,</w:t>
      </w:r>
    </w:p>
    <w:p w14:paraId="70C7BFCE" w14:textId="77777777" w:rsidR="00E93137" w:rsidRDefault="00E93137" w:rsidP="00E93137">
      <w:pPr>
        <w:numPr>
          <w:ilvl w:val="0"/>
          <w:numId w:val="14"/>
        </w:numPr>
        <w:jc w:val="both"/>
        <w:rPr>
          <w:szCs w:val="24"/>
        </w:rPr>
      </w:pPr>
      <w:r w:rsidRPr="00E93137">
        <w:rPr>
          <w:b/>
          <w:szCs w:val="24"/>
        </w:rPr>
        <w:t>Csehszlovákiá</w:t>
      </w:r>
      <w:r w:rsidRPr="00175CD2">
        <w:rPr>
          <w:szCs w:val="24"/>
        </w:rPr>
        <w:t>hoz 61.000 km² (Felvidék, K</w:t>
      </w:r>
      <w:r>
        <w:rPr>
          <w:szCs w:val="24"/>
        </w:rPr>
        <w:t xml:space="preserve">árpátalja) és 1 millió magyar, </w:t>
      </w:r>
    </w:p>
    <w:p w14:paraId="3A16323B" w14:textId="77777777" w:rsidR="00E93137" w:rsidRDefault="00E93137" w:rsidP="00E93137">
      <w:pPr>
        <w:numPr>
          <w:ilvl w:val="0"/>
          <w:numId w:val="14"/>
        </w:numPr>
        <w:jc w:val="both"/>
        <w:rPr>
          <w:szCs w:val="24"/>
        </w:rPr>
      </w:pPr>
      <w:r>
        <w:rPr>
          <w:szCs w:val="24"/>
        </w:rPr>
        <w:t xml:space="preserve">A </w:t>
      </w:r>
      <w:r w:rsidRPr="00E93137">
        <w:rPr>
          <w:b/>
          <w:szCs w:val="24"/>
        </w:rPr>
        <w:t>Szerb-Horvát-Szlovén Királyság</w:t>
      </w:r>
      <w:r>
        <w:rPr>
          <w:szCs w:val="24"/>
        </w:rPr>
        <w:t>hoz, a későbbi Jugoszláviához (</w:t>
      </w:r>
      <w:r w:rsidRPr="00175CD2">
        <w:rPr>
          <w:szCs w:val="24"/>
        </w:rPr>
        <w:t xml:space="preserve">Bácska, Bánát, Újvidék) 21.000 km² és 0,5 millió magyar, </w:t>
      </w:r>
    </w:p>
    <w:p w14:paraId="0091C699" w14:textId="77777777" w:rsidR="00E93137" w:rsidRDefault="00E93137" w:rsidP="00E93137">
      <w:pPr>
        <w:numPr>
          <w:ilvl w:val="0"/>
          <w:numId w:val="14"/>
        </w:numPr>
        <w:jc w:val="both"/>
        <w:rPr>
          <w:szCs w:val="24"/>
        </w:rPr>
      </w:pPr>
      <w:r w:rsidRPr="00E93137">
        <w:rPr>
          <w:b/>
          <w:szCs w:val="24"/>
        </w:rPr>
        <w:t>Ausztriá</w:t>
      </w:r>
      <w:r w:rsidRPr="00175CD2">
        <w:rPr>
          <w:szCs w:val="24"/>
        </w:rPr>
        <w:t xml:space="preserve">hoz 4.000 km² (Burgenland) és 25.000 magyar. Eredetileg </w:t>
      </w:r>
      <w:r w:rsidRPr="00E93137">
        <w:rPr>
          <w:b/>
          <w:szCs w:val="24"/>
        </w:rPr>
        <w:t xml:space="preserve">Sopron </w:t>
      </w:r>
      <w:r w:rsidRPr="00175CD2">
        <w:rPr>
          <w:szCs w:val="24"/>
        </w:rPr>
        <w:t xml:space="preserve">Ausztriához kerül volna, de a magyar kormánynak sikerült népszavazást elérnie. A lakosság a Magyarországhoz való csatlakozás mellett voksolt, ezért Sopront a „leghűségesebb város” címmel tüntették ki. </w:t>
      </w:r>
    </w:p>
    <w:p w14:paraId="737C81CB" w14:textId="77777777" w:rsidR="00E93137" w:rsidRDefault="00E93137" w:rsidP="00E93137">
      <w:pPr>
        <w:jc w:val="both"/>
        <w:rPr>
          <w:szCs w:val="24"/>
        </w:rPr>
      </w:pPr>
      <w:r w:rsidRPr="00175CD2">
        <w:rPr>
          <w:szCs w:val="24"/>
        </w:rPr>
        <w:t xml:space="preserve">A békeszerződést a </w:t>
      </w:r>
      <w:r w:rsidRPr="00E93137">
        <w:rPr>
          <w:b/>
          <w:szCs w:val="24"/>
        </w:rPr>
        <w:t>Simonyi - Semadam Sándor kormány idején írták alá</w:t>
      </w:r>
      <w:r w:rsidRPr="00175CD2">
        <w:rPr>
          <w:szCs w:val="24"/>
        </w:rPr>
        <w:t xml:space="preserve">, ezt követően a kormány lemondott. Az aláíró: Drache – Lázár Alfréd és Benárd Ágoston volt. </w:t>
      </w:r>
    </w:p>
    <w:p w14:paraId="0A8C3B04" w14:textId="77777777" w:rsidR="00E93137" w:rsidRPr="00175CD2" w:rsidRDefault="00E93137" w:rsidP="00E93137">
      <w:pPr>
        <w:jc w:val="both"/>
        <w:rPr>
          <w:szCs w:val="24"/>
        </w:rPr>
      </w:pPr>
      <w:r w:rsidRPr="00E93137">
        <w:rPr>
          <w:b/>
          <w:szCs w:val="24"/>
          <w:u w:val="single"/>
        </w:rPr>
        <w:t>A békeszerződés következményei</w:t>
      </w:r>
      <w:r w:rsidRPr="00175CD2">
        <w:rPr>
          <w:szCs w:val="24"/>
        </w:rPr>
        <w:t xml:space="preserve"> a </w:t>
      </w:r>
      <w:r w:rsidRPr="00E93137">
        <w:rPr>
          <w:b/>
          <w:szCs w:val="24"/>
        </w:rPr>
        <w:t>jóvátétel fizetésén</w:t>
      </w:r>
      <w:r w:rsidRPr="00175CD2">
        <w:rPr>
          <w:szCs w:val="24"/>
        </w:rPr>
        <w:t xml:space="preserve"> kívül a különböző </w:t>
      </w:r>
      <w:r w:rsidRPr="00E93137">
        <w:rPr>
          <w:b/>
          <w:szCs w:val="24"/>
        </w:rPr>
        <w:t>katonai</w:t>
      </w:r>
      <w:r w:rsidRPr="00175CD2">
        <w:rPr>
          <w:szCs w:val="24"/>
        </w:rPr>
        <w:t xml:space="preserve"> (max. 35.000 fő katona) és </w:t>
      </w:r>
      <w:r w:rsidRPr="00E93137">
        <w:rPr>
          <w:b/>
          <w:szCs w:val="24"/>
        </w:rPr>
        <w:t>kereskedelmi korlátozások</w:t>
      </w:r>
      <w:r w:rsidRPr="00175CD2">
        <w:rPr>
          <w:szCs w:val="24"/>
        </w:rPr>
        <w:t xml:space="preserve"> voltak. Az </w:t>
      </w:r>
      <w:r w:rsidRPr="00E93137">
        <w:rPr>
          <w:b/>
          <w:szCs w:val="24"/>
        </w:rPr>
        <w:t>etnikai elvet</w:t>
      </w:r>
      <w:r w:rsidRPr="00175CD2">
        <w:rPr>
          <w:szCs w:val="24"/>
        </w:rPr>
        <w:t xml:space="preserve"> csak a környező népek esetében vették figyelembe, s azzal nem törődtek, hogy több millió magyar került idegen uralom alá. Súlyos gazdasági válságot okozott Magyarországon, hogy a nyersanyagforrások, bányák, vasúthálózat nagy része az országhatáron kívül maradt.</w:t>
      </w:r>
    </w:p>
    <w:p w14:paraId="40C0C79E" w14:textId="77777777" w:rsidR="00E93137" w:rsidRPr="00175CD2" w:rsidRDefault="00E93137" w:rsidP="00E93137">
      <w:pPr>
        <w:jc w:val="both"/>
        <w:rPr>
          <w:szCs w:val="24"/>
        </w:rPr>
      </w:pPr>
      <w:r w:rsidRPr="00175CD2">
        <w:rPr>
          <w:szCs w:val="24"/>
        </w:rPr>
        <w:lastRenderedPageBreak/>
        <w:t>A trianoni békeszerződés példátlan mértékű terület</w:t>
      </w:r>
      <w:r>
        <w:rPr>
          <w:szCs w:val="24"/>
        </w:rPr>
        <w:t>, és népesség</w:t>
      </w:r>
      <w:r w:rsidRPr="00175CD2">
        <w:rPr>
          <w:szCs w:val="24"/>
        </w:rPr>
        <w:t>vesztés volt, ezt a magyarság nem tudta elfogadni és tragédiának fogta fel</w:t>
      </w:r>
      <w:r>
        <w:rPr>
          <w:szCs w:val="24"/>
        </w:rPr>
        <w:t xml:space="preserve"> (Trianon-sokk)</w:t>
      </w:r>
      <w:r w:rsidRPr="00175CD2">
        <w:rPr>
          <w:szCs w:val="24"/>
        </w:rPr>
        <w:t xml:space="preserve">. A kormányok célja ezután a </w:t>
      </w:r>
      <w:r w:rsidRPr="00E93137">
        <w:rPr>
          <w:b/>
          <w:szCs w:val="24"/>
          <w:u w:val="single"/>
        </w:rPr>
        <w:t>revízió</w:t>
      </w:r>
      <w:r w:rsidRPr="00175CD2">
        <w:rPr>
          <w:szCs w:val="24"/>
        </w:rPr>
        <w:t>, azaz a béke felülvizsgálata, a határok visszaállítása volt. A békeszerződés újabb háborúba sodorta emiatt Magyarországot, és ez máig is súlyos nemzetiségi problémák forrása.</w:t>
      </w:r>
    </w:p>
    <w:p w14:paraId="3EB6D6F5" w14:textId="77777777" w:rsidR="00E93137" w:rsidRPr="00175CD2" w:rsidRDefault="00E93137" w:rsidP="00E93137">
      <w:pPr>
        <w:jc w:val="both"/>
        <w:rPr>
          <w:szCs w:val="24"/>
        </w:rPr>
      </w:pPr>
    </w:p>
    <w:p w14:paraId="076157B0" w14:textId="77777777" w:rsidR="00F37804" w:rsidRDefault="00F92AF5" w:rsidP="00E93137">
      <w:pPr>
        <w:shd w:val="clear" w:color="auto" w:fill="FFFFFF"/>
        <w:autoSpaceDE w:val="0"/>
        <w:autoSpaceDN w:val="0"/>
        <w:adjustRightInd w:val="0"/>
        <w:jc w:val="both"/>
        <w:rPr>
          <w:b/>
          <w:szCs w:val="24"/>
        </w:rPr>
      </w:pPr>
      <w:r w:rsidRPr="00F92AF5">
        <w:rPr>
          <w:b/>
          <w:szCs w:val="24"/>
          <w:u w:val="single"/>
        </w:rPr>
        <w:t>Etnikai változások:</w:t>
      </w:r>
      <w:r>
        <w:rPr>
          <w:b/>
          <w:szCs w:val="24"/>
        </w:rPr>
        <w:t xml:space="preserve"> </w:t>
      </w:r>
    </w:p>
    <w:p w14:paraId="3C6DB6E1" w14:textId="77777777" w:rsidR="00496556" w:rsidRDefault="00496556" w:rsidP="00E93137">
      <w:pPr>
        <w:shd w:val="clear" w:color="auto" w:fill="FFFFFF"/>
        <w:autoSpaceDE w:val="0"/>
        <w:autoSpaceDN w:val="0"/>
        <w:adjustRightInd w:val="0"/>
        <w:jc w:val="both"/>
        <w:rPr>
          <w:b/>
          <w:szCs w:val="24"/>
        </w:rPr>
      </w:pPr>
    </w:p>
    <w:p w14:paraId="580DBB91" w14:textId="77777777" w:rsidR="00496556" w:rsidRDefault="00F92AF5" w:rsidP="00E93137">
      <w:pPr>
        <w:shd w:val="clear" w:color="auto" w:fill="FFFFFF"/>
        <w:autoSpaceDE w:val="0"/>
        <w:autoSpaceDN w:val="0"/>
        <w:adjustRightInd w:val="0"/>
        <w:jc w:val="both"/>
        <w:rPr>
          <w:b/>
          <w:szCs w:val="24"/>
        </w:rPr>
      </w:pPr>
      <w:r>
        <w:rPr>
          <w:b/>
          <w:szCs w:val="24"/>
        </w:rPr>
        <w:t xml:space="preserve">Magyarország homogénebb összetételű ország lett, </w:t>
      </w:r>
      <w:r w:rsidR="00496556" w:rsidRPr="00496556">
        <w:rPr>
          <w:b/>
          <w:szCs w:val="24"/>
          <w:u w:val="single"/>
        </w:rPr>
        <w:t>nemzetállammá lett</w:t>
      </w:r>
      <w:r w:rsidR="00496556">
        <w:rPr>
          <w:b/>
          <w:szCs w:val="24"/>
        </w:rPr>
        <w:t xml:space="preserve">, </w:t>
      </w:r>
      <w:r>
        <w:rPr>
          <w:b/>
          <w:szCs w:val="24"/>
        </w:rPr>
        <w:t>a nemzetiségek aránya lecsökkent.</w:t>
      </w:r>
      <w:r w:rsidR="00496556">
        <w:rPr>
          <w:b/>
          <w:szCs w:val="24"/>
        </w:rPr>
        <w:t xml:space="preserve">  </w:t>
      </w:r>
      <w:r w:rsidR="00496556" w:rsidRPr="00496556">
        <w:rPr>
          <w:b/>
          <w:szCs w:val="24"/>
          <w:u w:val="single"/>
        </w:rPr>
        <w:t>A magyarok aránya kb. 88%-os.</w:t>
      </w:r>
      <w:r w:rsidR="00496556">
        <w:rPr>
          <w:b/>
          <w:szCs w:val="24"/>
        </w:rPr>
        <w:t xml:space="preserve"> </w:t>
      </w:r>
    </w:p>
    <w:p w14:paraId="21E17DBF" w14:textId="77777777" w:rsidR="00E93137" w:rsidRPr="00496556" w:rsidRDefault="00496556" w:rsidP="00E93137">
      <w:pPr>
        <w:shd w:val="clear" w:color="auto" w:fill="FFFFFF"/>
        <w:autoSpaceDE w:val="0"/>
        <w:autoSpaceDN w:val="0"/>
        <w:adjustRightInd w:val="0"/>
        <w:jc w:val="both"/>
        <w:rPr>
          <w:szCs w:val="24"/>
        </w:rPr>
      </w:pPr>
      <w:r>
        <w:rPr>
          <w:b/>
          <w:szCs w:val="24"/>
        </w:rPr>
        <w:t xml:space="preserve">Kb. 400.000 </w:t>
      </w:r>
      <w:r>
        <w:rPr>
          <w:szCs w:val="24"/>
        </w:rPr>
        <w:t>magyar hagyta ott a volt anyaország területét, és köl</w:t>
      </w:r>
      <w:r w:rsidR="00FF1453">
        <w:rPr>
          <w:szCs w:val="24"/>
        </w:rPr>
        <w:t xml:space="preserve">tözött a szűkebb Magyarországra: ők a </w:t>
      </w:r>
      <w:r w:rsidR="00FF1453" w:rsidRPr="00FF1453">
        <w:rPr>
          <w:b/>
          <w:szCs w:val="24"/>
          <w:u w:val="single"/>
        </w:rPr>
        <w:t>repatriáltak</w:t>
      </w:r>
      <w:r w:rsidR="00FF1453">
        <w:rPr>
          <w:szCs w:val="24"/>
        </w:rPr>
        <w:t>.</w:t>
      </w:r>
      <w:r>
        <w:rPr>
          <w:szCs w:val="24"/>
        </w:rPr>
        <w:t xml:space="preserve"> Megélhetésük azonban bizonytalan volt, vasúti vagonokban laktak.</w:t>
      </w:r>
      <w:r w:rsidR="00394ED5">
        <w:rPr>
          <w:szCs w:val="24"/>
        </w:rPr>
        <w:t xml:space="preserve"> A magyar értelmiségiek foglalkoztatása nehézségekbe ütközött.</w:t>
      </w:r>
    </w:p>
    <w:p w14:paraId="62A1DA95" w14:textId="77777777" w:rsidR="00F37804" w:rsidRPr="00394ED5" w:rsidRDefault="00394ED5" w:rsidP="00E93137">
      <w:pPr>
        <w:shd w:val="clear" w:color="auto" w:fill="FFFFFF"/>
        <w:autoSpaceDE w:val="0"/>
        <w:autoSpaceDN w:val="0"/>
        <w:adjustRightInd w:val="0"/>
        <w:jc w:val="both"/>
        <w:rPr>
          <w:szCs w:val="24"/>
        </w:rPr>
      </w:pPr>
      <w:r>
        <w:rPr>
          <w:b/>
          <w:szCs w:val="24"/>
        </w:rPr>
        <w:t xml:space="preserve">Az </w:t>
      </w:r>
      <w:r w:rsidRPr="00394ED5">
        <w:rPr>
          <w:b/>
          <w:szCs w:val="24"/>
          <w:u w:val="single"/>
        </w:rPr>
        <w:t>1920-as numerus clausus</w:t>
      </w:r>
      <w:r>
        <w:rPr>
          <w:b/>
          <w:szCs w:val="24"/>
        </w:rPr>
        <w:t xml:space="preserve"> (zárt szám) törvény </w:t>
      </w:r>
      <w:r w:rsidRPr="00394ED5">
        <w:rPr>
          <w:szCs w:val="24"/>
        </w:rPr>
        <w:t xml:space="preserve">Teleki Pál </w:t>
      </w:r>
      <w:r>
        <w:rPr>
          <w:szCs w:val="24"/>
        </w:rPr>
        <w:t xml:space="preserve">miniszterelnöksége </w:t>
      </w:r>
      <w:r w:rsidRPr="00394ED5">
        <w:rPr>
          <w:szCs w:val="24"/>
        </w:rPr>
        <w:t xml:space="preserve">idején ezért szabályozza </w:t>
      </w:r>
      <w:r>
        <w:rPr>
          <w:szCs w:val="24"/>
        </w:rPr>
        <w:t xml:space="preserve">az egyetemekre való bejutást a </w:t>
      </w:r>
      <w:r w:rsidRPr="00394ED5">
        <w:rPr>
          <w:b/>
          <w:szCs w:val="24"/>
        </w:rPr>
        <w:t>népfajok és nemzetiségek arányában</w:t>
      </w:r>
      <w:r>
        <w:rPr>
          <w:szCs w:val="24"/>
        </w:rPr>
        <w:t>, mely származási és politikai megkülönböztetést tartalmazott. Ez elsősorban a zsidóságot érintette, de a nemzetiségekre is vonatkozott.</w:t>
      </w:r>
    </w:p>
    <w:p w14:paraId="764B69EE" w14:textId="77777777" w:rsidR="00394ED5" w:rsidRDefault="00394ED5" w:rsidP="00496556">
      <w:pPr>
        <w:shd w:val="clear" w:color="auto" w:fill="FFFFFF"/>
        <w:autoSpaceDE w:val="0"/>
        <w:autoSpaceDN w:val="0"/>
        <w:adjustRightInd w:val="0"/>
        <w:jc w:val="both"/>
        <w:rPr>
          <w:b/>
          <w:szCs w:val="24"/>
        </w:rPr>
      </w:pPr>
    </w:p>
    <w:p w14:paraId="462BCD91" w14:textId="77777777" w:rsidR="00496556" w:rsidRDefault="00496556" w:rsidP="00496556">
      <w:pPr>
        <w:shd w:val="clear" w:color="auto" w:fill="FFFFFF"/>
        <w:autoSpaceDE w:val="0"/>
        <w:autoSpaceDN w:val="0"/>
        <w:adjustRightInd w:val="0"/>
        <w:jc w:val="both"/>
        <w:rPr>
          <w:b/>
          <w:szCs w:val="24"/>
        </w:rPr>
      </w:pPr>
      <w:r>
        <w:rPr>
          <w:b/>
          <w:szCs w:val="24"/>
        </w:rPr>
        <w:t>A kb. 10 milliós magyarság 1/3-a az országhatáron kívülre került.</w:t>
      </w:r>
    </w:p>
    <w:p w14:paraId="197A0221" w14:textId="77777777" w:rsidR="00F96B83" w:rsidRDefault="00F96B83" w:rsidP="008C35C4">
      <w:pPr>
        <w:jc w:val="both"/>
        <w:rPr>
          <w:szCs w:val="24"/>
          <w:shd w:val="clear" w:color="auto" w:fill="FFFFFF"/>
        </w:rPr>
      </w:pPr>
      <w:r w:rsidRPr="00F96B83">
        <w:rPr>
          <w:szCs w:val="24"/>
          <w:shd w:val="clear" w:color="auto" w:fill="FFFFFF"/>
        </w:rPr>
        <w:t xml:space="preserve">Magyarország abban a sajátos helyzetben található, hogy majdnem az összes </w:t>
      </w:r>
      <w:r w:rsidRPr="00F96B83">
        <w:rPr>
          <w:b/>
          <w:szCs w:val="24"/>
          <w:u w:val="single"/>
          <w:shd w:val="clear" w:color="auto" w:fill="FFFFFF"/>
        </w:rPr>
        <w:t>szomszéd országban több magyar él, mint ahány más nemzetiségű Magyarországon</w:t>
      </w:r>
      <w:r w:rsidRPr="00F96B83">
        <w:rPr>
          <w:szCs w:val="24"/>
          <w:shd w:val="clear" w:color="auto" w:fill="FFFFFF"/>
        </w:rPr>
        <w:t xml:space="preserve">. </w:t>
      </w:r>
    </w:p>
    <w:p w14:paraId="78B06648" w14:textId="77777777" w:rsidR="00E93137" w:rsidRDefault="00F96B83" w:rsidP="008C35C4">
      <w:pPr>
        <w:jc w:val="both"/>
        <w:rPr>
          <w:szCs w:val="24"/>
          <w:shd w:val="clear" w:color="auto" w:fill="FFFFFF"/>
        </w:rPr>
      </w:pPr>
      <w:r w:rsidRPr="00F96B83">
        <w:rPr>
          <w:szCs w:val="24"/>
          <w:shd w:val="clear" w:color="auto" w:fill="FFFFFF"/>
        </w:rPr>
        <w:t xml:space="preserve">Így sokkal több </w:t>
      </w:r>
      <w:r>
        <w:rPr>
          <w:szCs w:val="24"/>
          <w:shd w:val="clear" w:color="auto" w:fill="FFFFFF"/>
        </w:rPr>
        <w:t xml:space="preserve">lett </w:t>
      </w:r>
      <w:r w:rsidRPr="00F96B83">
        <w:rPr>
          <w:szCs w:val="24"/>
          <w:shd w:val="clear" w:color="auto" w:fill="FFFFFF"/>
        </w:rPr>
        <w:t>a </w:t>
      </w:r>
      <w:hyperlink r:id="rId8" w:tooltip="Szlovákia" w:history="1">
        <w:r w:rsidRPr="00F96B83">
          <w:rPr>
            <w:rStyle w:val="Hiperhivatkozs"/>
            <w:color w:val="auto"/>
            <w:szCs w:val="24"/>
            <w:shd w:val="clear" w:color="auto" w:fill="FFFFFF"/>
          </w:rPr>
          <w:t>szlovákiai</w:t>
        </w:r>
      </w:hyperlink>
      <w:r w:rsidRPr="00F96B83">
        <w:rPr>
          <w:szCs w:val="24"/>
          <w:shd w:val="clear" w:color="auto" w:fill="FFFFFF"/>
        </w:rPr>
        <w:t> magyar, mint a magyarországi szlovák, és mialatt az </w:t>
      </w:r>
      <w:hyperlink r:id="rId9" w:tooltip="Erdély" w:history="1">
        <w:r w:rsidRPr="00F96B83">
          <w:rPr>
            <w:rStyle w:val="Hiperhivatkozs"/>
            <w:color w:val="auto"/>
            <w:szCs w:val="24"/>
            <w:shd w:val="clear" w:color="auto" w:fill="FFFFFF"/>
          </w:rPr>
          <w:t>erdélyi</w:t>
        </w:r>
      </w:hyperlink>
      <w:r w:rsidRPr="00F96B83">
        <w:rPr>
          <w:szCs w:val="24"/>
          <w:shd w:val="clear" w:color="auto" w:fill="FFFFFF"/>
        </w:rPr>
        <w:t> magyar kisebbség talán az egyik legnagyobb nemzetiség Európában, addig a magyarországi románok viszonylag kis létszámú népességet alkotnak hozzájuk képest.</w:t>
      </w:r>
    </w:p>
    <w:p w14:paraId="2250BE23" w14:textId="77777777" w:rsidR="00F96B83" w:rsidRDefault="00F96B83" w:rsidP="008C35C4">
      <w:pPr>
        <w:jc w:val="both"/>
        <w:rPr>
          <w:szCs w:val="24"/>
        </w:rPr>
      </w:pPr>
    </w:p>
    <w:p w14:paraId="0E9B0070" w14:textId="77777777" w:rsidR="00BA1336" w:rsidRDefault="00BA1336" w:rsidP="008C35C4">
      <w:pPr>
        <w:jc w:val="both"/>
        <w:rPr>
          <w:szCs w:val="24"/>
        </w:rPr>
      </w:pPr>
    </w:p>
    <w:p w14:paraId="6B6C733F" w14:textId="77777777" w:rsidR="004956DE" w:rsidRDefault="004956DE" w:rsidP="00BA1336">
      <w:pPr>
        <w:shd w:val="clear" w:color="auto" w:fill="FFFFFF"/>
        <w:autoSpaceDE w:val="0"/>
        <w:autoSpaceDN w:val="0"/>
        <w:adjustRightInd w:val="0"/>
        <w:jc w:val="center"/>
        <w:rPr>
          <w:rFonts w:eastAsia="Calibri"/>
          <w:b/>
          <w:szCs w:val="24"/>
          <w:u w:val="single"/>
          <w:lang w:eastAsia="en-US"/>
        </w:rPr>
      </w:pPr>
    </w:p>
    <w:p w14:paraId="3A8E1852" w14:textId="77777777" w:rsidR="004956DE" w:rsidRDefault="004956DE" w:rsidP="00BA1336">
      <w:pPr>
        <w:shd w:val="clear" w:color="auto" w:fill="FFFFFF"/>
        <w:autoSpaceDE w:val="0"/>
        <w:autoSpaceDN w:val="0"/>
        <w:adjustRightInd w:val="0"/>
        <w:jc w:val="center"/>
        <w:rPr>
          <w:rFonts w:eastAsia="Calibri"/>
          <w:b/>
          <w:szCs w:val="24"/>
          <w:u w:val="single"/>
          <w:lang w:eastAsia="en-US"/>
        </w:rPr>
      </w:pPr>
    </w:p>
    <w:p w14:paraId="7847D2EF" w14:textId="77777777" w:rsidR="004956DE" w:rsidRDefault="004956DE" w:rsidP="00BA1336">
      <w:pPr>
        <w:shd w:val="clear" w:color="auto" w:fill="FFFFFF"/>
        <w:autoSpaceDE w:val="0"/>
        <w:autoSpaceDN w:val="0"/>
        <w:adjustRightInd w:val="0"/>
        <w:jc w:val="center"/>
        <w:rPr>
          <w:rFonts w:eastAsia="Calibri"/>
          <w:b/>
          <w:szCs w:val="24"/>
          <w:u w:val="single"/>
          <w:lang w:eastAsia="en-US"/>
        </w:rPr>
      </w:pPr>
    </w:p>
    <w:p w14:paraId="76741029" w14:textId="77777777" w:rsidR="004956DE" w:rsidRDefault="004956DE" w:rsidP="00BA1336">
      <w:pPr>
        <w:shd w:val="clear" w:color="auto" w:fill="FFFFFF"/>
        <w:autoSpaceDE w:val="0"/>
        <w:autoSpaceDN w:val="0"/>
        <w:adjustRightInd w:val="0"/>
        <w:jc w:val="center"/>
        <w:rPr>
          <w:rFonts w:eastAsia="Calibri"/>
          <w:b/>
          <w:szCs w:val="24"/>
          <w:u w:val="single"/>
          <w:lang w:eastAsia="en-US"/>
        </w:rPr>
      </w:pPr>
    </w:p>
    <w:p w14:paraId="5D9CE01E" w14:textId="77777777" w:rsidR="004956DE" w:rsidRDefault="004956DE" w:rsidP="00BA1336">
      <w:pPr>
        <w:shd w:val="clear" w:color="auto" w:fill="FFFFFF"/>
        <w:autoSpaceDE w:val="0"/>
        <w:autoSpaceDN w:val="0"/>
        <w:adjustRightInd w:val="0"/>
        <w:jc w:val="center"/>
        <w:rPr>
          <w:rFonts w:eastAsia="Calibri"/>
          <w:b/>
          <w:szCs w:val="24"/>
          <w:u w:val="single"/>
          <w:lang w:eastAsia="en-US"/>
        </w:rPr>
      </w:pPr>
    </w:p>
    <w:p w14:paraId="664EB60A" w14:textId="77777777" w:rsidR="004956DE" w:rsidRDefault="004956DE" w:rsidP="00BA1336">
      <w:pPr>
        <w:shd w:val="clear" w:color="auto" w:fill="FFFFFF"/>
        <w:autoSpaceDE w:val="0"/>
        <w:autoSpaceDN w:val="0"/>
        <w:adjustRightInd w:val="0"/>
        <w:jc w:val="center"/>
        <w:rPr>
          <w:rFonts w:eastAsia="Calibri"/>
          <w:b/>
          <w:szCs w:val="24"/>
          <w:u w:val="single"/>
          <w:lang w:eastAsia="en-US"/>
        </w:rPr>
      </w:pPr>
    </w:p>
    <w:p w14:paraId="74AA80FC" w14:textId="77777777" w:rsidR="004956DE" w:rsidRDefault="004956DE" w:rsidP="00BA1336">
      <w:pPr>
        <w:shd w:val="clear" w:color="auto" w:fill="FFFFFF"/>
        <w:autoSpaceDE w:val="0"/>
        <w:autoSpaceDN w:val="0"/>
        <w:adjustRightInd w:val="0"/>
        <w:jc w:val="center"/>
        <w:rPr>
          <w:rFonts w:eastAsia="Calibri"/>
          <w:b/>
          <w:szCs w:val="24"/>
          <w:u w:val="single"/>
          <w:lang w:eastAsia="en-US"/>
        </w:rPr>
      </w:pPr>
    </w:p>
    <w:p w14:paraId="4C233E34" w14:textId="77777777" w:rsidR="004956DE" w:rsidRDefault="004956DE" w:rsidP="00BA1336">
      <w:pPr>
        <w:shd w:val="clear" w:color="auto" w:fill="FFFFFF"/>
        <w:autoSpaceDE w:val="0"/>
        <w:autoSpaceDN w:val="0"/>
        <w:adjustRightInd w:val="0"/>
        <w:jc w:val="center"/>
        <w:rPr>
          <w:rFonts w:eastAsia="Calibri"/>
          <w:b/>
          <w:szCs w:val="24"/>
          <w:u w:val="single"/>
          <w:lang w:eastAsia="en-US"/>
        </w:rPr>
      </w:pPr>
    </w:p>
    <w:p w14:paraId="7F163810" w14:textId="77777777" w:rsidR="004956DE" w:rsidRDefault="004956DE" w:rsidP="00BA1336">
      <w:pPr>
        <w:shd w:val="clear" w:color="auto" w:fill="FFFFFF"/>
        <w:autoSpaceDE w:val="0"/>
        <w:autoSpaceDN w:val="0"/>
        <w:adjustRightInd w:val="0"/>
        <w:jc w:val="center"/>
        <w:rPr>
          <w:rFonts w:eastAsia="Calibri"/>
          <w:b/>
          <w:szCs w:val="24"/>
          <w:u w:val="single"/>
          <w:lang w:eastAsia="en-US"/>
        </w:rPr>
      </w:pPr>
    </w:p>
    <w:p w14:paraId="1271C297" w14:textId="77777777" w:rsidR="004956DE" w:rsidRDefault="004956DE" w:rsidP="00BA1336">
      <w:pPr>
        <w:shd w:val="clear" w:color="auto" w:fill="FFFFFF"/>
        <w:autoSpaceDE w:val="0"/>
        <w:autoSpaceDN w:val="0"/>
        <w:adjustRightInd w:val="0"/>
        <w:jc w:val="center"/>
        <w:rPr>
          <w:rFonts w:eastAsia="Calibri"/>
          <w:b/>
          <w:szCs w:val="24"/>
          <w:u w:val="single"/>
          <w:lang w:eastAsia="en-US"/>
        </w:rPr>
      </w:pPr>
    </w:p>
    <w:p w14:paraId="3142C93D" w14:textId="77777777" w:rsidR="004956DE" w:rsidRDefault="004956DE" w:rsidP="00BA1336">
      <w:pPr>
        <w:shd w:val="clear" w:color="auto" w:fill="FFFFFF"/>
        <w:autoSpaceDE w:val="0"/>
        <w:autoSpaceDN w:val="0"/>
        <w:adjustRightInd w:val="0"/>
        <w:jc w:val="center"/>
        <w:rPr>
          <w:rFonts w:eastAsia="Calibri"/>
          <w:b/>
          <w:szCs w:val="24"/>
          <w:u w:val="single"/>
          <w:lang w:eastAsia="en-US"/>
        </w:rPr>
      </w:pPr>
    </w:p>
    <w:p w14:paraId="6A2EED58" w14:textId="77777777" w:rsidR="004956DE" w:rsidRDefault="004956DE" w:rsidP="00BA1336">
      <w:pPr>
        <w:shd w:val="clear" w:color="auto" w:fill="FFFFFF"/>
        <w:autoSpaceDE w:val="0"/>
        <w:autoSpaceDN w:val="0"/>
        <w:adjustRightInd w:val="0"/>
        <w:jc w:val="center"/>
        <w:rPr>
          <w:rFonts w:eastAsia="Calibri"/>
          <w:b/>
          <w:szCs w:val="24"/>
          <w:u w:val="single"/>
          <w:lang w:eastAsia="en-US"/>
        </w:rPr>
      </w:pPr>
    </w:p>
    <w:p w14:paraId="25542E0D" w14:textId="77777777" w:rsidR="004956DE" w:rsidRDefault="004956DE" w:rsidP="00BA1336">
      <w:pPr>
        <w:shd w:val="clear" w:color="auto" w:fill="FFFFFF"/>
        <w:autoSpaceDE w:val="0"/>
        <w:autoSpaceDN w:val="0"/>
        <w:adjustRightInd w:val="0"/>
        <w:jc w:val="center"/>
        <w:rPr>
          <w:rFonts w:eastAsia="Calibri"/>
          <w:b/>
          <w:szCs w:val="24"/>
          <w:u w:val="single"/>
          <w:lang w:eastAsia="en-US"/>
        </w:rPr>
      </w:pPr>
    </w:p>
    <w:p w14:paraId="29775D79" w14:textId="77777777" w:rsidR="004956DE" w:rsidRDefault="004956DE" w:rsidP="00BA1336">
      <w:pPr>
        <w:shd w:val="clear" w:color="auto" w:fill="FFFFFF"/>
        <w:autoSpaceDE w:val="0"/>
        <w:autoSpaceDN w:val="0"/>
        <w:adjustRightInd w:val="0"/>
        <w:jc w:val="center"/>
        <w:rPr>
          <w:rFonts w:eastAsia="Calibri"/>
          <w:b/>
          <w:szCs w:val="24"/>
          <w:u w:val="single"/>
          <w:lang w:eastAsia="en-US"/>
        </w:rPr>
      </w:pPr>
    </w:p>
    <w:p w14:paraId="6349C000" w14:textId="77777777" w:rsidR="004956DE" w:rsidRDefault="004956DE" w:rsidP="00BA1336">
      <w:pPr>
        <w:shd w:val="clear" w:color="auto" w:fill="FFFFFF"/>
        <w:autoSpaceDE w:val="0"/>
        <w:autoSpaceDN w:val="0"/>
        <w:adjustRightInd w:val="0"/>
        <w:jc w:val="center"/>
        <w:rPr>
          <w:rFonts w:eastAsia="Calibri"/>
          <w:b/>
          <w:szCs w:val="24"/>
          <w:u w:val="single"/>
          <w:lang w:eastAsia="en-US"/>
        </w:rPr>
      </w:pPr>
    </w:p>
    <w:p w14:paraId="1F57A00F" w14:textId="77777777" w:rsidR="00727A28" w:rsidRDefault="00727A28" w:rsidP="00BA1336">
      <w:pPr>
        <w:shd w:val="clear" w:color="auto" w:fill="FFFFFF"/>
        <w:autoSpaceDE w:val="0"/>
        <w:autoSpaceDN w:val="0"/>
        <w:adjustRightInd w:val="0"/>
        <w:jc w:val="center"/>
        <w:rPr>
          <w:rFonts w:eastAsia="Calibri"/>
          <w:b/>
          <w:szCs w:val="24"/>
          <w:u w:val="single"/>
          <w:lang w:eastAsia="en-US"/>
        </w:rPr>
      </w:pPr>
    </w:p>
    <w:p w14:paraId="7FA4340A" w14:textId="77777777" w:rsidR="00727A28" w:rsidRDefault="00727A28" w:rsidP="00BA1336">
      <w:pPr>
        <w:shd w:val="clear" w:color="auto" w:fill="FFFFFF"/>
        <w:autoSpaceDE w:val="0"/>
        <w:autoSpaceDN w:val="0"/>
        <w:adjustRightInd w:val="0"/>
        <w:jc w:val="center"/>
        <w:rPr>
          <w:rFonts w:eastAsia="Calibri"/>
          <w:b/>
          <w:szCs w:val="24"/>
          <w:u w:val="single"/>
          <w:lang w:eastAsia="en-US"/>
        </w:rPr>
      </w:pPr>
    </w:p>
    <w:p w14:paraId="596D669B" w14:textId="77777777" w:rsidR="00727A28" w:rsidRDefault="00727A28" w:rsidP="00BA1336">
      <w:pPr>
        <w:shd w:val="clear" w:color="auto" w:fill="FFFFFF"/>
        <w:autoSpaceDE w:val="0"/>
        <w:autoSpaceDN w:val="0"/>
        <w:adjustRightInd w:val="0"/>
        <w:jc w:val="center"/>
        <w:rPr>
          <w:rFonts w:eastAsia="Calibri"/>
          <w:b/>
          <w:szCs w:val="24"/>
          <w:u w:val="single"/>
          <w:lang w:eastAsia="en-US"/>
        </w:rPr>
      </w:pPr>
    </w:p>
    <w:p w14:paraId="550635A1" w14:textId="77777777" w:rsidR="00727A28" w:rsidRDefault="00727A28" w:rsidP="00BA1336">
      <w:pPr>
        <w:shd w:val="clear" w:color="auto" w:fill="FFFFFF"/>
        <w:autoSpaceDE w:val="0"/>
        <w:autoSpaceDN w:val="0"/>
        <w:adjustRightInd w:val="0"/>
        <w:jc w:val="center"/>
        <w:rPr>
          <w:rFonts w:eastAsia="Calibri"/>
          <w:b/>
          <w:szCs w:val="24"/>
          <w:u w:val="single"/>
          <w:lang w:eastAsia="en-US"/>
        </w:rPr>
      </w:pPr>
    </w:p>
    <w:p w14:paraId="6A443BD9" w14:textId="77777777" w:rsidR="00727A28" w:rsidRDefault="00727A28" w:rsidP="00BA1336">
      <w:pPr>
        <w:shd w:val="clear" w:color="auto" w:fill="FFFFFF"/>
        <w:autoSpaceDE w:val="0"/>
        <w:autoSpaceDN w:val="0"/>
        <w:adjustRightInd w:val="0"/>
        <w:jc w:val="center"/>
        <w:rPr>
          <w:rFonts w:eastAsia="Calibri"/>
          <w:b/>
          <w:szCs w:val="24"/>
          <w:u w:val="single"/>
          <w:lang w:eastAsia="en-US"/>
        </w:rPr>
      </w:pPr>
    </w:p>
    <w:p w14:paraId="56B8F648" w14:textId="77777777" w:rsidR="00727A28" w:rsidRDefault="00727A28" w:rsidP="00BA1336">
      <w:pPr>
        <w:shd w:val="clear" w:color="auto" w:fill="FFFFFF"/>
        <w:autoSpaceDE w:val="0"/>
        <w:autoSpaceDN w:val="0"/>
        <w:adjustRightInd w:val="0"/>
        <w:jc w:val="center"/>
        <w:rPr>
          <w:rFonts w:eastAsia="Calibri"/>
          <w:b/>
          <w:szCs w:val="24"/>
          <w:u w:val="single"/>
          <w:lang w:eastAsia="en-US"/>
        </w:rPr>
      </w:pPr>
    </w:p>
    <w:p w14:paraId="10CD0B11" w14:textId="77777777" w:rsidR="00727A28" w:rsidRDefault="00727A28" w:rsidP="00BA1336">
      <w:pPr>
        <w:shd w:val="clear" w:color="auto" w:fill="FFFFFF"/>
        <w:autoSpaceDE w:val="0"/>
        <w:autoSpaceDN w:val="0"/>
        <w:adjustRightInd w:val="0"/>
        <w:jc w:val="center"/>
        <w:rPr>
          <w:rFonts w:eastAsia="Calibri"/>
          <w:b/>
          <w:szCs w:val="24"/>
          <w:u w:val="single"/>
          <w:lang w:eastAsia="en-US"/>
        </w:rPr>
      </w:pPr>
    </w:p>
    <w:p w14:paraId="252E35A9" w14:textId="77777777" w:rsidR="00727A28" w:rsidRDefault="00727A28" w:rsidP="00BA1336">
      <w:pPr>
        <w:shd w:val="clear" w:color="auto" w:fill="FFFFFF"/>
        <w:autoSpaceDE w:val="0"/>
        <w:autoSpaceDN w:val="0"/>
        <w:adjustRightInd w:val="0"/>
        <w:jc w:val="center"/>
        <w:rPr>
          <w:rFonts w:eastAsia="Calibri"/>
          <w:b/>
          <w:szCs w:val="24"/>
          <w:u w:val="single"/>
          <w:lang w:eastAsia="en-US"/>
        </w:rPr>
      </w:pPr>
    </w:p>
    <w:p w14:paraId="78CD6DDB" w14:textId="77777777" w:rsidR="00727A28" w:rsidRDefault="00727A28" w:rsidP="00BA1336">
      <w:pPr>
        <w:shd w:val="clear" w:color="auto" w:fill="FFFFFF"/>
        <w:autoSpaceDE w:val="0"/>
        <w:autoSpaceDN w:val="0"/>
        <w:adjustRightInd w:val="0"/>
        <w:jc w:val="center"/>
        <w:rPr>
          <w:rFonts w:eastAsia="Calibri"/>
          <w:b/>
          <w:szCs w:val="24"/>
          <w:u w:val="single"/>
          <w:lang w:eastAsia="en-US"/>
        </w:rPr>
      </w:pPr>
    </w:p>
    <w:p w14:paraId="7BFC661D" w14:textId="77777777" w:rsidR="004956DE" w:rsidRDefault="004956DE" w:rsidP="00BA1336">
      <w:pPr>
        <w:shd w:val="clear" w:color="auto" w:fill="FFFFFF"/>
        <w:autoSpaceDE w:val="0"/>
        <w:autoSpaceDN w:val="0"/>
        <w:adjustRightInd w:val="0"/>
        <w:jc w:val="center"/>
        <w:rPr>
          <w:rFonts w:eastAsia="Calibri"/>
          <w:b/>
          <w:szCs w:val="24"/>
          <w:u w:val="single"/>
          <w:lang w:eastAsia="en-US"/>
        </w:rPr>
      </w:pPr>
    </w:p>
    <w:p w14:paraId="1CE6549B" w14:textId="77777777" w:rsidR="00BA1336" w:rsidRPr="00BA1336" w:rsidRDefault="00BA1336" w:rsidP="00BA1336">
      <w:pPr>
        <w:shd w:val="clear" w:color="auto" w:fill="FFFFFF"/>
        <w:autoSpaceDE w:val="0"/>
        <w:autoSpaceDN w:val="0"/>
        <w:adjustRightInd w:val="0"/>
        <w:jc w:val="center"/>
        <w:rPr>
          <w:rFonts w:eastAsia="Calibri"/>
          <w:b/>
          <w:szCs w:val="24"/>
          <w:u w:val="single"/>
          <w:lang w:eastAsia="en-US"/>
        </w:rPr>
      </w:pPr>
      <w:r w:rsidRPr="00BA1336">
        <w:rPr>
          <w:rFonts w:eastAsia="Calibri"/>
          <w:b/>
          <w:szCs w:val="24"/>
          <w:u w:val="single"/>
          <w:lang w:eastAsia="en-US"/>
        </w:rPr>
        <w:lastRenderedPageBreak/>
        <w:t>MAGYARORSZÁGI NÉPMOZGÁSOK 1945 UTÁN</w:t>
      </w:r>
    </w:p>
    <w:p w14:paraId="4B4891B4" w14:textId="77777777" w:rsidR="00BA1336" w:rsidRPr="00BA1336" w:rsidRDefault="00BA1336" w:rsidP="00BA1336">
      <w:pPr>
        <w:shd w:val="clear" w:color="auto" w:fill="FFFFFF"/>
        <w:autoSpaceDE w:val="0"/>
        <w:autoSpaceDN w:val="0"/>
        <w:adjustRightInd w:val="0"/>
        <w:jc w:val="both"/>
        <w:rPr>
          <w:rFonts w:eastAsia="Calibri"/>
          <w:b/>
          <w:szCs w:val="24"/>
          <w:u w:val="single"/>
          <w:lang w:eastAsia="en-US"/>
        </w:rPr>
      </w:pPr>
    </w:p>
    <w:p w14:paraId="3A0A8699" w14:textId="77777777" w:rsidR="00BA1336" w:rsidRPr="00BA1336" w:rsidRDefault="00BA1336" w:rsidP="00BA1336">
      <w:pPr>
        <w:shd w:val="clear" w:color="auto" w:fill="FFFFFF"/>
        <w:autoSpaceDE w:val="0"/>
        <w:autoSpaceDN w:val="0"/>
        <w:adjustRightInd w:val="0"/>
        <w:jc w:val="both"/>
        <w:rPr>
          <w:rFonts w:eastAsia="Calibri"/>
          <w:b/>
          <w:szCs w:val="24"/>
          <w:u w:val="single"/>
          <w:lang w:eastAsia="en-US"/>
        </w:rPr>
      </w:pPr>
    </w:p>
    <w:p w14:paraId="40DA7E1D" w14:textId="77777777" w:rsidR="00BA1336" w:rsidRPr="00BA1336" w:rsidRDefault="00BA1336" w:rsidP="00BA1336">
      <w:pPr>
        <w:numPr>
          <w:ilvl w:val="0"/>
          <w:numId w:val="15"/>
        </w:numPr>
        <w:shd w:val="clear" w:color="auto" w:fill="E7E6E6"/>
        <w:autoSpaceDE w:val="0"/>
        <w:autoSpaceDN w:val="0"/>
        <w:adjustRightInd w:val="0"/>
        <w:spacing w:after="8pt" w:line="13.80pt" w:lineRule="auto"/>
        <w:contextualSpacing/>
        <w:jc w:val="both"/>
        <w:rPr>
          <w:rFonts w:eastAsia="Calibri"/>
          <w:szCs w:val="24"/>
          <w:lang w:eastAsia="en-US"/>
        </w:rPr>
      </w:pPr>
      <w:r w:rsidRPr="00BA1336">
        <w:rPr>
          <w:rFonts w:eastAsia="Calibri"/>
          <w:szCs w:val="24"/>
          <w:lang w:eastAsia="en-US"/>
        </w:rPr>
        <w:t xml:space="preserve">A </w:t>
      </w:r>
      <w:r w:rsidRPr="00BA1336">
        <w:rPr>
          <w:rFonts w:eastAsia="Calibri"/>
          <w:b/>
          <w:szCs w:val="24"/>
          <w:u w:val="single"/>
          <w:lang w:eastAsia="en-US"/>
        </w:rPr>
        <w:t>népmozgások a második világháború végén</w:t>
      </w:r>
      <w:r w:rsidRPr="00BA1336">
        <w:rPr>
          <w:rFonts w:eastAsia="Calibri"/>
          <w:szCs w:val="24"/>
          <w:lang w:eastAsia="en-US"/>
        </w:rPr>
        <w:t xml:space="preserve"> (1944–45) és az azt követő években zajlottak, a népmozgások </w:t>
      </w:r>
      <w:r w:rsidRPr="00BA1336">
        <w:rPr>
          <w:rFonts w:eastAsia="Calibri"/>
          <w:b/>
          <w:szCs w:val="24"/>
          <w:u w:val="single"/>
          <w:lang w:eastAsia="en-US"/>
        </w:rPr>
        <w:t>egész Közép-Európát érintik</w:t>
      </w:r>
      <w:r w:rsidRPr="00BA1336">
        <w:rPr>
          <w:rFonts w:eastAsia="Calibri"/>
          <w:szCs w:val="24"/>
          <w:lang w:eastAsia="en-US"/>
        </w:rPr>
        <w:t>.</w:t>
      </w:r>
      <w:r w:rsidRPr="00BA1336">
        <w:rPr>
          <w:rFonts w:ascii="Calibri" w:eastAsia="Calibri" w:hAnsi="Calibri"/>
          <w:sz w:val="22"/>
          <w:szCs w:val="22"/>
          <w:lang w:eastAsia="en-US"/>
        </w:rPr>
        <w:t xml:space="preserve"> </w:t>
      </w:r>
      <w:r w:rsidRPr="00BA1336">
        <w:rPr>
          <w:rFonts w:eastAsia="Calibri"/>
          <w:szCs w:val="24"/>
          <w:lang w:eastAsia="en-US"/>
        </w:rPr>
        <w:t>A népmozgás összeurópai jelenség.</w:t>
      </w:r>
      <w:r w:rsidRPr="00BA1336">
        <w:rPr>
          <w:rFonts w:ascii="Calibri" w:eastAsia="Calibri" w:hAnsi="Calibri"/>
          <w:sz w:val="22"/>
          <w:szCs w:val="22"/>
          <w:lang w:eastAsia="en-US"/>
        </w:rPr>
        <w:t xml:space="preserve"> </w:t>
      </w:r>
      <w:r w:rsidRPr="00BA1336">
        <w:rPr>
          <w:rFonts w:eastAsia="Calibri"/>
          <w:szCs w:val="24"/>
          <w:lang w:eastAsia="en-US"/>
        </w:rPr>
        <w:t xml:space="preserve">A népmozgásokra a győztes hatalmak által kinyilvánított </w:t>
      </w:r>
      <w:r w:rsidRPr="00BA1336">
        <w:rPr>
          <w:rFonts w:eastAsia="Calibri"/>
          <w:b/>
          <w:szCs w:val="24"/>
          <w:u w:val="single"/>
          <w:lang w:eastAsia="en-US"/>
        </w:rPr>
        <w:t>kollektív felelősség</w:t>
      </w:r>
      <w:r w:rsidRPr="00BA1336">
        <w:rPr>
          <w:rFonts w:eastAsia="Calibri"/>
          <w:szCs w:val="24"/>
          <w:lang w:eastAsia="en-US"/>
        </w:rPr>
        <w:t xml:space="preserve"> </w:t>
      </w:r>
      <w:r w:rsidRPr="00BA1336">
        <w:rPr>
          <w:rFonts w:eastAsia="Calibri"/>
          <w:b/>
          <w:szCs w:val="24"/>
          <w:u w:val="single"/>
          <w:lang w:eastAsia="en-US"/>
        </w:rPr>
        <w:t>elvé</w:t>
      </w:r>
      <w:r w:rsidRPr="00BA1336">
        <w:rPr>
          <w:rFonts w:eastAsia="Calibri"/>
          <w:szCs w:val="24"/>
          <w:lang w:eastAsia="en-US"/>
        </w:rPr>
        <w:t xml:space="preserve">nek alkalmazása miatt a </w:t>
      </w:r>
      <w:r w:rsidRPr="00BA1336">
        <w:rPr>
          <w:rFonts w:eastAsia="Calibri"/>
          <w:b/>
          <w:szCs w:val="24"/>
          <w:u w:val="single"/>
          <w:lang w:eastAsia="en-US"/>
        </w:rPr>
        <w:t>háborús vereség következtében</w:t>
      </w:r>
      <w:r w:rsidRPr="00BA1336">
        <w:rPr>
          <w:rFonts w:eastAsia="Calibri"/>
          <w:szCs w:val="24"/>
          <w:lang w:eastAsia="en-US"/>
        </w:rPr>
        <w:t xml:space="preserve"> került sor. Magyarországon kívül számos országban ment végbe hasonló kitelepítés (pl. Lengyelország, Szovjetunió, Jugoszlávia, Románia. Háborús veszteségek, a zsidóság halála (0,6 millió)</w:t>
      </w:r>
    </w:p>
    <w:p w14:paraId="1924F2E8" w14:textId="77777777" w:rsidR="00BA1336" w:rsidRPr="00BA1336" w:rsidRDefault="00BA1336" w:rsidP="00BA1336">
      <w:pPr>
        <w:numPr>
          <w:ilvl w:val="0"/>
          <w:numId w:val="15"/>
        </w:numPr>
        <w:shd w:val="clear" w:color="auto" w:fill="E7E6E6"/>
        <w:autoSpaceDE w:val="0"/>
        <w:autoSpaceDN w:val="0"/>
        <w:adjustRightInd w:val="0"/>
        <w:spacing w:after="8pt" w:line="13.80pt" w:lineRule="auto"/>
        <w:contextualSpacing/>
        <w:jc w:val="both"/>
        <w:rPr>
          <w:rFonts w:eastAsia="Calibri"/>
          <w:szCs w:val="24"/>
          <w:lang w:eastAsia="en-US"/>
        </w:rPr>
      </w:pPr>
      <w:r w:rsidRPr="00BA1336">
        <w:rPr>
          <w:rFonts w:eastAsia="Calibri"/>
          <w:szCs w:val="24"/>
          <w:lang w:eastAsia="en-US"/>
        </w:rPr>
        <w:t xml:space="preserve">A népmozgások a SZEB (Szövetséges Ellenőrző Bizottság) utasítására történt, és a szomszédos országok </w:t>
      </w:r>
      <w:r w:rsidRPr="00BA1336">
        <w:rPr>
          <w:rFonts w:eastAsia="Calibri"/>
          <w:b/>
          <w:szCs w:val="24"/>
          <w:u w:val="single"/>
          <w:lang w:eastAsia="en-US"/>
        </w:rPr>
        <w:t>magyarellenes nemzetiségi politikája</w:t>
      </w:r>
      <w:r w:rsidRPr="00BA1336">
        <w:rPr>
          <w:rFonts w:eastAsia="Calibri"/>
          <w:szCs w:val="24"/>
          <w:lang w:eastAsia="en-US"/>
        </w:rPr>
        <w:t xml:space="preserve"> kényszeríttette ki. A magyar politika nem tudott ellene tenni semmit. </w:t>
      </w:r>
    </w:p>
    <w:p w14:paraId="398775FD" w14:textId="77777777" w:rsidR="00BA1336" w:rsidRPr="00BA1336" w:rsidRDefault="00BA1336" w:rsidP="00BA1336">
      <w:pPr>
        <w:numPr>
          <w:ilvl w:val="0"/>
          <w:numId w:val="15"/>
        </w:numPr>
        <w:shd w:val="clear" w:color="auto" w:fill="E7E6E6"/>
        <w:autoSpaceDE w:val="0"/>
        <w:autoSpaceDN w:val="0"/>
        <w:adjustRightInd w:val="0"/>
        <w:spacing w:after="8pt" w:line="13.80pt" w:lineRule="auto"/>
        <w:contextualSpacing/>
        <w:jc w:val="both"/>
        <w:rPr>
          <w:rFonts w:eastAsia="Calibri"/>
          <w:szCs w:val="24"/>
          <w:lang w:eastAsia="en-US"/>
        </w:rPr>
      </w:pPr>
      <w:r w:rsidRPr="00BA1336">
        <w:rPr>
          <w:rFonts w:eastAsia="Calibri"/>
          <w:szCs w:val="24"/>
          <w:lang w:eastAsia="en-US"/>
        </w:rPr>
        <w:t xml:space="preserve">A </w:t>
      </w:r>
      <w:r w:rsidRPr="00BA1336">
        <w:rPr>
          <w:rFonts w:eastAsia="Calibri"/>
          <w:b/>
          <w:szCs w:val="24"/>
          <w:u w:val="single"/>
          <w:lang w:eastAsia="en-US"/>
        </w:rPr>
        <w:t>kitelepítések célja</w:t>
      </w:r>
      <w:r w:rsidRPr="00BA1336">
        <w:rPr>
          <w:rFonts w:eastAsia="Calibri"/>
          <w:szCs w:val="24"/>
          <w:lang w:eastAsia="en-US"/>
        </w:rPr>
        <w:t xml:space="preserve"> a nemzetállamok további </w:t>
      </w:r>
      <w:r w:rsidRPr="00BA1336">
        <w:rPr>
          <w:rFonts w:eastAsia="Calibri"/>
          <w:b/>
          <w:szCs w:val="24"/>
          <w:u w:val="single"/>
          <w:lang w:eastAsia="en-US"/>
        </w:rPr>
        <w:t>etnikai homogenizálása</w:t>
      </w:r>
      <w:r w:rsidRPr="00BA1336">
        <w:rPr>
          <w:rFonts w:eastAsia="Calibri"/>
          <w:szCs w:val="24"/>
          <w:lang w:eastAsia="en-US"/>
        </w:rPr>
        <w:t>, a nemzeti kisebbségek felszámolása volt.</w:t>
      </w:r>
    </w:p>
    <w:p w14:paraId="1CC63E3C" w14:textId="77777777" w:rsidR="00BA1336" w:rsidRPr="00BA1336" w:rsidRDefault="00BA1336" w:rsidP="00BA1336">
      <w:pPr>
        <w:numPr>
          <w:ilvl w:val="0"/>
          <w:numId w:val="15"/>
        </w:numPr>
        <w:shd w:val="clear" w:color="auto" w:fill="E7E6E6"/>
        <w:autoSpaceDE w:val="0"/>
        <w:autoSpaceDN w:val="0"/>
        <w:adjustRightInd w:val="0"/>
        <w:spacing w:after="8pt" w:line="13.80pt" w:lineRule="auto"/>
        <w:contextualSpacing/>
        <w:jc w:val="both"/>
        <w:rPr>
          <w:rFonts w:ascii="Calibri" w:eastAsia="Calibri" w:hAnsi="Calibri"/>
          <w:sz w:val="22"/>
          <w:szCs w:val="22"/>
          <w:lang w:eastAsia="en-US"/>
        </w:rPr>
      </w:pPr>
      <w:r w:rsidRPr="00BA1336">
        <w:rPr>
          <w:rFonts w:eastAsia="Calibri"/>
          <w:b/>
          <w:szCs w:val="24"/>
          <w:u w:val="single"/>
          <w:lang w:eastAsia="en-US"/>
        </w:rPr>
        <w:t>A magyarországi népmozgások jellemzői</w:t>
      </w:r>
      <w:r w:rsidRPr="00BA1336">
        <w:rPr>
          <w:rFonts w:eastAsia="Calibri"/>
          <w:szCs w:val="24"/>
          <w:lang w:eastAsia="en-US"/>
        </w:rPr>
        <w:t>:</w:t>
      </w:r>
    </w:p>
    <w:p w14:paraId="7C4E36AB" w14:textId="77777777" w:rsidR="00BA1336" w:rsidRPr="00BA1336" w:rsidRDefault="00BA1336" w:rsidP="00BA1336">
      <w:pPr>
        <w:numPr>
          <w:ilvl w:val="0"/>
          <w:numId w:val="15"/>
        </w:numPr>
        <w:shd w:val="clear" w:color="auto" w:fill="E7E6E6"/>
        <w:autoSpaceDE w:val="0"/>
        <w:autoSpaceDN w:val="0"/>
        <w:adjustRightInd w:val="0"/>
        <w:spacing w:after="8pt" w:line="13.80pt" w:lineRule="auto"/>
        <w:contextualSpacing/>
        <w:jc w:val="both"/>
        <w:rPr>
          <w:rFonts w:eastAsia="Calibri"/>
          <w:szCs w:val="24"/>
          <w:lang w:eastAsia="en-US"/>
        </w:rPr>
      </w:pPr>
      <w:r w:rsidRPr="00BA1336">
        <w:rPr>
          <w:rFonts w:eastAsia="Calibri"/>
          <w:szCs w:val="24"/>
          <w:lang w:eastAsia="en-US"/>
        </w:rPr>
        <w:t xml:space="preserve">A kitelepítést a békeszerződések engedélyezték. Európa több más országából is </w:t>
      </w:r>
      <w:r w:rsidRPr="00BA1336">
        <w:rPr>
          <w:rFonts w:eastAsia="Calibri"/>
          <w:b/>
          <w:szCs w:val="24"/>
          <w:u w:val="single"/>
          <w:lang w:eastAsia="en-US"/>
        </w:rPr>
        <w:t>kitelepítettek németeket</w:t>
      </w:r>
      <w:r w:rsidRPr="00BA1336">
        <w:rPr>
          <w:rFonts w:eastAsia="Calibri"/>
          <w:szCs w:val="24"/>
          <w:lang w:eastAsia="en-US"/>
        </w:rPr>
        <w:t xml:space="preserve">. A magyarországi németek többségét a nyugati, amerikai megszállási övezetben telepítették le. Magyarországról is kitelepítették a német nemzetiségűeket, velük szemben a </w:t>
      </w:r>
      <w:r w:rsidRPr="00BA1336">
        <w:rPr>
          <w:rFonts w:eastAsia="Calibri"/>
          <w:b/>
          <w:szCs w:val="24"/>
          <w:u w:val="single"/>
          <w:lang w:eastAsia="en-US"/>
        </w:rPr>
        <w:t>kollektív bűnösség</w:t>
      </w:r>
      <w:r w:rsidRPr="00BA1336">
        <w:rPr>
          <w:rFonts w:eastAsia="Calibri"/>
          <w:szCs w:val="24"/>
          <w:lang w:eastAsia="en-US"/>
        </w:rPr>
        <w:t xml:space="preserve"> elvét alkalmazták, a háborús bűnösséget rájuk hárították. A kitelepített németektől jelentős értékeket koboztak el: a kitelepítetteknek „egy batyuval”, max. 50 kg ingósággal kellett távozniuk. A kitelepített németeknek le kellett mondaniuk ingó és ingatlan vagyonuk jelentős részéről, </w:t>
      </w:r>
      <w:r w:rsidRPr="00BA1336">
        <w:rPr>
          <w:rFonts w:eastAsia="Calibri"/>
          <w:b/>
          <w:szCs w:val="24"/>
          <w:u w:val="single"/>
          <w:lang w:eastAsia="en-US"/>
        </w:rPr>
        <w:t>megfosztották állampolgárságuktól</w:t>
      </w:r>
      <w:r w:rsidRPr="00BA1336">
        <w:rPr>
          <w:rFonts w:eastAsia="Calibri"/>
          <w:szCs w:val="24"/>
          <w:lang w:eastAsia="en-US"/>
        </w:rPr>
        <w:t>. A kitelepítés így alapvető emberi jogot sértett. A kitelepítés ellenére a második legnagyobb kisebbség maradt a német. A magyarországi népmozgások mértéke: közel félmillió magyar és kétszázezer német. A propaganda szembe</w:t>
      </w:r>
      <w:r>
        <w:rPr>
          <w:rFonts w:eastAsia="Calibri"/>
          <w:szCs w:val="24"/>
          <w:lang w:eastAsia="en-US"/>
        </w:rPr>
        <w:t xml:space="preserve"> </w:t>
      </w:r>
      <w:r w:rsidRPr="00BA1336">
        <w:rPr>
          <w:rFonts w:eastAsia="Calibri"/>
          <w:szCs w:val="24"/>
          <w:lang w:eastAsia="en-US"/>
        </w:rPr>
        <w:t>állította a svábokat és a magyarokat, uszított a svábok ellen.</w:t>
      </w:r>
    </w:p>
    <w:p w14:paraId="5F944B22" w14:textId="77777777" w:rsidR="00BA1336" w:rsidRPr="00BA1336" w:rsidRDefault="00BA1336" w:rsidP="00BA1336">
      <w:pPr>
        <w:numPr>
          <w:ilvl w:val="0"/>
          <w:numId w:val="15"/>
        </w:numPr>
        <w:shd w:val="clear" w:color="auto" w:fill="E7E6E6"/>
        <w:autoSpaceDE w:val="0"/>
        <w:autoSpaceDN w:val="0"/>
        <w:adjustRightInd w:val="0"/>
        <w:spacing w:after="8pt" w:line="13.80pt" w:lineRule="auto"/>
        <w:contextualSpacing/>
        <w:jc w:val="both"/>
        <w:rPr>
          <w:rFonts w:eastAsia="Calibri"/>
          <w:szCs w:val="24"/>
          <w:lang w:eastAsia="en-US"/>
        </w:rPr>
      </w:pPr>
      <w:r w:rsidRPr="00BA1336">
        <w:rPr>
          <w:rFonts w:eastAsia="Calibri"/>
          <w:szCs w:val="24"/>
          <w:lang w:eastAsia="en-US"/>
        </w:rPr>
        <w:t xml:space="preserve">Magyarországról a </w:t>
      </w:r>
      <w:r w:rsidRPr="00BA1336">
        <w:rPr>
          <w:rFonts w:eastAsia="Calibri"/>
          <w:b/>
          <w:szCs w:val="24"/>
          <w:u w:val="single"/>
          <w:lang w:eastAsia="en-US"/>
        </w:rPr>
        <w:t>szlovák</w:t>
      </w:r>
      <w:r w:rsidRPr="00BA1336">
        <w:rPr>
          <w:rFonts w:eastAsia="Calibri"/>
          <w:szCs w:val="24"/>
          <w:lang w:eastAsia="en-US"/>
        </w:rPr>
        <w:t xml:space="preserve">, míg Csehszlovákiából a </w:t>
      </w:r>
      <w:r w:rsidRPr="00BA1336">
        <w:rPr>
          <w:rFonts w:eastAsia="Calibri"/>
          <w:b/>
          <w:szCs w:val="24"/>
          <w:u w:val="single"/>
          <w:lang w:eastAsia="en-US"/>
        </w:rPr>
        <w:t>magyar</w:t>
      </w:r>
      <w:r w:rsidRPr="00BA1336">
        <w:rPr>
          <w:rFonts w:eastAsia="Calibri"/>
          <w:szCs w:val="24"/>
          <w:lang w:eastAsia="en-US"/>
        </w:rPr>
        <w:t xml:space="preserve"> nemzetiségűek egy részét a </w:t>
      </w:r>
      <w:r w:rsidRPr="00BA1336">
        <w:rPr>
          <w:rFonts w:eastAsia="Calibri"/>
          <w:b/>
          <w:szCs w:val="24"/>
          <w:u w:val="single"/>
          <w:lang w:eastAsia="en-US"/>
        </w:rPr>
        <w:t>lakosságcsere-egyezmény</w:t>
      </w:r>
      <w:r w:rsidRPr="00BA1336">
        <w:rPr>
          <w:rFonts w:eastAsia="Calibri"/>
          <w:szCs w:val="24"/>
          <w:lang w:eastAsia="en-US"/>
        </w:rPr>
        <w:t xml:space="preserve"> keretében </w:t>
      </w:r>
      <w:r w:rsidRPr="00BA1336">
        <w:rPr>
          <w:rFonts w:eastAsia="Calibri"/>
          <w:b/>
          <w:szCs w:val="24"/>
          <w:u w:val="single"/>
          <w:lang w:eastAsia="en-US"/>
        </w:rPr>
        <w:t>áttelepítették</w:t>
      </w:r>
      <w:r w:rsidRPr="00BA1336">
        <w:rPr>
          <w:rFonts w:eastAsia="Calibri"/>
          <w:szCs w:val="24"/>
          <w:lang w:eastAsia="en-US"/>
        </w:rPr>
        <w:t xml:space="preserve">. Az egyezmény csehszlovák nyomásra született. A </w:t>
      </w:r>
      <w:r w:rsidRPr="00BA1336">
        <w:rPr>
          <w:rFonts w:eastAsia="Calibri"/>
          <w:b/>
          <w:szCs w:val="24"/>
          <w:u w:val="single"/>
          <w:lang w:eastAsia="en-US"/>
        </w:rPr>
        <w:t>Benes-dekrétumok</w:t>
      </w:r>
      <w:r w:rsidRPr="00BA1336">
        <w:rPr>
          <w:rFonts w:eastAsia="Calibri"/>
          <w:szCs w:val="24"/>
          <w:lang w:eastAsia="en-US"/>
        </w:rPr>
        <w:t xml:space="preserve"> megfosztották a felvidéki magyarságot állampolgárságától. Az áttelepített magyarok száma jóval meghaladta az áttelepített szlovákokét, a felvidéki magyarok nem önként jelentkezhettek, hanem kijelölték őket. A Csehszlovákiából kitelepített magyarok hozhatták ingóságaikat, de a menekültek mindenüket elvesztették. </w:t>
      </w:r>
    </w:p>
    <w:p w14:paraId="571351DC" w14:textId="77777777" w:rsidR="00BA1336" w:rsidRPr="00BA1336" w:rsidRDefault="00BA1336" w:rsidP="00BA1336">
      <w:pPr>
        <w:numPr>
          <w:ilvl w:val="0"/>
          <w:numId w:val="15"/>
        </w:numPr>
        <w:shd w:val="clear" w:color="auto" w:fill="E7E6E6"/>
        <w:autoSpaceDE w:val="0"/>
        <w:autoSpaceDN w:val="0"/>
        <w:adjustRightInd w:val="0"/>
        <w:spacing w:after="8pt" w:line="13.80pt" w:lineRule="auto"/>
        <w:contextualSpacing/>
        <w:jc w:val="both"/>
        <w:rPr>
          <w:rFonts w:eastAsia="Calibri"/>
          <w:szCs w:val="24"/>
          <w:lang w:eastAsia="en-US"/>
        </w:rPr>
      </w:pPr>
      <w:r w:rsidRPr="00BA1336">
        <w:rPr>
          <w:rFonts w:eastAsia="Calibri"/>
          <w:szCs w:val="24"/>
          <w:lang w:eastAsia="en-US"/>
        </w:rPr>
        <w:t>Az át-, illetve kitelepítések egyéni és családi tragédiákat, illetve jelentős társadalmi problémákat is okoztak. A kitelepítések egyik célja, illetve következménye a javak átcsoportosítása volt. A tulajdonosváltás és szakértelem hiánya miatt gazdasági nehézségek, jogbiztonság hiánya.</w:t>
      </w:r>
      <w:r w:rsidRPr="00BA1336">
        <w:rPr>
          <w:rFonts w:eastAsia="Calibri"/>
          <w:b/>
          <w:szCs w:val="24"/>
          <w:u w:val="single"/>
          <w:lang w:eastAsia="en-US"/>
        </w:rPr>
        <w:t xml:space="preserve"> </w:t>
      </w:r>
    </w:p>
    <w:p w14:paraId="1B383E17" w14:textId="77777777" w:rsidR="00BA1336" w:rsidRPr="00BA1336" w:rsidRDefault="00BA1336" w:rsidP="00BA1336">
      <w:pPr>
        <w:numPr>
          <w:ilvl w:val="0"/>
          <w:numId w:val="15"/>
        </w:numPr>
        <w:shd w:val="clear" w:color="auto" w:fill="E7E6E6"/>
        <w:autoSpaceDE w:val="0"/>
        <w:autoSpaceDN w:val="0"/>
        <w:adjustRightInd w:val="0"/>
        <w:spacing w:after="8pt" w:line="13.80pt" w:lineRule="auto"/>
        <w:contextualSpacing/>
        <w:jc w:val="both"/>
        <w:rPr>
          <w:rFonts w:eastAsia="Calibri"/>
          <w:szCs w:val="24"/>
          <w:lang w:eastAsia="en-US"/>
        </w:rPr>
      </w:pPr>
      <w:r w:rsidRPr="00BA1336">
        <w:rPr>
          <w:rFonts w:eastAsia="Calibri"/>
          <w:b/>
          <w:szCs w:val="24"/>
          <w:u w:val="single"/>
          <w:lang w:eastAsia="en-US"/>
        </w:rPr>
        <w:t>Magyarország a kitelepítések következtében tovább homogenizálódott</w:t>
      </w:r>
      <w:r w:rsidRPr="00BA1336">
        <w:rPr>
          <w:rFonts w:eastAsia="Calibri"/>
          <w:szCs w:val="24"/>
          <w:lang w:eastAsia="en-US"/>
        </w:rPr>
        <w:t xml:space="preserve">. A szomszéd államokban a kitelepítések ellenére is nagy létszámú magyar kisebbségek maradtak, bár Romániából és Jugoszláviából sok magyar menekült Magyarországra. </w:t>
      </w:r>
    </w:p>
    <w:p w14:paraId="57B2B1AD" w14:textId="77777777" w:rsidR="00BA1336" w:rsidRPr="00BA1336" w:rsidRDefault="00BA1336" w:rsidP="00BA1336">
      <w:pPr>
        <w:numPr>
          <w:ilvl w:val="0"/>
          <w:numId w:val="15"/>
        </w:numPr>
        <w:shd w:val="clear" w:color="auto" w:fill="E7E6E6"/>
        <w:autoSpaceDE w:val="0"/>
        <w:autoSpaceDN w:val="0"/>
        <w:adjustRightInd w:val="0"/>
        <w:spacing w:after="8pt" w:line="13.80pt" w:lineRule="auto"/>
        <w:contextualSpacing/>
        <w:jc w:val="both"/>
        <w:rPr>
          <w:rFonts w:eastAsia="Calibri"/>
          <w:szCs w:val="24"/>
          <w:lang w:eastAsia="en-US"/>
        </w:rPr>
      </w:pPr>
      <w:r w:rsidRPr="00BA1336">
        <w:rPr>
          <w:rFonts w:eastAsia="Calibri"/>
          <w:szCs w:val="24"/>
          <w:lang w:eastAsia="en-US"/>
        </w:rPr>
        <w:t xml:space="preserve">A második világháborút lezáró békeszerződések nem biztosították a kisebbségek védelmét, </w:t>
      </w:r>
      <w:r w:rsidRPr="00BA1336">
        <w:rPr>
          <w:rFonts w:eastAsia="Calibri"/>
          <w:b/>
          <w:szCs w:val="24"/>
          <w:u w:val="single"/>
          <w:lang w:eastAsia="en-US"/>
        </w:rPr>
        <w:t>a pártállami rendszerben a kisebbségi kérdés tabunak számított</w:t>
      </w:r>
      <w:r w:rsidRPr="00BA1336">
        <w:rPr>
          <w:rFonts w:eastAsia="Calibri"/>
          <w:szCs w:val="24"/>
          <w:lang w:eastAsia="en-US"/>
        </w:rPr>
        <w:t>.</w:t>
      </w:r>
    </w:p>
    <w:p w14:paraId="7D5711F6" w14:textId="77777777" w:rsidR="00BA1336" w:rsidRPr="00BA1336" w:rsidRDefault="00BA1336" w:rsidP="00BA1336">
      <w:pPr>
        <w:numPr>
          <w:ilvl w:val="0"/>
          <w:numId w:val="15"/>
        </w:numPr>
        <w:shd w:val="clear" w:color="auto" w:fill="E7E6E6"/>
        <w:autoSpaceDE w:val="0"/>
        <w:autoSpaceDN w:val="0"/>
        <w:adjustRightInd w:val="0"/>
        <w:spacing w:after="8pt" w:line="13.80pt" w:lineRule="auto"/>
        <w:contextualSpacing/>
        <w:jc w:val="both"/>
        <w:rPr>
          <w:rFonts w:eastAsia="Calibri"/>
          <w:szCs w:val="24"/>
          <w:lang w:eastAsia="en-US"/>
        </w:rPr>
      </w:pPr>
      <w:r w:rsidRPr="00BA1336">
        <w:rPr>
          <w:rFonts w:eastAsia="Calibri"/>
          <w:szCs w:val="24"/>
          <w:lang w:eastAsia="en-US"/>
        </w:rPr>
        <w:lastRenderedPageBreak/>
        <w:t xml:space="preserve">A rendszerváltás előtt a </w:t>
      </w:r>
      <w:r w:rsidRPr="00BA1336">
        <w:rPr>
          <w:rFonts w:eastAsia="Calibri"/>
          <w:b/>
          <w:szCs w:val="24"/>
          <w:u w:val="single"/>
          <w:lang w:eastAsia="en-US"/>
        </w:rPr>
        <w:t>magyarországi németek nem rendelkeztek kisebbségi jogokkal</w:t>
      </w:r>
      <w:r w:rsidRPr="00BA1336">
        <w:rPr>
          <w:rFonts w:eastAsia="Calibri"/>
          <w:szCs w:val="24"/>
          <w:lang w:eastAsia="en-US"/>
        </w:rPr>
        <w:t xml:space="preserve">, a második világháborút lezáró </w:t>
      </w:r>
      <w:r w:rsidRPr="00BA1336">
        <w:rPr>
          <w:rFonts w:eastAsia="Calibri"/>
          <w:b/>
          <w:szCs w:val="24"/>
          <w:u w:val="single"/>
          <w:lang w:eastAsia="en-US"/>
        </w:rPr>
        <w:t>békeszerződések nem biztosították a kisebbségek védelmét</w:t>
      </w:r>
      <w:r w:rsidRPr="00BA1336">
        <w:rPr>
          <w:rFonts w:eastAsia="Calibri"/>
          <w:szCs w:val="24"/>
          <w:lang w:eastAsia="en-US"/>
        </w:rPr>
        <w:t>.</w:t>
      </w:r>
    </w:p>
    <w:p w14:paraId="1058FB96" w14:textId="77777777" w:rsidR="00BA1336" w:rsidRPr="00BA1336" w:rsidRDefault="00BA1336" w:rsidP="00BA1336">
      <w:pPr>
        <w:numPr>
          <w:ilvl w:val="0"/>
          <w:numId w:val="15"/>
        </w:numPr>
        <w:shd w:val="clear" w:color="auto" w:fill="E7E6E6"/>
        <w:autoSpaceDE w:val="0"/>
        <w:autoSpaceDN w:val="0"/>
        <w:adjustRightInd w:val="0"/>
        <w:spacing w:after="8pt" w:line="13.80pt" w:lineRule="auto"/>
        <w:contextualSpacing/>
        <w:jc w:val="both"/>
        <w:rPr>
          <w:rFonts w:eastAsia="Calibri"/>
          <w:szCs w:val="24"/>
          <w:lang w:eastAsia="en-US"/>
        </w:rPr>
      </w:pPr>
      <w:r w:rsidRPr="00BA1336">
        <w:rPr>
          <w:rFonts w:eastAsia="Calibri"/>
          <w:b/>
          <w:szCs w:val="24"/>
          <w:u w:val="single"/>
          <w:lang w:eastAsia="en-US"/>
        </w:rPr>
        <w:t>1980-ban a népszámláláson</w:t>
      </w:r>
      <w:r w:rsidRPr="00BA1336">
        <w:rPr>
          <w:rFonts w:eastAsia="Calibri"/>
          <w:szCs w:val="24"/>
          <w:lang w:eastAsia="en-US"/>
        </w:rPr>
        <w:t xml:space="preserve"> a becsült adatokhoz képest feleannyian vallották magukat németnek a népszámláláson, de 1990 és 2000 között megkétszereződött a magukat németnek vallók száma. Az egypárti diktatúra időszakában ugyanis sokan nem vállalták, hogy a német kisebbséghez tartoznak. Az </w:t>
      </w:r>
      <w:r w:rsidRPr="00BA1336">
        <w:rPr>
          <w:rFonts w:eastAsia="Calibri"/>
          <w:b/>
          <w:szCs w:val="24"/>
          <w:u w:val="single"/>
          <w:lang w:eastAsia="en-US"/>
        </w:rPr>
        <w:t>1990-es években</w:t>
      </w:r>
      <w:r w:rsidRPr="00BA1336">
        <w:rPr>
          <w:rFonts w:eastAsia="Calibri"/>
          <w:szCs w:val="24"/>
          <w:lang w:eastAsia="en-US"/>
        </w:rPr>
        <w:t xml:space="preserve"> fogadtak el </w:t>
      </w:r>
      <w:r w:rsidRPr="00BA1336">
        <w:rPr>
          <w:rFonts w:eastAsia="Calibri"/>
          <w:b/>
          <w:szCs w:val="24"/>
          <w:u w:val="single"/>
          <w:lang w:eastAsia="en-US"/>
        </w:rPr>
        <w:t>törvényt a kisebbségek védelméről</w:t>
      </w:r>
      <w:r w:rsidRPr="00BA1336">
        <w:rPr>
          <w:rFonts w:eastAsia="Calibri"/>
          <w:szCs w:val="24"/>
          <w:lang w:eastAsia="en-US"/>
        </w:rPr>
        <w:t>, így a közélet demokratizálódásának köszönhetően vallották többen németnek magukat.</w:t>
      </w:r>
      <w:r w:rsidRPr="00BA1336">
        <w:rPr>
          <w:rFonts w:ascii="Calibri" w:eastAsia="Calibri" w:hAnsi="Calibri"/>
          <w:sz w:val="22"/>
          <w:szCs w:val="22"/>
          <w:lang w:eastAsia="en-US"/>
        </w:rPr>
        <w:t xml:space="preserve"> </w:t>
      </w:r>
      <w:r w:rsidRPr="00BA1336">
        <w:rPr>
          <w:rFonts w:eastAsia="Calibri"/>
          <w:szCs w:val="24"/>
          <w:lang w:eastAsia="en-US"/>
        </w:rPr>
        <w:t xml:space="preserve">A törvény kollektív és egyéni jogokat is biztosított, lehetővé tette kisebbségi önkormányzat létrehozását, óvodák, iskolák, kulturális intézmények fenntartását. </w:t>
      </w:r>
    </w:p>
    <w:p w14:paraId="40B86EA7" w14:textId="77777777" w:rsidR="00BA1336" w:rsidRPr="00BA1336" w:rsidRDefault="00BA1336" w:rsidP="00BA1336">
      <w:pPr>
        <w:numPr>
          <w:ilvl w:val="0"/>
          <w:numId w:val="15"/>
        </w:numPr>
        <w:shd w:val="clear" w:color="auto" w:fill="E7E6E6"/>
        <w:autoSpaceDE w:val="0"/>
        <w:autoSpaceDN w:val="0"/>
        <w:adjustRightInd w:val="0"/>
        <w:spacing w:after="8pt" w:line="13.80pt" w:lineRule="auto"/>
        <w:contextualSpacing/>
        <w:jc w:val="both"/>
        <w:rPr>
          <w:rFonts w:eastAsia="Calibri"/>
          <w:szCs w:val="24"/>
          <w:lang w:eastAsia="en-US"/>
        </w:rPr>
      </w:pPr>
      <w:r w:rsidRPr="00BA1336">
        <w:rPr>
          <w:rFonts w:eastAsia="Calibri"/>
          <w:b/>
          <w:szCs w:val="24"/>
          <w:u w:val="single"/>
          <w:lang w:eastAsia="en-US"/>
        </w:rPr>
        <w:t>A zsidóság száma a holocaust miatt csökkent – kb. 0,5 millióan haltak meg.</w:t>
      </w:r>
    </w:p>
    <w:p w14:paraId="7E79C93E" w14:textId="77777777" w:rsidR="00BA1336" w:rsidRPr="00BA1336" w:rsidRDefault="00BA1336" w:rsidP="00BA1336">
      <w:pPr>
        <w:shd w:val="clear" w:color="auto" w:fill="FFFFFF"/>
        <w:autoSpaceDE w:val="0"/>
        <w:autoSpaceDN w:val="0"/>
        <w:adjustRightInd w:val="0"/>
        <w:jc w:val="both"/>
        <w:rPr>
          <w:b/>
          <w:color w:val="000000"/>
          <w:szCs w:val="24"/>
          <w:u w:val="single"/>
        </w:rPr>
      </w:pPr>
    </w:p>
    <w:p w14:paraId="212A41CB" w14:textId="77777777" w:rsidR="00BA1336" w:rsidRPr="00BA1336" w:rsidRDefault="00BA1336" w:rsidP="00BA1336">
      <w:pPr>
        <w:shd w:val="clear" w:color="auto" w:fill="E7E6E6"/>
        <w:autoSpaceDE w:val="0"/>
        <w:autoSpaceDN w:val="0"/>
        <w:adjustRightInd w:val="0"/>
        <w:spacing w:line="13.80pt" w:lineRule="auto"/>
        <w:jc w:val="both"/>
        <w:rPr>
          <w:rFonts w:eastAsia="Calibri"/>
          <w:szCs w:val="24"/>
          <w:lang w:eastAsia="en-US"/>
        </w:rPr>
      </w:pPr>
      <w:r w:rsidRPr="00BA1336">
        <w:rPr>
          <w:rFonts w:eastAsia="Calibri"/>
          <w:b/>
          <w:szCs w:val="24"/>
          <w:u w:val="single"/>
          <w:lang w:eastAsia="en-US"/>
        </w:rPr>
        <w:t>1945 utáni népesedési-demográfiai folyamatok</w:t>
      </w:r>
      <w:r w:rsidR="006E769B">
        <w:rPr>
          <w:rFonts w:eastAsia="Calibri"/>
          <w:szCs w:val="24"/>
          <w:lang w:eastAsia="en-US"/>
        </w:rPr>
        <w:t xml:space="preserve"> </w:t>
      </w:r>
    </w:p>
    <w:p w14:paraId="6D2ABC5F" w14:textId="77777777" w:rsidR="00BA1336" w:rsidRPr="00BA1336" w:rsidRDefault="00BA1336" w:rsidP="00BA1336">
      <w:pPr>
        <w:numPr>
          <w:ilvl w:val="0"/>
          <w:numId w:val="16"/>
        </w:numPr>
        <w:shd w:val="clear" w:color="auto" w:fill="E7E6E6"/>
        <w:autoSpaceDE w:val="0"/>
        <w:autoSpaceDN w:val="0"/>
        <w:adjustRightInd w:val="0"/>
        <w:spacing w:after="8pt" w:line="13.80pt" w:lineRule="auto"/>
        <w:contextualSpacing/>
        <w:jc w:val="both"/>
        <w:rPr>
          <w:color w:val="000000"/>
          <w:szCs w:val="24"/>
        </w:rPr>
      </w:pPr>
      <w:r w:rsidRPr="00BA1336">
        <w:rPr>
          <w:color w:val="000000"/>
          <w:szCs w:val="24"/>
        </w:rPr>
        <w:t xml:space="preserve">az </w:t>
      </w:r>
      <w:r w:rsidRPr="00BA1336">
        <w:rPr>
          <w:b/>
          <w:color w:val="000000"/>
          <w:szCs w:val="24"/>
          <w:u w:val="single"/>
        </w:rPr>
        <w:t>élve</w:t>
      </w:r>
      <w:r>
        <w:rPr>
          <w:b/>
          <w:color w:val="000000"/>
          <w:szCs w:val="24"/>
          <w:u w:val="single"/>
        </w:rPr>
        <w:t xml:space="preserve"> </w:t>
      </w:r>
      <w:r w:rsidRPr="00BA1336">
        <w:rPr>
          <w:b/>
          <w:color w:val="000000"/>
          <w:szCs w:val="24"/>
          <w:u w:val="single"/>
        </w:rPr>
        <w:t>születések száma az 1950-es és az 1970-es évek közepén emelkedett</w:t>
      </w:r>
      <w:r w:rsidRPr="00BA1336">
        <w:rPr>
          <w:color w:val="000000"/>
          <w:szCs w:val="24"/>
        </w:rPr>
        <w:t xml:space="preserve">, </w:t>
      </w:r>
    </w:p>
    <w:p w14:paraId="1B89681F" w14:textId="77777777" w:rsidR="00BA1336" w:rsidRPr="00BA1336" w:rsidRDefault="00BA1336" w:rsidP="00BA1336">
      <w:pPr>
        <w:numPr>
          <w:ilvl w:val="0"/>
          <w:numId w:val="16"/>
        </w:numPr>
        <w:shd w:val="clear" w:color="auto" w:fill="E7E6E6"/>
        <w:autoSpaceDE w:val="0"/>
        <w:autoSpaceDN w:val="0"/>
        <w:adjustRightInd w:val="0"/>
        <w:spacing w:after="8pt" w:line="13.80pt" w:lineRule="auto"/>
        <w:contextualSpacing/>
        <w:jc w:val="both"/>
        <w:rPr>
          <w:color w:val="000000"/>
          <w:szCs w:val="24"/>
        </w:rPr>
      </w:pPr>
      <w:r w:rsidRPr="00BA1336">
        <w:rPr>
          <w:color w:val="000000"/>
          <w:szCs w:val="24"/>
        </w:rPr>
        <w:t xml:space="preserve">bár a születések száma más időszakokban csökkent, </w:t>
      </w:r>
      <w:r w:rsidRPr="00BA1336">
        <w:rPr>
          <w:b/>
          <w:color w:val="000000"/>
          <w:szCs w:val="24"/>
          <w:u w:val="single"/>
        </w:rPr>
        <w:t>a népesség száma 1980-ig nőtt</w:t>
      </w:r>
      <w:r w:rsidRPr="00BA1336">
        <w:rPr>
          <w:color w:val="000000"/>
          <w:szCs w:val="24"/>
        </w:rPr>
        <w:t>.</w:t>
      </w:r>
    </w:p>
    <w:p w14:paraId="016C3E6A" w14:textId="77777777" w:rsidR="00BA1336" w:rsidRPr="00BA1336" w:rsidRDefault="00BA1336" w:rsidP="00BA1336">
      <w:pPr>
        <w:numPr>
          <w:ilvl w:val="0"/>
          <w:numId w:val="16"/>
        </w:numPr>
        <w:shd w:val="clear" w:color="auto" w:fill="E7E6E6"/>
        <w:autoSpaceDE w:val="0"/>
        <w:autoSpaceDN w:val="0"/>
        <w:adjustRightInd w:val="0"/>
        <w:spacing w:after="8pt" w:line="13.80pt" w:lineRule="auto"/>
        <w:contextualSpacing/>
        <w:jc w:val="both"/>
        <w:rPr>
          <w:color w:val="000000"/>
          <w:szCs w:val="24"/>
        </w:rPr>
      </w:pPr>
      <w:r w:rsidRPr="00BA1336">
        <w:rPr>
          <w:color w:val="000000"/>
          <w:szCs w:val="24"/>
        </w:rPr>
        <w:t xml:space="preserve">a születéskor várható élettartam 1941 és 1970 között jelentősen nőtt, és ez a folyamat késleltette a csökkenő születésszám miatt bekövetkező lakosságszám csökkenést. </w:t>
      </w:r>
    </w:p>
    <w:p w14:paraId="30A3111F" w14:textId="77777777" w:rsidR="00BA1336" w:rsidRPr="00BA1336" w:rsidRDefault="00BA1336" w:rsidP="00BA1336">
      <w:pPr>
        <w:numPr>
          <w:ilvl w:val="0"/>
          <w:numId w:val="16"/>
        </w:numPr>
        <w:shd w:val="clear" w:color="auto" w:fill="E7E6E6"/>
        <w:autoSpaceDE w:val="0"/>
        <w:autoSpaceDN w:val="0"/>
        <w:adjustRightInd w:val="0"/>
        <w:spacing w:after="8pt" w:line="13.80pt" w:lineRule="auto"/>
        <w:contextualSpacing/>
        <w:jc w:val="both"/>
        <w:rPr>
          <w:color w:val="000000"/>
          <w:szCs w:val="24"/>
        </w:rPr>
      </w:pPr>
      <w:r w:rsidRPr="00BA1336">
        <w:rPr>
          <w:color w:val="000000"/>
          <w:szCs w:val="24"/>
        </w:rPr>
        <w:t xml:space="preserve">A terhesség-megszakítás lehetőségét szűkítő 1952-es rendeletet a Rákosi-korszak egészségügyi kormányzata hozta. Célja volt a nők védelmén túl a </w:t>
      </w:r>
      <w:r w:rsidRPr="00BA1336">
        <w:rPr>
          <w:b/>
          <w:color w:val="000000"/>
          <w:szCs w:val="24"/>
          <w:u w:val="single"/>
        </w:rPr>
        <w:t>születések számának növelése</w:t>
      </w:r>
      <w:r w:rsidRPr="00BA1336">
        <w:rPr>
          <w:color w:val="000000"/>
          <w:szCs w:val="24"/>
        </w:rPr>
        <w:t>. Ratkó Anna népegészségügyi miniszter alatt születtek az ún. Ratkó-gyerekek.</w:t>
      </w:r>
    </w:p>
    <w:p w14:paraId="7AD496F8" w14:textId="77777777" w:rsidR="00BA1336" w:rsidRPr="00BA1336" w:rsidRDefault="00BA1336" w:rsidP="00BA1336">
      <w:pPr>
        <w:numPr>
          <w:ilvl w:val="0"/>
          <w:numId w:val="16"/>
        </w:numPr>
        <w:shd w:val="clear" w:color="auto" w:fill="E7E6E6"/>
        <w:autoSpaceDE w:val="0"/>
        <w:autoSpaceDN w:val="0"/>
        <w:adjustRightInd w:val="0"/>
        <w:spacing w:after="8pt" w:line="13.80pt" w:lineRule="auto"/>
        <w:contextualSpacing/>
        <w:jc w:val="both"/>
        <w:rPr>
          <w:color w:val="000000"/>
          <w:szCs w:val="24"/>
        </w:rPr>
      </w:pPr>
      <w:r w:rsidRPr="00BA1336">
        <w:rPr>
          <w:color w:val="000000"/>
          <w:szCs w:val="24"/>
        </w:rPr>
        <w:t xml:space="preserve">A Kádár- korszakban bevezetett </w:t>
      </w:r>
      <w:r w:rsidRPr="00BA1336">
        <w:rPr>
          <w:b/>
          <w:color w:val="000000"/>
          <w:szCs w:val="24"/>
          <w:u w:val="single"/>
        </w:rPr>
        <w:t>gyermekgondozási segély</w:t>
      </w:r>
      <w:r w:rsidRPr="00BA1336">
        <w:rPr>
          <w:color w:val="000000"/>
          <w:szCs w:val="24"/>
        </w:rPr>
        <w:t xml:space="preserve"> bevezetésével próbálta a kormányzat növelni a gyermekvállalási kedvet.</w:t>
      </w:r>
    </w:p>
    <w:p w14:paraId="48B0A317" w14:textId="77777777" w:rsidR="00BA1336" w:rsidRPr="00BA1336" w:rsidRDefault="00BA1336" w:rsidP="00BA1336">
      <w:pPr>
        <w:numPr>
          <w:ilvl w:val="0"/>
          <w:numId w:val="16"/>
        </w:numPr>
        <w:shd w:val="clear" w:color="auto" w:fill="E7E6E6"/>
        <w:autoSpaceDE w:val="0"/>
        <w:autoSpaceDN w:val="0"/>
        <w:adjustRightInd w:val="0"/>
        <w:spacing w:after="8pt" w:line="13.80pt" w:lineRule="auto"/>
        <w:contextualSpacing/>
        <w:jc w:val="both"/>
        <w:rPr>
          <w:b/>
          <w:color w:val="000000"/>
          <w:szCs w:val="24"/>
          <w:u w:val="single"/>
        </w:rPr>
      </w:pPr>
      <w:r w:rsidRPr="00BA1336">
        <w:rPr>
          <w:rFonts w:eastAsia="Calibri"/>
          <w:szCs w:val="24"/>
          <w:lang w:eastAsia="en-US"/>
        </w:rPr>
        <w:t xml:space="preserve">a születések számának alakulására átmenetileg ugyan hatást gyakoroltak a politikai intézkedések, de a </w:t>
      </w:r>
      <w:r w:rsidRPr="00BA1336">
        <w:rPr>
          <w:rFonts w:eastAsia="Calibri"/>
          <w:b/>
          <w:szCs w:val="24"/>
          <w:u w:val="single"/>
          <w:lang w:eastAsia="en-US"/>
        </w:rPr>
        <w:t>80-as évekig a népesség gyarapodását inkább az átlagéletkor növekedése okozta</w:t>
      </w:r>
      <w:r w:rsidRPr="00BA1336">
        <w:rPr>
          <w:rFonts w:eastAsia="Calibri"/>
          <w:szCs w:val="24"/>
          <w:lang w:eastAsia="en-US"/>
        </w:rPr>
        <w:t xml:space="preserve">. </w:t>
      </w:r>
    </w:p>
    <w:p w14:paraId="3B6D764F" w14:textId="77777777" w:rsidR="00BA1336" w:rsidRPr="00BA1336" w:rsidRDefault="00BA1336" w:rsidP="00BA1336">
      <w:pPr>
        <w:numPr>
          <w:ilvl w:val="0"/>
          <w:numId w:val="16"/>
        </w:numPr>
        <w:shd w:val="clear" w:color="auto" w:fill="E7E6E6"/>
        <w:autoSpaceDE w:val="0"/>
        <w:autoSpaceDN w:val="0"/>
        <w:adjustRightInd w:val="0"/>
        <w:spacing w:after="8pt" w:line="13.80pt" w:lineRule="auto"/>
        <w:contextualSpacing/>
        <w:jc w:val="both"/>
        <w:rPr>
          <w:b/>
          <w:color w:val="000000"/>
          <w:szCs w:val="24"/>
          <w:u w:val="single"/>
        </w:rPr>
      </w:pPr>
      <w:r w:rsidRPr="00BA1336">
        <w:rPr>
          <w:rFonts w:eastAsia="Calibri"/>
          <w:szCs w:val="24"/>
          <w:lang w:eastAsia="en-US"/>
        </w:rPr>
        <w:t xml:space="preserve">a </w:t>
      </w:r>
      <w:r w:rsidRPr="00BA1336">
        <w:rPr>
          <w:rFonts w:eastAsia="Calibri"/>
          <w:b/>
          <w:szCs w:val="24"/>
          <w:u w:val="single"/>
          <w:lang w:eastAsia="en-US"/>
        </w:rPr>
        <w:t>születések számának csökkenése</w:t>
      </w:r>
      <w:r w:rsidRPr="00BA1336">
        <w:rPr>
          <w:rFonts w:eastAsia="Calibri"/>
          <w:szCs w:val="24"/>
          <w:lang w:eastAsia="en-US"/>
        </w:rPr>
        <w:t xml:space="preserve"> összefügg a </w:t>
      </w:r>
      <w:r w:rsidRPr="00BA1336">
        <w:rPr>
          <w:rFonts w:eastAsia="Calibri"/>
          <w:b/>
          <w:szCs w:val="24"/>
          <w:u w:val="single"/>
          <w:lang w:eastAsia="en-US"/>
        </w:rPr>
        <w:t>női szerepek átalakulásával</w:t>
      </w:r>
      <w:r w:rsidRPr="00BA1336">
        <w:rPr>
          <w:rFonts w:eastAsia="Calibri"/>
          <w:szCs w:val="24"/>
          <w:lang w:eastAsia="en-US"/>
        </w:rPr>
        <w:t>, a nők munkába állásával</w:t>
      </w:r>
    </w:p>
    <w:p w14:paraId="71607D14" w14:textId="77777777" w:rsidR="00BA1336" w:rsidRPr="00BA1336" w:rsidRDefault="00BA1336" w:rsidP="00BA1336">
      <w:pPr>
        <w:numPr>
          <w:ilvl w:val="0"/>
          <w:numId w:val="16"/>
        </w:numPr>
        <w:shd w:val="clear" w:color="auto" w:fill="E7E6E6"/>
        <w:autoSpaceDE w:val="0"/>
        <w:autoSpaceDN w:val="0"/>
        <w:adjustRightInd w:val="0"/>
        <w:spacing w:after="8pt" w:line="13.80pt" w:lineRule="auto"/>
        <w:contextualSpacing/>
        <w:jc w:val="both"/>
        <w:rPr>
          <w:b/>
          <w:color w:val="000000"/>
          <w:szCs w:val="24"/>
          <w:u w:val="single"/>
        </w:rPr>
      </w:pPr>
      <w:r w:rsidRPr="00BA1336">
        <w:rPr>
          <w:rFonts w:eastAsia="Calibri"/>
          <w:szCs w:val="24"/>
          <w:lang w:eastAsia="en-US"/>
        </w:rPr>
        <w:t xml:space="preserve">a </w:t>
      </w:r>
      <w:r w:rsidRPr="00BA1336">
        <w:rPr>
          <w:rFonts w:eastAsia="Calibri"/>
          <w:b/>
          <w:szCs w:val="24"/>
          <w:u w:val="single"/>
          <w:lang w:eastAsia="en-US"/>
        </w:rPr>
        <w:t>80-as évektől</w:t>
      </w:r>
      <w:r w:rsidRPr="00BA1336">
        <w:rPr>
          <w:rFonts w:eastAsia="Calibri"/>
          <w:szCs w:val="24"/>
          <w:lang w:eastAsia="en-US"/>
        </w:rPr>
        <w:t xml:space="preserve"> tapasztalható </w:t>
      </w:r>
      <w:r w:rsidRPr="00BA1336">
        <w:rPr>
          <w:rFonts w:eastAsia="Calibri"/>
          <w:b/>
          <w:szCs w:val="24"/>
          <w:u w:val="single"/>
          <w:lang w:eastAsia="en-US"/>
        </w:rPr>
        <w:t>népességfogyás</w:t>
      </w:r>
      <w:r w:rsidRPr="00BA1336">
        <w:rPr>
          <w:rFonts w:eastAsia="Calibri"/>
          <w:szCs w:val="24"/>
          <w:lang w:eastAsia="en-US"/>
        </w:rPr>
        <w:t xml:space="preserve"> okaiként említhető a magas halálozási arány, az egészségtelen életmód következtében fellépő betegségek, a házasságok háttérbe szorultak, a válások magas száma pedig hozzájárul a társadalom egyik alapegységének, a </w:t>
      </w:r>
      <w:r w:rsidRPr="00BA1336">
        <w:rPr>
          <w:rFonts w:eastAsia="Calibri"/>
          <w:b/>
          <w:szCs w:val="24"/>
          <w:u w:val="single"/>
          <w:lang w:eastAsia="en-US"/>
        </w:rPr>
        <w:t>családnak a széteséséhez</w:t>
      </w:r>
      <w:r w:rsidRPr="00BA1336">
        <w:rPr>
          <w:rFonts w:eastAsia="Calibri"/>
          <w:szCs w:val="24"/>
          <w:lang w:eastAsia="en-US"/>
        </w:rPr>
        <w:t xml:space="preserve">, és ez kedvezőtlenül befolyásolja a társadalom reprodukciós folyamatát. </w:t>
      </w:r>
    </w:p>
    <w:p w14:paraId="1DAB53F1" w14:textId="77777777" w:rsidR="00BA1336" w:rsidRPr="00BA1336" w:rsidRDefault="00BA1336" w:rsidP="00BA1336">
      <w:pPr>
        <w:numPr>
          <w:ilvl w:val="0"/>
          <w:numId w:val="16"/>
        </w:numPr>
        <w:shd w:val="clear" w:color="auto" w:fill="E7E6E6"/>
        <w:autoSpaceDE w:val="0"/>
        <w:autoSpaceDN w:val="0"/>
        <w:adjustRightInd w:val="0"/>
        <w:spacing w:after="8pt" w:line="13.80pt" w:lineRule="auto"/>
        <w:contextualSpacing/>
        <w:jc w:val="both"/>
        <w:rPr>
          <w:b/>
          <w:color w:val="000000"/>
          <w:szCs w:val="24"/>
          <w:u w:val="single"/>
        </w:rPr>
      </w:pPr>
      <w:r w:rsidRPr="00BA1336">
        <w:rPr>
          <w:rFonts w:eastAsia="Calibri"/>
          <w:szCs w:val="24"/>
          <w:lang w:eastAsia="en-US"/>
        </w:rPr>
        <w:t xml:space="preserve">A </w:t>
      </w:r>
      <w:r w:rsidRPr="00BA1336">
        <w:rPr>
          <w:rFonts w:eastAsia="Calibri"/>
          <w:b/>
          <w:szCs w:val="24"/>
          <w:u w:val="single"/>
          <w:lang w:eastAsia="en-US"/>
        </w:rPr>
        <w:t>társadalom elöregedése</w:t>
      </w:r>
      <w:r w:rsidRPr="00BA1336">
        <w:rPr>
          <w:rFonts w:eastAsia="Calibri"/>
          <w:szCs w:val="24"/>
          <w:lang w:eastAsia="en-US"/>
        </w:rPr>
        <w:t xml:space="preserve"> és a </w:t>
      </w:r>
      <w:r w:rsidRPr="00BA1336">
        <w:rPr>
          <w:rFonts w:eastAsia="Calibri"/>
          <w:b/>
          <w:szCs w:val="24"/>
          <w:u w:val="single"/>
          <w:lang w:eastAsia="en-US"/>
        </w:rPr>
        <w:t>csökkenő gyereklétszám</w:t>
      </w:r>
      <w:r w:rsidRPr="00BA1336">
        <w:rPr>
          <w:rFonts w:eastAsia="Calibri"/>
          <w:szCs w:val="24"/>
          <w:lang w:eastAsia="en-US"/>
        </w:rPr>
        <w:t xml:space="preserve"> az ellátórendszerek problémái is okozták, és ez a XX. század végi magyar társadalom egyik legnagyobb problémája.</w:t>
      </w:r>
    </w:p>
    <w:p w14:paraId="50BFF8C6" w14:textId="77777777" w:rsidR="00BA1336" w:rsidRPr="00BA1336" w:rsidRDefault="00BA1336" w:rsidP="00BA1336">
      <w:pPr>
        <w:shd w:val="clear" w:color="auto" w:fill="FFFFFF"/>
        <w:autoSpaceDE w:val="0"/>
        <w:autoSpaceDN w:val="0"/>
        <w:adjustRightInd w:val="0"/>
        <w:jc w:val="both"/>
        <w:rPr>
          <w:b/>
          <w:color w:val="000000"/>
          <w:szCs w:val="24"/>
          <w:u w:val="single"/>
        </w:rPr>
      </w:pPr>
    </w:p>
    <w:p w14:paraId="6FB7B4EB" w14:textId="77777777" w:rsidR="00BA1336" w:rsidRPr="00BA1336" w:rsidRDefault="00BA1336" w:rsidP="00BA1336">
      <w:pPr>
        <w:shd w:val="clear" w:color="auto" w:fill="FFFFFF"/>
        <w:autoSpaceDE w:val="0"/>
        <w:autoSpaceDN w:val="0"/>
        <w:adjustRightInd w:val="0"/>
        <w:jc w:val="both"/>
        <w:rPr>
          <w:b/>
          <w:color w:val="000000"/>
          <w:szCs w:val="24"/>
          <w:u w:val="single"/>
        </w:rPr>
      </w:pPr>
    </w:p>
    <w:p w14:paraId="75A49846" w14:textId="77777777" w:rsidR="004956DE" w:rsidRDefault="004956DE" w:rsidP="00BA1336">
      <w:pPr>
        <w:jc w:val="both"/>
        <w:rPr>
          <w:b/>
          <w:sz w:val="32"/>
          <w:szCs w:val="32"/>
          <w:u w:val="single"/>
        </w:rPr>
      </w:pPr>
    </w:p>
    <w:p w14:paraId="4672ADD7" w14:textId="77777777" w:rsidR="004956DE" w:rsidRDefault="004956DE" w:rsidP="00BA1336">
      <w:pPr>
        <w:jc w:val="both"/>
        <w:rPr>
          <w:b/>
          <w:sz w:val="32"/>
          <w:szCs w:val="32"/>
          <w:u w:val="single"/>
        </w:rPr>
      </w:pPr>
    </w:p>
    <w:p w14:paraId="3883E70D" w14:textId="77777777" w:rsidR="004956DE" w:rsidRDefault="004956DE" w:rsidP="00BA1336">
      <w:pPr>
        <w:jc w:val="both"/>
        <w:rPr>
          <w:b/>
          <w:sz w:val="32"/>
          <w:szCs w:val="32"/>
          <w:u w:val="single"/>
        </w:rPr>
      </w:pPr>
    </w:p>
    <w:p w14:paraId="37439E50" w14:textId="77777777" w:rsidR="004956DE" w:rsidRDefault="004956DE" w:rsidP="00BA1336">
      <w:pPr>
        <w:jc w:val="both"/>
        <w:rPr>
          <w:b/>
          <w:sz w:val="32"/>
          <w:szCs w:val="32"/>
          <w:u w:val="single"/>
        </w:rPr>
      </w:pPr>
    </w:p>
    <w:p w14:paraId="381D2C91" w14:textId="77777777" w:rsidR="00BA1336" w:rsidRDefault="00BA1336" w:rsidP="00BA1336">
      <w:pPr>
        <w:jc w:val="both"/>
        <w:rPr>
          <w:b/>
          <w:sz w:val="32"/>
          <w:szCs w:val="32"/>
          <w:u w:val="single"/>
        </w:rPr>
      </w:pPr>
      <w:r w:rsidRPr="00BA1336">
        <w:rPr>
          <w:b/>
          <w:sz w:val="32"/>
          <w:szCs w:val="32"/>
          <w:u w:val="single"/>
        </w:rPr>
        <w:lastRenderedPageBreak/>
        <w:t>Etnikumok és nemzetiségek a magyar társadalomban</w:t>
      </w:r>
    </w:p>
    <w:p w14:paraId="524397C8" w14:textId="77777777" w:rsidR="006E769B" w:rsidRPr="00BA1336" w:rsidRDefault="006E769B" w:rsidP="00BA1336">
      <w:pPr>
        <w:jc w:val="both"/>
        <w:rPr>
          <w:b/>
          <w:sz w:val="32"/>
          <w:szCs w:val="32"/>
          <w:u w:val="single"/>
        </w:rPr>
      </w:pPr>
    </w:p>
    <w:p w14:paraId="0622BD16" w14:textId="77777777" w:rsidR="00BA1336" w:rsidRPr="00BA1336" w:rsidRDefault="00BA1336" w:rsidP="00BA1336">
      <w:pPr>
        <w:shd w:val="clear" w:color="auto" w:fill="FFFFFF"/>
        <w:autoSpaceDE w:val="0"/>
        <w:autoSpaceDN w:val="0"/>
        <w:adjustRightInd w:val="0"/>
        <w:jc w:val="both"/>
        <w:rPr>
          <w:rFonts w:eastAsia="Calibri"/>
          <w:szCs w:val="24"/>
          <w:lang w:eastAsia="en-US"/>
        </w:rPr>
      </w:pPr>
      <w:r w:rsidRPr="00BA1336">
        <w:rPr>
          <w:b/>
          <w:szCs w:val="24"/>
        </w:rPr>
        <w:t>Nemzeti és etnikai kisebbség</w:t>
      </w:r>
      <w:r w:rsidRPr="00BA1336">
        <w:rPr>
          <w:szCs w:val="24"/>
        </w:rPr>
        <w:t xml:space="preserve"> a Magyarország területén legalább egy évszázada honos minden olyan népcsoport, amely </w:t>
      </w:r>
      <w:r w:rsidRPr="00BA1336">
        <w:rPr>
          <w:b/>
          <w:szCs w:val="24"/>
        </w:rPr>
        <w:t>az állam lakossága körében számszerű kisebbségben van</w:t>
      </w:r>
      <w:r w:rsidRPr="00BA1336">
        <w:rPr>
          <w:szCs w:val="24"/>
        </w:rPr>
        <w:t xml:space="preserve">, </w:t>
      </w:r>
      <w:r w:rsidRPr="00BA1336">
        <w:rPr>
          <w:b/>
          <w:szCs w:val="24"/>
        </w:rPr>
        <w:t>tagjai magyar állampolgárok, a lakosság többi részétől saját nyelve és kultúrája</w:t>
      </w:r>
      <w:r w:rsidRPr="00BA1336">
        <w:rPr>
          <w:szCs w:val="24"/>
        </w:rPr>
        <w:t xml:space="preserve">, valamint hagyományai </w:t>
      </w:r>
      <w:r w:rsidRPr="00BA1336">
        <w:rPr>
          <w:b/>
          <w:szCs w:val="24"/>
        </w:rPr>
        <w:t>megkülönböztetik</w:t>
      </w:r>
      <w:r w:rsidRPr="00BA1336">
        <w:rPr>
          <w:szCs w:val="24"/>
        </w:rPr>
        <w:t>. Olyan összetartozás-tudatról tesz bizonyságot, amely önazonosságának megőrzésére, közösségi érdekeinek kifejezé</w:t>
      </w:r>
      <w:r w:rsidRPr="00BA1336">
        <w:rPr>
          <w:szCs w:val="24"/>
        </w:rPr>
        <w:softHyphen/>
        <w:t xml:space="preserve">sére és védelmére irányul. </w:t>
      </w:r>
      <w:r w:rsidRPr="00BA1336">
        <w:rPr>
          <w:b/>
          <w:szCs w:val="24"/>
        </w:rPr>
        <w:t>Ezer, magát valamely kisebbséghez tartozónak valló választópolgár népi kezdeményezéssel kérheti kisebbségként való elismerését</w:t>
      </w:r>
      <w:r w:rsidRPr="00BA1336">
        <w:rPr>
          <w:szCs w:val="24"/>
        </w:rPr>
        <w:t>.</w:t>
      </w:r>
      <w:r w:rsidRPr="00BA1336">
        <w:rPr>
          <w:rFonts w:eastAsia="Calibri"/>
          <w:b/>
          <w:bCs/>
          <w:color w:val="000000"/>
          <w:szCs w:val="24"/>
          <w:lang w:eastAsia="en-US"/>
        </w:rPr>
        <w:t xml:space="preserve"> </w:t>
      </w:r>
      <w:r w:rsidRPr="00BA1336">
        <w:rPr>
          <w:rFonts w:eastAsia="Calibri"/>
          <w:color w:val="000000"/>
          <w:szCs w:val="24"/>
          <w:lang w:eastAsia="en-US"/>
        </w:rPr>
        <w:t>Sz</w:t>
      </w:r>
      <w:r w:rsidRPr="00BA1336">
        <w:rPr>
          <w:color w:val="000000"/>
          <w:szCs w:val="24"/>
          <w:lang w:eastAsia="en-US"/>
        </w:rPr>
        <w:t>ámos településen működnek nemzetiségi iskolák (Budapest, Baja, Pécs) ahol biztosított az anyanyelvű oktatás, de a legtöbb esetben kétnyelvű az iskola (Gara, Komlóska, Piliscsév), vagy az anyanyelvi oktatásnak egy gyengébb formája valósul meg, amikor a nemzetiségi nyelvet idegen nyelvként oktatják.</w:t>
      </w:r>
    </w:p>
    <w:p w14:paraId="7DBC97E8" w14:textId="77777777" w:rsidR="00BA1336" w:rsidRPr="00BA1336" w:rsidRDefault="00BA1336" w:rsidP="00BA1336">
      <w:pPr>
        <w:shd w:val="clear" w:color="auto" w:fill="FFFFFF"/>
        <w:autoSpaceDE w:val="0"/>
        <w:autoSpaceDN w:val="0"/>
        <w:adjustRightInd w:val="0"/>
        <w:jc w:val="both"/>
        <w:rPr>
          <w:rFonts w:eastAsia="Calibri"/>
          <w:szCs w:val="24"/>
          <w:lang w:eastAsia="en-US"/>
        </w:rPr>
      </w:pPr>
      <w:r w:rsidRPr="00BA1336">
        <w:rPr>
          <w:b/>
          <w:szCs w:val="24"/>
          <w:u w:val="single"/>
        </w:rPr>
        <w:t>Nemzetiségek</w:t>
      </w:r>
      <w:r w:rsidRPr="00BA1336">
        <w:rPr>
          <w:b/>
          <w:szCs w:val="24"/>
        </w:rPr>
        <w:t xml:space="preserve"> </w:t>
      </w:r>
      <w:r w:rsidRPr="00BA1336">
        <w:rPr>
          <w:b/>
          <w:szCs w:val="24"/>
          <w:u w:val="single"/>
        </w:rPr>
        <w:t>Magyarországon</w:t>
      </w:r>
    </w:p>
    <w:p w14:paraId="471C91D9" w14:textId="77777777" w:rsidR="00BA1336" w:rsidRPr="00BA1336" w:rsidRDefault="00BA1336" w:rsidP="00BA1336">
      <w:pPr>
        <w:shd w:val="clear" w:color="auto" w:fill="FFFFFF"/>
        <w:autoSpaceDE w:val="0"/>
        <w:autoSpaceDN w:val="0"/>
        <w:adjustRightInd w:val="0"/>
        <w:jc w:val="both"/>
        <w:rPr>
          <w:color w:val="000000"/>
          <w:szCs w:val="24"/>
          <w:lang w:eastAsia="en-US"/>
        </w:rPr>
      </w:pPr>
      <w:r w:rsidRPr="00BA1336">
        <w:rPr>
          <w:szCs w:val="24"/>
        </w:rPr>
        <w:t xml:space="preserve">A ma Magyarországon élő </w:t>
      </w:r>
      <w:r w:rsidRPr="00BA1336">
        <w:rPr>
          <w:b/>
          <w:szCs w:val="24"/>
        </w:rPr>
        <w:t>legnagyobb nemzetiségi csoport</w:t>
      </w:r>
      <w:r w:rsidRPr="00BA1336">
        <w:rPr>
          <w:szCs w:val="24"/>
        </w:rPr>
        <w:t xml:space="preserve"> </w:t>
      </w:r>
      <w:r w:rsidRPr="00BA1336">
        <w:rPr>
          <w:b/>
          <w:szCs w:val="24"/>
        </w:rPr>
        <w:t xml:space="preserve">a </w:t>
      </w:r>
      <w:r w:rsidRPr="00BA1336">
        <w:rPr>
          <w:b/>
          <w:szCs w:val="24"/>
          <w:u w:val="single"/>
        </w:rPr>
        <w:t>német</w:t>
      </w:r>
      <w:r w:rsidRPr="00BA1336">
        <w:rPr>
          <w:szCs w:val="24"/>
        </w:rPr>
        <w:t xml:space="preserve"> (szászok, svábok). Jelenlegi számuk kb. 170 ezer, jellegzetes településeik Baranyában és a Dunántúli-középhegység területén vannak. </w:t>
      </w:r>
      <w:r w:rsidRPr="00BA1336">
        <w:rPr>
          <w:rFonts w:eastAsia="Calibri"/>
          <w:b/>
          <w:bCs/>
          <w:color w:val="000000"/>
          <w:szCs w:val="24"/>
          <w:lang w:eastAsia="en-US"/>
        </w:rPr>
        <w:t>A n</w:t>
      </w:r>
      <w:r w:rsidRPr="00BA1336">
        <w:rPr>
          <w:b/>
          <w:bCs/>
          <w:color w:val="000000"/>
          <w:szCs w:val="24"/>
          <w:lang w:eastAsia="en-US"/>
        </w:rPr>
        <w:t xml:space="preserve">émetek, </w:t>
      </w:r>
      <w:r w:rsidRPr="00BA1336">
        <w:rPr>
          <w:color w:val="000000"/>
          <w:szCs w:val="24"/>
          <w:lang w:eastAsia="en-US"/>
        </w:rPr>
        <w:t>mint magyarországi nemzetiségek több évszázada együtt élnek a magyarsággal. Az első német betelepülők iparosok, bányászok voltak, akik külön jogokat kaptak: az erdélyi szászok és a felvidéki (szepességi) cipszerek például. A 18. században, a tö</w:t>
      </w:r>
      <w:r w:rsidRPr="00BA1336">
        <w:rPr>
          <w:color w:val="000000"/>
          <w:szCs w:val="24"/>
          <w:lang w:eastAsia="en-US"/>
        </w:rPr>
        <w:softHyphen/>
        <w:t>rök hódoltság után a kipusztult területekre (Dunántúl, Tolna, Baranya) szintén sok német telepes (sváb) ér</w:t>
      </w:r>
      <w:r w:rsidRPr="00BA1336">
        <w:rPr>
          <w:color w:val="000000"/>
          <w:szCs w:val="24"/>
          <w:lang w:eastAsia="en-US"/>
        </w:rPr>
        <w:softHyphen/>
        <w:t xml:space="preserve">kezett, akik ipari és kereskedelmi ismeretekkel gazdagították a magyar kultúrát és nyelvet. </w:t>
      </w:r>
    </w:p>
    <w:p w14:paraId="2E140155" w14:textId="77777777" w:rsidR="00BA1336" w:rsidRPr="00BA1336" w:rsidRDefault="00BA1336" w:rsidP="00BA1336">
      <w:pPr>
        <w:jc w:val="both"/>
        <w:rPr>
          <w:szCs w:val="24"/>
        </w:rPr>
      </w:pPr>
      <w:r w:rsidRPr="00BA1336">
        <w:rPr>
          <w:rFonts w:eastAsia="Calibri"/>
          <w:b/>
          <w:bCs/>
          <w:color w:val="000000"/>
          <w:szCs w:val="24"/>
          <w:lang w:eastAsia="en-US"/>
        </w:rPr>
        <w:t xml:space="preserve">A </w:t>
      </w:r>
      <w:r w:rsidRPr="00BA1336">
        <w:rPr>
          <w:b/>
          <w:color w:val="000000"/>
          <w:szCs w:val="24"/>
          <w:u w:val="single"/>
          <w:lang w:eastAsia="en-US"/>
        </w:rPr>
        <w:t>szlovákok</w:t>
      </w:r>
      <w:r w:rsidRPr="00BA1336">
        <w:rPr>
          <w:color w:val="000000"/>
          <w:szCs w:val="24"/>
          <w:lang w:eastAsia="en-US"/>
        </w:rPr>
        <w:t xml:space="preserve"> a török pusztítás után, a 18. században telepedtek le nagyobb számban, elsősorban Komárom, Veszprém, Nógrád, Pest és Békés megyében. </w:t>
      </w:r>
      <w:r w:rsidRPr="00BA1336">
        <w:rPr>
          <w:b/>
          <w:szCs w:val="24"/>
        </w:rPr>
        <w:t>A szlovákok</w:t>
      </w:r>
      <w:r w:rsidRPr="00BA1336">
        <w:rPr>
          <w:szCs w:val="24"/>
        </w:rPr>
        <w:t xml:space="preserve"> napjainkban mindössze kb. 80-100 ezren maradtak a gyors elmagyarosodás és az 1946-48-ban lezajlott magyar-szlovák lakosságcsere eredményeként (73 ezer szlovák települt át Cseh</w:t>
      </w:r>
      <w:r w:rsidRPr="00BA1336">
        <w:rPr>
          <w:szCs w:val="24"/>
        </w:rPr>
        <w:softHyphen/>
        <w:t>szlovákiába). Főleg Pest környékén, az Északi-középhegységben és Békés megyében élnek.</w:t>
      </w:r>
    </w:p>
    <w:p w14:paraId="5083E901" w14:textId="77777777" w:rsidR="00BA1336" w:rsidRPr="00BA1336" w:rsidRDefault="00BA1336" w:rsidP="00BA1336">
      <w:pPr>
        <w:jc w:val="both"/>
        <w:rPr>
          <w:szCs w:val="24"/>
        </w:rPr>
      </w:pPr>
      <w:r w:rsidRPr="006E769B">
        <w:rPr>
          <w:rFonts w:eastAsia="Calibri"/>
          <w:color w:val="000000"/>
          <w:szCs w:val="24"/>
          <w:lang w:eastAsia="en-US"/>
        </w:rPr>
        <w:t xml:space="preserve">A </w:t>
      </w:r>
      <w:r w:rsidRPr="00BA1336">
        <w:rPr>
          <w:rFonts w:eastAsia="Calibri"/>
          <w:b/>
          <w:color w:val="000000"/>
          <w:szCs w:val="24"/>
          <w:u w:val="single"/>
          <w:lang w:eastAsia="en-US"/>
        </w:rPr>
        <w:t>rom</w:t>
      </w:r>
      <w:r w:rsidRPr="00BA1336">
        <w:rPr>
          <w:b/>
          <w:color w:val="000000"/>
          <w:szCs w:val="24"/>
          <w:u w:val="single"/>
          <w:lang w:eastAsia="en-US"/>
        </w:rPr>
        <w:t>ánok</w:t>
      </w:r>
      <w:r w:rsidRPr="00BA1336">
        <w:rPr>
          <w:color w:val="000000"/>
          <w:szCs w:val="24"/>
          <w:lang w:eastAsia="en-US"/>
        </w:rPr>
        <w:t xml:space="preserve"> a 12. században jelentek meg Erdélyben. A mai Magyarországon, Gyula környékén élnek (pl. Kétegyházán, Méhkeréken). </w:t>
      </w:r>
      <w:r w:rsidRPr="00BA1336">
        <w:rPr>
          <w:szCs w:val="24"/>
        </w:rPr>
        <w:t xml:space="preserve">A mai ország területen kis létszámú nemzetiség a </w:t>
      </w:r>
      <w:r w:rsidRPr="00BA1336">
        <w:rPr>
          <w:b/>
          <w:szCs w:val="24"/>
        </w:rPr>
        <w:t>román</w:t>
      </w:r>
      <w:r w:rsidRPr="00BA1336">
        <w:rPr>
          <w:szCs w:val="24"/>
        </w:rPr>
        <w:t>. Jelenleg a román-magyar határ mentén, valamint a fővárosban élnek nagyobb számban, összesen kb. 15-20 ezren.</w:t>
      </w:r>
    </w:p>
    <w:p w14:paraId="6F8E9E02" w14:textId="77777777" w:rsidR="00BA1336" w:rsidRPr="00BA1336" w:rsidRDefault="00BA1336" w:rsidP="00BA1336">
      <w:pPr>
        <w:jc w:val="both"/>
        <w:rPr>
          <w:szCs w:val="24"/>
        </w:rPr>
      </w:pPr>
      <w:r w:rsidRPr="00BA1336">
        <w:rPr>
          <w:szCs w:val="24"/>
        </w:rPr>
        <w:t xml:space="preserve">A horvát-magyar határ mentén (Mohács, Baja) élnek magyarországi </w:t>
      </w:r>
      <w:r w:rsidRPr="00BA1336">
        <w:rPr>
          <w:b/>
          <w:szCs w:val="24"/>
          <w:u w:val="single"/>
        </w:rPr>
        <w:t>horvátok</w:t>
      </w:r>
      <w:r w:rsidRPr="00BA1336">
        <w:rPr>
          <w:szCs w:val="24"/>
        </w:rPr>
        <w:t xml:space="preserve"> (kb. 35 ezer). </w:t>
      </w:r>
      <w:r w:rsidRPr="00BA1336">
        <w:rPr>
          <w:color w:val="000000"/>
          <w:szCs w:val="24"/>
          <w:lang w:eastAsia="en-US"/>
        </w:rPr>
        <w:t xml:space="preserve">A magyarok a </w:t>
      </w:r>
      <w:r w:rsidRPr="00BA1336">
        <w:rPr>
          <w:b/>
          <w:color w:val="000000"/>
          <w:szCs w:val="24"/>
          <w:lang w:eastAsia="en-US"/>
        </w:rPr>
        <w:t>horvátok</w:t>
      </w:r>
      <w:r w:rsidRPr="00BA1336">
        <w:rPr>
          <w:color w:val="000000"/>
          <w:szCs w:val="24"/>
          <w:lang w:eastAsia="en-US"/>
        </w:rPr>
        <w:t>kal évszázadokig szövetségben éltek. A mai Magyaror</w:t>
      </w:r>
      <w:r w:rsidRPr="00BA1336">
        <w:rPr>
          <w:color w:val="000000"/>
          <w:szCs w:val="24"/>
          <w:lang w:eastAsia="en-US"/>
        </w:rPr>
        <w:softHyphen/>
        <w:t>szágon a Dráva mellett, Szombathely környékén élnek kisebb számban horvátok.</w:t>
      </w:r>
    </w:p>
    <w:p w14:paraId="4D5099FA" w14:textId="77777777" w:rsidR="00BA1336" w:rsidRPr="00BA1336" w:rsidRDefault="00BA1336" w:rsidP="00BA1336">
      <w:pPr>
        <w:jc w:val="both"/>
        <w:rPr>
          <w:szCs w:val="24"/>
        </w:rPr>
      </w:pPr>
      <w:r w:rsidRPr="00BA1336">
        <w:rPr>
          <w:szCs w:val="24"/>
        </w:rPr>
        <w:t xml:space="preserve">A </w:t>
      </w:r>
      <w:r w:rsidRPr="00BA1336">
        <w:rPr>
          <w:b/>
          <w:szCs w:val="24"/>
          <w:u w:val="single"/>
        </w:rPr>
        <w:t>lengyelek</w:t>
      </w:r>
      <w:r w:rsidRPr="00BA1336">
        <w:rPr>
          <w:szCs w:val="24"/>
        </w:rPr>
        <w:t xml:space="preserve"> a </w:t>
      </w:r>
      <w:r w:rsidRPr="00BA1336">
        <w:rPr>
          <w:szCs w:val="24"/>
          <w:lang w:val="en-US"/>
        </w:rPr>
        <w:t xml:space="preserve">II. </w:t>
      </w:r>
      <w:r w:rsidRPr="00BA1336">
        <w:rPr>
          <w:szCs w:val="24"/>
        </w:rPr>
        <w:t>világháború kirobbanását követően menekültként, majd később vendégmunkásként érkeztek Magyarországra. Nap</w:t>
      </w:r>
      <w:r w:rsidRPr="00BA1336">
        <w:rPr>
          <w:szCs w:val="24"/>
        </w:rPr>
        <w:softHyphen/>
        <w:t>jainkban kb. 8.000-10.000 lengyel nemzetiségű lakos él az országban. A legnagyobb közösség Budapesten található.</w:t>
      </w:r>
    </w:p>
    <w:p w14:paraId="282FF15A" w14:textId="77777777" w:rsidR="00BA1336" w:rsidRPr="00BA1336" w:rsidRDefault="00BA1336" w:rsidP="00BA1336">
      <w:pPr>
        <w:shd w:val="clear" w:color="auto" w:fill="FFFFFF"/>
        <w:autoSpaceDE w:val="0"/>
        <w:autoSpaceDN w:val="0"/>
        <w:adjustRightInd w:val="0"/>
        <w:jc w:val="both"/>
        <w:rPr>
          <w:rFonts w:eastAsia="Calibri"/>
          <w:szCs w:val="24"/>
          <w:lang w:eastAsia="en-US"/>
        </w:rPr>
      </w:pPr>
      <w:r w:rsidRPr="00BA1336">
        <w:rPr>
          <w:szCs w:val="24"/>
        </w:rPr>
        <w:t xml:space="preserve">Az ortodox vallású </w:t>
      </w:r>
      <w:r w:rsidRPr="00BA1336">
        <w:rPr>
          <w:b/>
          <w:szCs w:val="24"/>
          <w:u w:val="single"/>
        </w:rPr>
        <w:t>szerbek</w:t>
      </w:r>
      <w:r w:rsidRPr="00BA1336">
        <w:rPr>
          <w:szCs w:val="24"/>
        </w:rPr>
        <w:t xml:space="preserve"> a török kiűzését követően, mint kereskedők jöttek az ország belsejébe. Egykori településeiket a Duna mentén találjuk (Szentendre, Komárom, Dunakeszi, Ráckeve, Mohács). Lélekszámuk ma kb. 5.000 fő. A délszláv háború következtében szerb családok százai telepedtek le a szerb-magyar határ melletti településeken (Szeged, Pécs).</w:t>
      </w:r>
      <w:r w:rsidRPr="00BA1336">
        <w:rPr>
          <w:color w:val="000000"/>
          <w:szCs w:val="24"/>
          <w:lang w:eastAsia="en-US"/>
        </w:rPr>
        <w:t xml:space="preserve"> </w:t>
      </w:r>
    </w:p>
    <w:p w14:paraId="524AC1E4" w14:textId="77777777" w:rsidR="00BA1336" w:rsidRPr="00BA1336" w:rsidRDefault="00BA1336" w:rsidP="00BA1336">
      <w:pPr>
        <w:jc w:val="both"/>
        <w:rPr>
          <w:szCs w:val="24"/>
        </w:rPr>
      </w:pPr>
      <w:r w:rsidRPr="00BA1336">
        <w:rPr>
          <w:szCs w:val="24"/>
        </w:rPr>
        <w:t xml:space="preserve">A </w:t>
      </w:r>
      <w:r w:rsidRPr="00BA1336">
        <w:rPr>
          <w:szCs w:val="24"/>
          <w:lang w:val="en-US"/>
        </w:rPr>
        <w:t xml:space="preserve">XVIII. </w:t>
      </w:r>
      <w:r w:rsidRPr="00BA1336">
        <w:rPr>
          <w:szCs w:val="24"/>
        </w:rPr>
        <w:t xml:space="preserve">századtól kezdve települtek be az országba a kertészkedéssel foglalkozó </w:t>
      </w:r>
      <w:r w:rsidRPr="00BA1336">
        <w:rPr>
          <w:b/>
          <w:szCs w:val="24"/>
          <w:u w:val="single"/>
        </w:rPr>
        <w:t>bolgárok</w:t>
      </w:r>
      <w:r w:rsidRPr="00BA1336">
        <w:rPr>
          <w:szCs w:val="24"/>
        </w:rPr>
        <w:t xml:space="preserve">. A </w:t>
      </w:r>
      <w:proofErr w:type="gramStart"/>
      <w:r w:rsidRPr="00BA1336">
        <w:rPr>
          <w:szCs w:val="24"/>
        </w:rPr>
        <w:t>bolgár kertészek</w:t>
      </w:r>
      <w:proofErr w:type="gramEnd"/>
      <w:r w:rsidRPr="00BA1336">
        <w:rPr>
          <w:szCs w:val="24"/>
        </w:rPr>
        <w:t xml:space="preserve"> utódai - kb. 3.000 fő - ma Budapesten, Pécsen, Miskolcon élnek.</w:t>
      </w:r>
    </w:p>
    <w:p w14:paraId="18FD2A83" w14:textId="77777777" w:rsidR="00BA1336" w:rsidRPr="00BA1336" w:rsidRDefault="00BA1336" w:rsidP="00BA1336">
      <w:pPr>
        <w:jc w:val="both"/>
        <w:rPr>
          <w:szCs w:val="24"/>
        </w:rPr>
      </w:pPr>
      <w:r w:rsidRPr="00BA1336">
        <w:rPr>
          <w:szCs w:val="24"/>
        </w:rPr>
        <w:t xml:space="preserve">A </w:t>
      </w:r>
      <w:r w:rsidRPr="00BA1336">
        <w:rPr>
          <w:szCs w:val="24"/>
          <w:lang w:val="en-US"/>
        </w:rPr>
        <w:t xml:space="preserve">XVIII. </w:t>
      </w:r>
      <w:r w:rsidRPr="00BA1336">
        <w:rPr>
          <w:szCs w:val="24"/>
        </w:rPr>
        <w:t xml:space="preserve">századtól érkeztek az országba a kereskedő </w:t>
      </w:r>
      <w:r w:rsidRPr="00BA1336">
        <w:rPr>
          <w:b/>
          <w:szCs w:val="24"/>
          <w:u w:val="single"/>
        </w:rPr>
        <w:t>görögök</w:t>
      </w:r>
      <w:r w:rsidRPr="00BA1336">
        <w:rPr>
          <w:szCs w:val="24"/>
        </w:rPr>
        <w:t>. 1948-1950 között, a görög polgárháború következtében mintegy 13 ezer menekült érkezett Magyarországra, akiknek Fejér megyében külön falut is alapítottak (Beloiannisz). Miskolcon a Tátra utcába költöztek. Az 1970-es évektől sokan hazaköltöztek közülük, ezért létszámuk napjainkra 3.000 körüli.</w:t>
      </w:r>
    </w:p>
    <w:p w14:paraId="43549F88" w14:textId="77777777" w:rsidR="00BA1336" w:rsidRPr="00BA1336" w:rsidRDefault="00BA1336" w:rsidP="00BA1336">
      <w:pPr>
        <w:jc w:val="both"/>
        <w:rPr>
          <w:szCs w:val="24"/>
        </w:rPr>
      </w:pPr>
      <w:r w:rsidRPr="00BA1336">
        <w:rPr>
          <w:szCs w:val="24"/>
        </w:rPr>
        <w:t xml:space="preserve">Az Őrség (Vendvidék) Szlovéniával határos falvaiban élő kisebbség a </w:t>
      </w:r>
      <w:r w:rsidRPr="00BA1336">
        <w:rPr>
          <w:b/>
          <w:szCs w:val="24"/>
          <w:u w:val="single"/>
        </w:rPr>
        <w:t>szlovénok</w:t>
      </w:r>
      <w:r w:rsidRPr="00BA1336">
        <w:rPr>
          <w:szCs w:val="24"/>
        </w:rPr>
        <w:t>é (vendek) kb. kétezren vannak.</w:t>
      </w:r>
      <w:r w:rsidRPr="00BA1336">
        <w:rPr>
          <w:color w:val="000000"/>
          <w:szCs w:val="24"/>
          <w:lang w:eastAsia="en-US"/>
        </w:rPr>
        <w:t xml:space="preserve"> Magyarországon, Szent</w:t>
      </w:r>
      <w:r w:rsidRPr="00BA1336">
        <w:rPr>
          <w:color w:val="000000"/>
          <w:szCs w:val="24"/>
          <w:lang w:eastAsia="en-US"/>
        </w:rPr>
        <w:softHyphen/>
        <w:t>gotthárd környékén hét településen élnek.</w:t>
      </w:r>
    </w:p>
    <w:p w14:paraId="20790A3C" w14:textId="77777777" w:rsidR="00BA1336" w:rsidRPr="00BA1336" w:rsidRDefault="00BA1336" w:rsidP="00BA1336">
      <w:pPr>
        <w:shd w:val="clear" w:color="auto" w:fill="FFFFFF"/>
        <w:autoSpaceDE w:val="0"/>
        <w:autoSpaceDN w:val="0"/>
        <w:adjustRightInd w:val="0"/>
        <w:jc w:val="both"/>
        <w:rPr>
          <w:rFonts w:eastAsia="Calibri"/>
          <w:szCs w:val="24"/>
          <w:lang w:eastAsia="en-US"/>
        </w:rPr>
      </w:pPr>
      <w:r w:rsidRPr="00BA1336">
        <w:rPr>
          <w:color w:val="000000"/>
          <w:szCs w:val="24"/>
          <w:lang w:eastAsia="en-US"/>
        </w:rPr>
        <w:lastRenderedPageBreak/>
        <w:t xml:space="preserve">A </w:t>
      </w:r>
      <w:r w:rsidRPr="00BA1336">
        <w:rPr>
          <w:b/>
          <w:color w:val="000000"/>
          <w:szCs w:val="24"/>
          <w:u w:val="single"/>
          <w:lang w:eastAsia="en-US"/>
        </w:rPr>
        <w:t>rutének</w:t>
      </w:r>
      <w:r w:rsidRPr="00BA1336">
        <w:rPr>
          <w:color w:val="000000"/>
          <w:szCs w:val="24"/>
          <w:u w:val="single"/>
          <w:lang w:eastAsia="en-US"/>
        </w:rPr>
        <w:t xml:space="preserve"> (ruszinok</w:t>
      </w:r>
      <w:r w:rsidRPr="00BA1336">
        <w:rPr>
          <w:color w:val="000000"/>
          <w:szCs w:val="24"/>
          <w:lang w:eastAsia="en-US"/>
        </w:rPr>
        <w:t>) a 18. században vándoroltak be főleg a Hegy</w:t>
      </w:r>
      <w:r w:rsidRPr="00BA1336">
        <w:rPr>
          <w:rFonts w:eastAsia="Calibri"/>
          <w:color w:val="000000"/>
          <w:szCs w:val="24"/>
          <w:lang w:eastAsia="en-US"/>
        </w:rPr>
        <w:t>alja k</w:t>
      </w:r>
      <w:r w:rsidRPr="00BA1336">
        <w:rPr>
          <w:color w:val="000000"/>
          <w:szCs w:val="24"/>
          <w:lang w:eastAsia="en-US"/>
        </w:rPr>
        <w:t>örnyéki településekre (Szerencs, Tokaj, Sátoralja</w:t>
      </w:r>
      <w:r w:rsidRPr="00BA1336">
        <w:rPr>
          <w:color w:val="000000"/>
          <w:szCs w:val="24"/>
          <w:lang w:eastAsia="en-US"/>
        </w:rPr>
        <w:softHyphen/>
        <w:t>újhely környékére).</w:t>
      </w:r>
    </w:p>
    <w:p w14:paraId="5E8A73DD" w14:textId="77777777" w:rsidR="007C217A" w:rsidRDefault="007C217A" w:rsidP="007C217A">
      <w:pPr>
        <w:shd w:val="clear" w:color="auto" w:fill="FFFFFF"/>
        <w:autoSpaceDE w:val="0"/>
        <w:autoSpaceDN w:val="0"/>
        <w:adjustRightInd w:val="0"/>
        <w:jc w:val="both"/>
        <w:rPr>
          <w:color w:val="000000"/>
          <w:szCs w:val="24"/>
          <w:lang w:eastAsia="en-US"/>
        </w:rPr>
      </w:pPr>
      <w:r w:rsidRPr="007C217A">
        <w:rPr>
          <w:color w:val="000000"/>
          <w:szCs w:val="24"/>
          <w:lang w:eastAsia="en-US"/>
        </w:rPr>
        <w:t>A Magyarországon élő nemzetiségek többsége évszázadokkal ezelőtt telepedett le hazánk területén. Legtöbbször ide menekültek, vagy betelepítették őket a török és egyéb háborúk miatt elnéptelenedett terüle</w:t>
      </w:r>
      <w:r w:rsidRPr="007C217A">
        <w:rPr>
          <w:color w:val="000000"/>
          <w:szCs w:val="24"/>
          <w:lang w:eastAsia="en-US"/>
        </w:rPr>
        <w:softHyphen/>
        <w:t>tekre. Magyarország a 20. század elejéig soknemzetisé</w:t>
      </w:r>
      <w:r w:rsidRPr="007C217A">
        <w:rPr>
          <w:color w:val="000000"/>
          <w:szCs w:val="24"/>
          <w:lang w:eastAsia="en-US"/>
        </w:rPr>
        <w:softHyphen/>
        <w:t xml:space="preserve">gű ország volt. </w:t>
      </w:r>
    </w:p>
    <w:p w14:paraId="008BDDD9" w14:textId="77777777" w:rsidR="007C217A" w:rsidRDefault="007C217A" w:rsidP="007C217A">
      <w:pPr>
        <w:shd w:val="clear" w:color="auto" w:fill="FFFFFF"/>
        <w:autoSpaceDE w:val="0"/>
        <w:autoSpaceDN w:val="0"/>
        <w:adjustRightInd w:val="0"/>
        <w:jc w:val="both"/>
        <w:rPr>
          <w:color w:val="000000"/>
          <w:szCs w:val="24"/>
          <w:lang w:eastAsia="en-US"/>
        </w:rPr>
      </w:pPr>
    </w:p>
    <w:p w14:paraId="10CA8B47" w14:textId="77777777" w:rsidR="007C217A" w:rsidRDefault="007C217A" w:rsidP="007C217A">
      <w:pPr>
        <w:shd w:val="clear" w:color="auto" w:fill="FFFFFF"/>
        <w:autoSpaceDE w:val="0"/>
        <w:autoSpaceDN w:val="0"/>
        <w:adjustRightInd w:val="0"/>
        <w:jc w:val="both"/>
        <w:rPr>
          <w:b/>
          <w:bCs/>
          <w:color w:val="000000"/>
          <w:szCs w:val="24"/>
          <w:u w:val="single"/>
          <w:lang w:eastAsia="en-US"/>
        </w:rPr>
      </w:pPr>
      <w:r w:rsidRPr="007C217A">
        <w:rPr>
          <w:rFonts w:eastAsia="Calibri"/>
          <w:b/>
          <w:bCs/>
          <w:color w:val="000000"/>
          <w:szCs w:val="24"/>
          <w:u w:val="single"/>
          <w:lang w:eastAsia="en-US"/>
        </w:rPr>
        <w:t>Nemzetis</w:t>
      </w:r>
      <w:r w:rsidRPr="007C217A">
        <w:rPr>
          <w:b/>
          <w:bCs/>
          <w:color w:val="000000"/>
          <w:szCs w:val="24"/>
          <w:u w:val="single"/>
          <w:lang w:eastAsia="en-US"/>
        </w:rPr>
        <w:t>égek Magyarországon</w:t>
      </w:r>
    </w:p>
    <w:p w14:paraId="454DD42C" w14:textId="77777777" w:rsidR="006E769B" w:rsidRPr="007C217A" w:rsidRDefault="006E769B" w:rsidP="007C217A">
      <w:pPr>
        <w:shd w:val="clear" w:color="auto" w:fill="FFFFFF"/>
        <w:autoSpaceDE w:val="0"/>
        <w:autoSpaceDN w:val="0"/>
        <w:adjustRightInd w:val="0"/>
        <w:jc w:val="both"/>
        <w:rPr>
          <w:rFonts w:eastAsia="Calibri"/>
          <w:szCs w:val="24"/>
          <w:lang w:eastAsia="en-US"/>
        </w:rPr>
      </w:pPr>
    </w:p>
    <w:p w14:paraId="55D175DC" w14:textId="77777777" w:rsidR="007C217A" w:rsidRPr="007C217A" w:rsidRDefault="007C217A" w:rsidP="007C217A">
      <w:pPr>
        <w:shd w:val="clear" w:color="auto" w:fill="FFFFFF"/>
        <w:autoSpaceDE w:val="0"/>
        <w:autoSpaceDN w:val="0"/>
        <w:adjustRightInd w:val="0"/>
        <w:ind w:firstLine="35.40pt"/>
        <w:jc w:val="both"/>
        <w:rPr>
          <w:rFonts w:eastAsia="Calibri"/>
          <w:szCs w:val="24"/>
          <w:lang w:eastAsia="en-US"/>
        </w:rPr>
      </w:pPr>
      <w:r w:rsidRPr="007C217A">
        <w:rPr>
          <w:rFonts w:eastAsia="Calibri"/>
          <w:b/>
          <w:bCs/>
          <w:color w:val="000000"/>
          <w:szCs w:val="24"/>
          <w:lang w:eastAsia="en-US"/>
        </w:rPr>
        <w:t>Mi a nemzetis</w:t>
      </w:r>
      <w:r w:rsidRPr="007C217A">
        <w:rPr>
          <w:b/>
          <w:bCs/>
          <w:color w:val="000000"/>
          <w:szCs w:val="24"/>
          <w:lang w:eastAsia="en-US"/>
        </w:rPr>
        <w:t xml:space="preserve">ég? </w:t>
      </w:r>
      <w:r w:rsidRPr="007C217A">
        <w:rPr>
          <w:color w:val="000000"/>
          <w:szCs w:val="24"/>
          <w:lang w:eastAsia="en-US"/>
        </w:rPr>
        <w:t xml:space="preserve">A </w:t>
      </w:r>
      <w:r w:rsidRPr="007C217A">
        <w:rPr>
          <w:i/>
          <w:iCs/>
          <w:color w:val="000000"/>
          <w:szCs w:val="24"/>
          <w:lang w:eastAsia="en-US"/>
        </w:rPr>
        <w:t xml:space="preserve">nemzetiség </w:t>
      </w:r>
      <w:r w:rsidRPr="007C217A">
        <w:rPr>
          <w:color w:val="000000"/>
          <w:szCs w:val="24"/>
          <w:lang w:eastAsia="en-US"/>
        </w:rPr>
        <w:t>valamely állam te</w:t>
      </w:r>
      <w:r w:rsidRPr="007C217A">
        <w:rPr>
          <w:color w:val="000000"/>
          <w:szCs w:val="24"/>
          <w:lang w:eastAsia="en-US"/>
        </w:rPr>
        <w:softHyphen/>
        <w:t>rületén kisebbségben lévő emberek csoportja, akiket elsősorban a nyelv és a kultúra, a közös történelmi múlt, illetve az ezekből fakadó magatartás</w:t>
      </w:r>
      <w:r w:rsidRPr="007C217A">
        <w:rPr>
          <w:color w:val="000000"/>
          <w:szCs w:val="24"/>
          <w:lang w:eastAsia="en-US"/>
        </w:rPr>
        <w:softHyphen/>
        <w:t>beli sajátságok és pszichológiai jellegzetességek, vala</w:t>
      </w:r>
      <w:r w:rsidRPr="007C217A">
        <w:rPr>
          <w:color w:val="000000"/>
          <w:szCs w:val="24"/>
          <w:lang w:eastAsia="en-US"/>
        </w:rPr>
        <w:softHyphen/>
        <w:t>mint az összetartozás tudata köt össze és választ el más nemzetiségektől és nemzetektől.</w:t>
      </w:r>
      <w:r w:rsidRPr="007C217A">
        <w:rPr>
          <w:rFonts w:eastAsia="Calibri"/>
          <w:szCs w:val="24"/>
          <w:lang w:eastAsia="en-US"/>
        </w:rPr>
        <w:t xml:space="preserve"> </w:t>
      </w:r>
    </w:p>
    <w:p w14:paraId="5FA36138" w14:textId="77777777" w:rsidR="007C217A" w:rsidRPr="007C217A" w:rsidRDefault="007C217A" w:rsidP="007C217A">
      <w:pPr>
        <w:shd w:val="clear" w:color="auto" w:fill="FFFFFF"/>
        <w:autoSpaceDE w:val="0"/>
        <w:autoSpaceDN w:val="0"/>
        <w:adjustRightInd w:val="0"/>
        <w:ind w:firstLine="35.40pt"/>
        <w:jc w:val="both"/>
        <w:rPr>
          <w:rFonts w:eastAsia="Calibri"/>
          <w:szCs w:val="24"/>
          <w:lang w:eastAsia="en-US"/>
        </w:rPr>
      </w:pPr>
      <w:r w:rsidRPr="007C217A">
        <w:rPr>
          <w:color w:val="000000"/>
          <w:szCs w:val="24"/>
          <w:lang w:eastAsia="en-US"/>
        </w:rPr>
        <w:t>A magyar korona országaiban 1910-ben összesen 20 744 744 lakos élt, ebből 9 978 318 fő volt a magyarok száma az anyanyelvi megoszlás viszonyla</w:t>
      </w:r>
      <w:r w:rsidRPr="007C217A">
        <w:rPr>
          <w:color w:val="000000"/>
          <w:szCs w:val="24"/>
          <w:lang w:eastAsia="en-US"/>
        </w:rPr>
        <w:softHyphen/>
        <w:t>tában. A lakosság több mint fele egy-egy nemzetiségi nyelvet beszélt: ebből a román és német ajkú lakosság közel 2-2 millió volt. Az l. világháborút lezáró 1920-as trianoni békekötést követően a nemzetiségek java része és akkor még mintegy 3 millió magyar is Magyarország határain kívül kezdett új életet.</w:t>
      </w:r>
    </w:p>
    <w:p w14:paraId="19D59B8E" w14:textId="77777777" w:rsidR="007C217A" w:rsidRPr="007C217A" w:rsidRDefault="007C217A" w:rsidP="007C217A">
      <w:pPr>
        <w:shd w:val="clear" w:color="auto" w:fill="FFFFFF"/>
        <w:autoSpaceDE w:val="0"/>
        <w:autoSpaceDN w:val="0"/>
        <w:adjustRightInd w:val="0"/>
        <w:jc w:val="both"/>
        <w:rPr>
          <w:rFonts w:eastAsia="Calibri"/>
          <w:color w:val="000000"/>
          <w:szCs w:val="24"/>
          <w:lang w:eastAsia="en-US"/>
        </w:rPr>
      </w:pPr>
      <w:r w:rsidRPr="007C217A">
        <w:rPr>
          <w:rFonts w:eastAsia="Calibri"/>
          <w:color w:val="000000"/>
          <w:szCs w:val="24"/>
          <w:lang w:eastAsia="en-US"/>
        </w:rPr>
        <w:t>A magyar t</w:t>
      </w:r>
      <w:r w:rsidRPr="007C217A">
        <w:rPr>
          <w:color w:val="000000"/>
          <w:szCs w:val="24"/>
          <w:lang w:eastAsia="en-US"/>
        </w:rPr>
        <w:t xml:space="preserve">örvények </w:t>
      </w:r>
      <w:r w:rsidRPr="007C217A">
        <w:rPr>
          <w:b/>
          <w:color w:val="000000"/>
          <w:szCs w:val="24"/>
          <w:lang w:eastAsia="en-US"/>
        </w:rPr>
        <w:t>a legalább száz éve nálunk élő népcsoportokat ismerik el nemzetiségként</w:t>
      </w:r>
      <w:r w:rsidRPr="007C217A">
        <w:rPr>
          <w:color w:val="000000"/>
          <w:szCs w:val="24"/>
          <w:lang w:eastAsia="en-US"/>
        </w:rPr>
        <w:t>. Ezek a nem</w:t>
      </w:r>
      <w:r w:rsidRPr="007C217A">
        <w:rPr>
          <w:rFonts w:eastAsia="Calibri"/>
          <w:color w:val="000000"/>
          <w:szCs w:val="24"/>
          <w:lang w:eastAsia="en-US"/>
        </w:rPr>
        <w:t>zetis</w:t>
      </w:r>
      <w:r w:rsidRPr="007C217A">
        <w:rPr>
          <w:color w:val="000000"/>
          <w:szCs w:val="24"/>
          <w:lang w:eastAsia="en-US"/>
        </w:rPr>
        <w:t>égi csoportok nyelvükben, kultúrájukban és vallá</w:t>
      </w:r>
      <w:r w:rsidRPr="007C217A">
        <w:rPr>
          <w:color w:val="000000"/>
          <w:szCs w:val="24"/>
          <w:lang w:eastAsia="en-US"/>
        </w:rPr>
        <w:softHyphen/>
        <w:t xml:space="preserve">sukban is különbözhetnek a többségi nemzet lakosaitól. Magyarország alaptörvénye és a </w:t>
      </w:r>
      <w:r w:rsidRPr="007C217A">
        <w:rPr>
          <w:b/>
          <w:color w:val="000000"/>
          <w:szCs w:val="24"/>
          <w:lang w:eastAsia="en-US"/>
        </w:rPr>
        <w:t>nemzetiségek jogairól szóló 2011. évi CLXXIX. törvény</w:t>
      </w:r>
      <w:r w:rsidRPr="007C217A">
        <w:rPr>
          <w:color w:val="000000"/>
          <w:szCs w:val="24"/>
          <w:lang w:eastAsia="en-US"/>
        </w:rPr>
        <w:t xml:space="preserve"> értelmében </w:t>
      </w:r>
      <w:r w:rsidRPr="007C217A">
        <w:rPr>
          <w:b/>
          <w:color w:val="000000"/>
          <w:szCs w:val="24"/>
          <w:lang w:eastAsia="en-US"/>
        </w:rPr>
        <w:t>13 nemzeti</w:t>
      </w:r>
      <w:r w:rsidRPr="007C217A">
        <w:rPr>
          <w:b/>
          <w:color w:val="000000"/>
          <w:szCs w:val="24"/>
          <w:lang w:eastAsia="en-US"/>
        </w:rPr>
        <w:softHyphen/>
        <w:t>ség él Magyarországon</w:t>
      </w:r>
      <w:r w:rsidRPr="007C217A">
        <w:rPr>
          <w:color w:val="000000"/>
          <w:szCs w:val="24"/>
          <w:lang w:eastAsia="en-US"/>
        </w:rPr>
        <w:t xml:space="preserve">, amelyek lélekszámukat tekintve csökkenő sorrendben a következők: </w:t>
      </w:r>
      <w:r w:rsidRPr="007C217A">
        <w:rPr>
          <w:b/>
          <w:color w:val="000000"/>
          <w:szCs w:val="24"/>
          <w:lang w:eastAsia="en-US"/>
        </w:rPr>
        <w:t>cigány, német, román, szlovák, horvát, szerb, ukrán, lengyel, bolgár, görög, ruszin, örmény, szlovén</w:t>
      </w:r>
      <w:r w:rsidRPr="007C217A">
        <w:rPr>
          <w:color w:val="000000"/>
          <w:szCs w:val="24"/>
          <w:lang w:eastAsia="en-US"/>
        </w:rPr>
        <w:t>. Népszámláláskor rákérdeznek az adott személy nemzetiségére és anya</w:t>
      </w:r>
      <w:r w:rsidRPr="007C217A">
        <w:rPr>
          <w:color w:val="000000"/>
          <w:szCs w:val="24"/>
          <w:lang w:eastAsia="en-US"/>
        </w:rPr>
        <w:softHyphen/>
        <w:t xml:space="preserve">nyelvére is. </w:t>
      </w:r>
    </w:p>
    <w:p w14:paraId="32BD53E1" w14:textId="77777777" w:rsidR="007C217A" w:rsidRPr="007C217A" w:rsidRDefault="007C217A" w:rsidP="007C217A">
      <w:pPr>
        <w:shd w:val="clear" w:color="auto" w:fill="FFFFFF"/>
        <w:autoSpaceDE w:val="0"/>
        <w:autoSpaceDN w:val="0"/>
        <w:adjustRightInd w:val="0"/>
        <w:jc w:val="both"/>
        <w:rPr>
          <w:rFonts w:eastAsia="Calibri"/>
          <w:szCs w:val="24"/>
          <w:lang w:eastAsia="en-US"/>
        </w:rPr>
      </w:pPr>
      <w:r w:rsidRPr="007C217A">
        <w:rPr>
          <w:rFonts w:eastAsia="Calibri"/>
          <w:color w:val="000000"/>
          <w:szCs w:val="24"/>
          <w:lang w:eastAsia="en-US"/>
        </w:rPr>
        <w:t>A</w:t>
      </w:r>
      <w:r w:rsidRPr="007C217A">
        <w:rPr>
          <w:color w:val="000000"/>
          <w:szCs w:val="24"/>
          <w:lang w:eastAsia="en-US"/>
        </w:rPr>
        <w:t xml:space="preserve"> mai Magyarországon élő nemzetiségek lélek</w:t>
      </w:r>
      <w:r w:rsidRPr="007C217A">
        <w:rPr>
          <w:color w:val="000000"/>
          <w:szCs w:val="24"/>
          <w:lang w:eastAsia="en-US"/>
        </w:rPr>
        <w:softHyphen/>
        <w:t xml:space="preserve">száma </w:t>
      </w:r>
      <w:r w:rsidRPr="007C217A">
        <w:rPr>
          <w:b/>
          <w:color w:val="000000"/>
          <w:szCs w:val="24"/>
          <w:lang w:eastAsia="en-US"/>
        </w:rPr>
        <w:t>az össznépesség 10%-</w:t>
      </w:r>
      <w:r w:rsidRPr="007C217A">
        <w:rPr>
          <w:color w:val="000000"/>
          <w:szCs w:val="24"/>
          <w:lang w:eastAsia="en-US"/>
        </w:rPr>
        <w:t xml:space="preserve">a. </w:t>
      </w:r>
    </w:p>
    <w:p w14:paraId="2447A88B" w14:textId="77777777" w:rsidR="007C217A" w:rsidRPr="007C217A" w:rsidRDefault="007C217A" w:rsidP="007C217A">
      <w:pPr>
        <w:shd w:val="clear" w:color="auto" w:fill="FFFFFF"/>
        <w:autoSpaceDE w:val="0"/>
        <w:autoSpaceDN w:val="0"/>
        <w:adjustRightInd w:val="0"/>
        <w:jc w:val="both"/>
        <w:rPr>
          <w:b/>
          <w:color w:val="000000"/>
          <w:szCs w:val="24"/>
          <w:lang w:eastAsia="en-US"/>
        </w:rPr>
      </w:pPr>
      <w:r w:rsidRPr="007C217A">
        <w:rPr>
          <w:rFonts w:eastAsia="Calibri"/>
          <w:b/>
          <w:color w:val="000000"/>
          <w:szCs w:val="24"/>
          <w:lang w:eastAsia="en-US"/>
        </w:rPr>
        <w:t>Nemzetis</w:t>
      </w:r>
      <w:r w:rsidRPr="007C217A">
        <w:rPr>
          <w:b/>
          <w:color w:val="000000"/>
          <w:szCs w:val="24"/>
          <w:lang w:eastAsia="en-US"/>
        </w:rPr>
        <w:t>égek száma Magyarországon 2011-ben</w:t>
      </w:r>
    </w:p>
    <w:p w14:paraId="6C19B31C" w14:textId="77777777" w:rsidR="007C217A" w:rsidRPr="007C217A" w:rsidRDefault="007C217A" w:rsidP="007C217A">
      <w:pPr>
        <w:shd w:val="clear" w:color="auto" w:fill="FFFFFF"/>
        <w:autoSpaceDE w:val="0"/>
        <w:autoSpaceDN w:val="0"/>
        <w:adjustRightInd w:val="0"/>
        <w:jc w:val="both"/>
        <w:rPr>
          <w:rFonts w:eastAsia="Calibri"/>
          <w:b/>
          <w:szCs w:val="24"/>
          <w:lang w:eastAsia="en-US"/>
        </w:rPr>
      </w:pPr>
    </w:p>
    <w:tbl>
      <w:tblPr>
        <w:tblW w:w="0pt" w:type="auto"/>
        <w:tblInd w:w="2pt" w:type="dxa"/>
        <w:tblLayout w:type="fixed"/>
        <w:tblCellMar>
          <w:start w:w="2pt" w:type="dxa"/>
          <w:end w:w="2pt" w:type="dxa"/>
        </w:tblCellMar>
        <w:tblLook w:firstRow="0" w:lastRow="0" w:firstColumn="0" w:lastColumn="0" w:noHBand="0" w:noVBand="0"/>
      </w:tblPr>
      <w:tblGrid>
        <w:gridCol w:w="2127"/>
        <w:gridCol w:w="1417"/>
        <w:gridCol w:w="1150"/>
      </w:tblGrid>
      <w:tr w:rsidR="007C217A" w:rsidRPr="007C217A" w14:paraId="4C34626E" w14:textId="77777777" w:rsidTr="00725D5F">
        <w:trPr>
          <w:trHeight w:val="509"/>
        </w:trPr>
        <w:tc>
          <w:tcPr>
            <w:tcW w:w="234.70pt" w:type="dxa"/>
            <w:gridSpan w:val="3"/>
            <w:tcBorders>
              <w:top w:val="nil"/>
              <w:start w:val="nil"/>
              <w:bottom w:val="nil"/>
              <w:end w:val="nil"/>
            </w:tcBorders>
            <w:shd w:val="clear" w:color="auto" w:fill="000000"/>
          </w:tcPr>
          <w:p w14:paraId="30F9387A" w14:textId="77777777" w:rsidR="007C217A" w:rsidRPr="007C217A" w:rsidRDefault="007C217A" w:rsidP="007C217A">
            <w:pPr>
              <w:shd w:val="clear" w:color="auto" w:fill="000000"/>
              <w:autoSpaceDE w:val="0"/>
              <w:autoSpaceDN w:val="0"/>
              <w:adjustRightInd w:val="0"/>
              <w:jc w:val="both"/>
              <w:rPr>
                <w:color w:val="FFFFFF"/>
                <w:szCs w:val="24"/>
                <w:lang w:eastAsia="en-US"/>
              </w:rPr>
            </w:pPr>
            <w:r w:rsidRPr="007C217A">
              <w:rPr>
                <w:color w:val="FFFFFF"/>
                <w:szCs w:val="24"/>
                <w:lang w:eastAsia="en-US"/>
              </w:rPr>
              <w:t xml:space="preserve">                               ANYANYELV              NEMZETISÉG</w:t>
            </w:r>
          </w:p>
          <w:p w14:paraId="63F86B2C" w14:textId="77777777" w:rsidR="007C217A" w:rsidRPr="007C217A" w:rsidRDefault="007C217A" w:rsidP="007C217A">
            <w:pPr>
              <w:shd w:val="clear" w:color="auto" w:fill="000000"/>
              <w:autoSpaceDE w:val="0"/>
              <w:autoSpaceDN w:val="0"/>
              <w:adjustRightInd w:val="0"/>
              <w:jc w:val="both"/>
              <w:rPr>
                <w:rFonts w:eastAsia="Calibri"/>
                <w:szCs w:val="24"/>
                <w:lang w:eastAsia="en-US"/>
              </w:rPr>
            </w:pPr>
            <w:r w:rsidRPr="007C217A">
              <w:rPr>
                <w:color w:val="FFFFFF"/>
                <w:szCs w:val="24"/>
                <w:lang w:eastAsia="en-US"/>
              </w:rPr>
              <w:t xml:space="preserve">NEMZETISÉG                                </w:t>
            </w:r>
          </w:p>
        </w:tc>
      </w:tr>
      <w:tr w:rsidR="007C217A" w:rsidRPr="007C217A" w14:paraId="4514E3C0" w14:textId="77777777" w:rsidTr="00725D5F">
        <w:trPr>
          <w:trHeight w:val="336"/>
        </w:trPr>
        <w:tc>
          <w:tcPr>
            <w:tcW w:w="106.35pt" w:type="dxa"/>
            <w:tcBorders>
              <w:top w:val="nil"/>
              <w:start w:val="single" w:sz="6" w:space="0" w:color="auto"/>
              <w:bottom w:val="single" w:sz="6" w:space="0" w:color="auto"/>
              <w:end w:val="single" w:sz="6" w:space="0" w:color="auto"/>
            </w:tcBorders>
            <w:shd w:val="clear" w:color="auto" w:fill="FFFFFF"/>
          </w:tcPr>
          <w:p w14:paraId="10B101F0" w14:textId="77777777" w:rsidR="007C217A" w:rsidRPr="007C217A" w:rsidRDefault="007C217A" w:rsidP="007C217A">
            <w:pPr>
              <w:shd w:val="clear" w:color="auto" w:fill="FFFFFF"/>
              <w:autoSpaceDE w:val="0"/>
              <w:autoSpaceDN w:val="0"/>
              <w:adjustRightInd w:val="0"/>
              <w:jc w:val="both"/>
              <w:rPr>
                <w:rFonts w:eastAsia="Calibri"/>
                <w:szCs w:val="24"/>
                <w:lang w:eastAsia="en-US"/>
              </w:rPr>
            </w:pPr>
            <w:r w:rsidRPr="007C217A">
              <w:rPr>
                <w:rFonts w:eastAsia="Calibri"/>
                <w:color w:val="000000"/>
                <w:szCs w:val="24"/>
                <w:lang w:eastAsia="en-US"/>
              </w:rPr>
              <w:t>magyarok</w:t>
            </w:r>
          </w:p>
        </w:tc>
        <w:tc>
          <w:tcPr>
            <w:tcW w:w="70.85pt" w:type="dxa"/>
            <w:tcBorders>
              <w:top w:val="nil"/>
              <w:start w:val="single" w:sz="6" w:space="0" w:color="auto"/>
              <w:bottom w:val="single" w:sz="6" w:space="0" w:color="auto"/>
              <w:end w:val="single" w:sz="6" w:space="0" w:color="auto"/>
            </w:tcBorders>
            <w:shd w:val="clear" w:color="auto" w:fill="FFFFFF"/>
          </w:tcPr>
          <w:p w14:paraId="71A3FDD8" w14:textId="77777777" w:rsidR="007C217A" w:rsidRPr="007C217A" w:rsidRDefault="007C217A" w:rsidP="007C217A">
            <w:pPr>
              <w:shd w:val="clear" w:color="auto" w:fill="FFFFFF"/>
              <w:autoSpaceDE w:val="0"/>
              <w:autoSpaceDN w:val="0"/>
              <w:adjustRightInd w:val="0"/>
              <w:jc w:val="both"/>
              <w:rPr>
                <w:rFonts w:eastAsia="Calibri"/>
                <w:szCs w:val="24"/>
                <w:lang w:eastAsia="en-US"/>
              </w:rPr>
            </w:pPr>
            <w:r w:rsidRPr="007C217A">
              <w:rPr>
                <w:rFonts w:eastAsia="Calibri"/>
                <w:color w:val="000000"/>
                <w:szCs w:val="24"/>
                <w:lang w:eastAsia="en-US"/>
              </w:rPr>
              <w:t>8 409 049</w:t>
            </w:r>
          </w:p>
        </w:tc>
        <w:tc>
          <w:tcPr>
            <w:tcW w:w="57.50pt" w:type="dxa"/>
            <w:tcBorders>
              <w:top w:val="nil"/>
              <w:start w:val="single" w:sz="6" w:space="0" w:color="auto"/>
              <w:bottom w:val="single" w:sz="6" w:space="0" w:color="auto"/>
              <w:end w:val="single" w:sz="6" w:space="0" w:color="auto"/>
            </w:tcBorders>
            <w:shd w:val="clear" w:color="auto" w:fill="FFFFFF"/>
          </w:tcPr>
          <w:p w14:paraId="3B4E475F" w14:textId="77777777" w:rsidR="007C217A" w:rsidRPr="000259B8" w:rsidRDefault="007C217A" w:rsidP="007C217A">
            <w:pPr>
              <w:shd w:val="clear" w:color="auto" w:fill="FFFFFF"/>
              <w:autoSpaceDE w:val="0"/>
              <w:autoSpaceDN w:val="0"/>
              <w:adjustRightInd w:val="0"/>
              <w:jc w:val="both"/>
              <w:rPr>
                <w:rFonts w:eastAsia="Calibri"/>
                <w:b/>
                <w:szCs w:val="24"/>
                <w:lang w:eastAsia="en-US"/>
              </w:rPr>
            </w:pPr>
            <w:r w:rsidRPr="000259B8">
              <w:rPr>
                <w:rFonts w:eastAsia="Calibri"/>
                <w:b/>
                <w:color w:val="000000"/>
                <w:szCs w:val="24"/>
                <w:lang w:eastAsia="en-US"/>
              </w:rPr>
              <w:t>8 314 029</w:t>
            </w:r>
          </w:p>
        </w:tc>
      </w:tr>
      <w:tr w:rsidR="007C217A" w:rsidRPr="007C217A" w14:paraId="09666AFC" w14:textId="77777777" w:rsidTr="00725D5F">
        <w:trPr>
          <w:trHeight w:val="298"/>
        </w:trPr>
        <w:tc>
          <w:tcPr>
            <w:tcW w:w="106.35pt" w:type="dxa"/>
            <w:tcBorders>
              <w:top w:val="single" w:sz="6" w:space="0" w:color="auto"/>
              <w:start w:val="single" w:sz="6" w:space="0" w:color="auto"/>
              <w:bottom w:val="single" w:sz="6" w:space="0" w:color="auto"/>
              <w:end w:val="single" w:sz="6" w:space="0" w:color="auto"/>
            </w:tcBorders>
            <w:shd w:val="clear" w:color="auto" w:fill="FFFFFF"/>
          </w:tcPr>
          <w:p w14:paraId="4D72073A" w14:textId="77777777" w:rsidR="007C217A" w:rsidRPr="007C217A" w:rsidRDefault="007C217A" w:rsidP="007C217A">
            <w:pPr>
              <w:shd w:val="clear" w:color="auto" w:fill="FFFFFF"/>
              <w:autoSpaceDE w:val="0"/>
              <w:autoSpaceDN w:val="0"/>
              <w:adjustRightInd w:val="0"/>
              <w:jc w:val="both"/>
              <w:rPr>
                <w:rFonts w:eastAsia="Calibri"/>
                <w:szCs w:val="24"/>
                <w:lang w:eastAsia="en-US"/>
              </w:rPr>
            </w:pPr>
            <w:r w:rsidRPr="007C217A">
              <w:rPr>
                <w:rFonts w:eastAsia="Calibri"/>
                <w:color w:val="000000"/>
                <w:szCs w:val="24"/>
                <w:lang w:eastAsia="en-US"/>
              </w:rPr>
              <w:t>cig</w:t>
            </w:r>
            <w:r w:rsidRPr="007C217A">
              <w:rPr>
                <w:color w:val="000000"/>
                <w:szCs w:val="24"/>
                <w:lang w:eastAsia="en-US"/>
              </w:rPr>
              <w:t>ányok</w:t>
            </w:r>
          </w:p>
        </w:tc>
        <w:tc>
          <w:tcPr>
            <w:tcW w:w="70.85pt" w:type="dxa"/>
            <w:tcBorders>
              <w:top w:val="single" w:sz="6" w:space="0" w:color="auto"/>
              <w:start w:val="single" w:sz="6" w:space="0" w:color="auto"/>
              <w:bottom w:val="single" w:sz="6" w:space="0" w:color="auto"/>
              <w:end w:val="single" w:sz="6" w:space="0" w:color="auto"/>
            </w:tcBorders>
            <w:shd w:val="clear" w:color="auto" w:fill="FFFFFF"/>
          </w:tcPr>
          <w:p w14:paraId="2A8C2B0A" w14:textId="77777777" w:rsidR="007C217A" w:rsidRPr="007C217A" w:rsidRDefault="007C217A" w:rsidP="007C217A">
            <w:pPr>
              <w:shd w:val="clear" w:color="auto" w:fill="FFFFFF"/>
              <w:autoSpaceDE w:val="0"/>
              <w:autoSpaceDN w:val="0"/>
              <w:adjustRightInd w:val="0"/>
              <w:jc w:val="both"/>
              <w:rPr>
                <w:rFonts w:eastAsia="Calibri"/>
                <w:szCs w:val="24"/>
                <w:lang w:eastAsia="en-US"/>
              </w:rPr>
            </w:pPr>
            <w:r w:rsidRPr="007C217A">
              <w:rPr>
                <w:rFonts w:eastAsia="Calibri"/>
                <w:color w:val="000000"/>
                <w:szCs w:val="24"/>
                <w:lang w:eastAsia="en-US"/>
              </w:rPr>
              <w:t>54339</w:t>
            </w:r>
          </w:p>
        </w:tc>
        <w:tc>
          <w:tcPr>
            <w:tcW w:w="57.50pt" w:type="dxa"/>
            <w:tcBorders>
              <w:top w:val="single" w:sz="6" w:space="0" w:color="auto"/>
              <w:start w:val="single" w:sz="6" w:space="0" w:color="auto"/>
              <w:bottom w:val="single" w:sz="6" w:space="0" w:color="auto"/>
              <w:end w:val="single" w:sz="6" w:space="0" w:color="auto"/>
            </w:tcBorders>
            <w:shd w:val="clear" w:color="auto" w:fill="FFFFFF"/>
          </w:tcPr>
          <w:p w14:paraId="5E5BF8D8" w14:textId="77777777" w:rsidR="007C217A" w:rsidRPr="000259B8" w:rsidRDefault="007C217A" w:rsidP="007C217A">
            <w:pPr>
              <w:shd w:val="clear" w:color="auto" w:fill="FFFFFF"/>
              <w:autoSpaceDE w:val="0"/>
              <w:autoSpaceDN w:val="0"/>
              <w:adjustRightInd w:val="0"/>
              <w:jc w:val="both"/>
              <w:rPr>
                <w:rFonts w:eastAsia="Calibri"/>
                <w:b/>
                <w:szCs w:val="24"/>
                <w:lang w:eastAsia="en-US"/>
              </w:rPr>
            </w:pPr>
            <w:r w:rsidRPr="000259B8">
              <w:rPr>
                <w:rFonts w:eastAsia="Calibri"/>
                <w:b/>
                <w:color w:val="000000"/>
                <w:szCs w:val="24"/>
                <w:lang w:eastAsia="en-US"/>
              </w:rPr>
              <w:t>315 583</w:t>
            </w:r>
          </w:p>
        </w:tc>
      </w:tr>
      <w:tr w:rsidR="007C217A" w:rsidRPr="007C217A" w14:paraId="4837278E" w14:textId="77777777" w:rsidTr="00725D5F">
        <w:trPr>
          <w:trHeight w:val="307"/>
        </w:trPr>
        <w:tc>
          <w:tcPr>
            <w:tcW w:w="106.35pt" w:type="dxa"/>
            <w:tcBorders>
              <w:top w:val="single" w:sz="6" w:space="0" w:color="auto"/>
              <w:start w:val="single" w:sz="6" w:space="0" w:color="auto"/>
              <w:bottom w:val="single" w:sz="6" w:space="0" w:color="auto"/>
              <w:end w:val="single" w:sz="6" w:space="0" w:color="auto"/>
            </w:tcBorders>
            <w:shd w:val="clear" w:color="auto" w:fill="FFFFFF"/>
          </w:tcPr>
          <w:p w14:paraId="39230A55" w14:textId="77777777" w:rsidR="007C217A" w:rsidRPr="007C217A" w:rsidRDefault="007C217A" w:rsidP="007C217A">
            <w:pPr>
              <w:shd w:val="clear" w:color="auto" w:fill="FFFFFF"/>
              <w:autoSpaceDE w:val="0"/>
              <w:autoSpaceDN w:val="0"/>
              <w:adjustRightInd w:val="0"/>
              <w:jc w:val="both"/>
              <w:rPr>
                <w:rFonts w:eastAsia="Calibri"/>
                <w:szCs w:val="24"/>
                <w:lang w:eastAsia="en-US"/>
              </w:rPr>
            </w:pPr>
            <w:r w:rsidRPr="007C217A">
              <w:rPr>
                <w:rFonts w:eastAsia="Calibri"/>
                <w:color w:val="000000"/>
                <w:szCs w:val="24"/>
                <w:lang w:eastAsia="en-US"/>
              </w:rPr>
              <w:t>n</w:t>
            </w:r>
            <w:r w:rsidRPr="007C217A">
              <w:rPr>
                <w:color w:val="000000"/>
                <w:szCs w:val="24"/>
                <w:lang w:eastAsia="en-US"/>
              </w:rPr>
              <w:t>émetek</w:t>
            </w:r>
          </w:p>
        </w:tc>
        <w:tc>
          <w:tcPr>
            <w:tcW w:w="70.85pt" w:type="dxa"/>
            <w:tcBorders>
              <w:top w:val="single" w:sz="6" w:space="0" w:color="auto"/>
              <w:start w:val="single" w:sz="6" w:space="0" w:color="auto"/>
              <w:bottom w:val="single" w:sz="6" w:space="0" w:color="auto"/>
              <w:end w:val="single" w:sz="6" w:space="0" w:color="auto"/>
            </w:tcBorders>
            <w:shd w:val="clear" w:color="auto" w:fill="FFFFFF"/>
          </w:tcPr>
          <w:p w14:paraId="10502EFB" w14:textId="77777777" w:rsidR="007C217A" w:rsidRPr="007C217A" w:rsidRDefault="007C217A" w:rsidP="007C217A">
            <w:pPr>
              <w:shd w:val="clear" w:color="auto" w:fill="FFFFFF"/>
              <w:autoSpaceDE w:val="0"/>
              <w:autoSpaceDN w:val="0"/>
              <w:adjustRightInd w:val="0"/>
              <w:jc w:val="both"/>
              <w:rPr>
                <w:rFonts w:eastAsia="Calibri"/>
                <w:szCs w:val="24"/>
                <w:lang w:eastAsia="en-US"/>
              </w:rPr>
            </w:pPr>
            <w:r w:rsidRPr="007C217A">
              <w:rPr>
                <w:rFonts w:eastAsia="Calibri"/>
                <w:color w:val="000000"/>
                <w:szCs w:val="24"/>
                <w:lang w:eastAsia="en-US"/>
              </w:rPr>
              <w:t>38248</w:t>
            </w:r>
          </w:p>
        </w:tc>
        <w:tc>
          <w:tcPr>
            <w:tcW w:w="57.50pt" w:type="dxa"/>
            <w:tcBorders>
              <w:top w:val="single" w:sz="6" w:space="0" w:color="auto"/>
              <w:start w:val="single" w:sz="6" w:space="0" w:color="auto"/>
              <w:bottom w:val="single" w:sz="6" w:space="0" w:color="auto"/>
              <w:end w:val="single" w:sz="6" w:space="0" w:color="auto"/>
            </w:tcBorders>
            <w:shd w:val="clear" w:color="auto" w:fill="FFFFFF"/>
          </w:tcPr>
          <w:p w14:paraId="6F270D53" w14:textId="77777777" w:rsidR="007C217A" w:rsidRPr="000259B8" w:rsidRDefault="007C217A" w:rsidP="007C217A">
            <w:pPr>
              <w:shd w:val="clear" w:color="auto" w:fill="FFFFFF"/>
              <w:autoSpaceDE w:val="0"/>
              <w:autoSpaceDN w:val="0"/>
              <w:adjustRightInd w:val="0"/>
              <w:jc w:val="both"/>
              <w:rPr>
                <w:rFonts w:eastAsia="Calibri"/>
                <w:b/>
                <w:szCs w:val="24"/>
                <w:lang w:eastAsia="en-US"/>
              </w:rPr>
            </w:pPr>
            <w:r w:rsidRPr="000259B8">
              <w:rPr>
                <w:rFonts w:eastAsia="Calibri"/>
                <w:b/>
                <w:color w:val="000000"/>
                <w:szCs w:val="24"/>
                <w:lang w:eastAsia="en-US"/>
              </w:rPr>
              <w:t>185 696</w:t>
            </w:r>
          </w:p>
        </w:tc>
      </w:tr>
      <w:tr w:rsidR="007C217A" w:rsidRPr="007C217A" w14:paraId="0C18CE57" w14:textId="77777777" w:rsidTr="00725D5F">
        <w:trPr>
          <w:trHeight w:val="307"/>
        </w:trPr>
        <w:tc>
          <w:tcPr>
            <w:tcW w:w="106.35pt" w:type="dxa"/>
            <w:tcBorders>
              <w:top w:val="single" w:sz="6" w:space="0" w:color="auto"/>
              <w:start w:val="single" w:sz="6" w:space="0" w:color="auto"/>
              <w:bottom w:val="single" w:sz="6" w:space="0" w:color="auto"/>
              <w:end w:val="single" w:sz="6" w:space="0" w:color="auto"/>
            </w:tcBorders>
            <w:shd w:val="clear" w:color="auto" w:fill="FFFFFF"/>
          </w:tcPr>
          <w:p w14:paraId="06F55CEA" w14:textId="77777777" w:rsidR="007C217A" w:rsidRPr="007C217A" w:rsidRDefault="007C217A" w:rsidP="007C217A">
            <w:pPr>
              <w:shd w:val="clear" w:color="auto" w:fill="FFFFFF"/>
              <w:autoSpaceDE w:val="0"/>
              <w:autoSpaceDN w:val="0"/>
              <w:adjustRightInd w:val="0"/>
              <w:jc w:val="both"/>
              <w:rPr>
                <w:rFonts w:eastAsia="Calibri"/>
                <w:szCs w:val="24"/>
                <w:lang w:eastAsia="en-US"/>
              </w:rPr>
            </w:pPr>
            <w:r w:rsidRPr="007C217A">
              <w:rPr>
                <w:rFonts w:eastAsia="Calibri"/>
                <w:color w:val="000000"/>
                <w:szCs w:val="24"/>
                <w:lang w:eastAsia="en-US"/>
              </w:rPr>
              <w:t>rom</w:t>
            </w:r>
            <w:r w:rsidRPr="007C217A">
              <w:rPr>
                <w:color w:val="000000"/>
                <w:szCs w:val="24"/>
                <w:lang w:eastAsia="en-US"/>
              </w:rPr>
              <w:t>ánok</w:t>
            </w:r>
          </w:p>
        </w:tc>
        <w:tc>
          <w:tcPr>
            <w:tcW w:w="70.85pt" w:type="dxa"/>
            <w:tcBorders>
              <w:top w:val="single" w:sz="6" w:space="0" w:color="auto"/>
              <w:start w:val="single" w:sz="6" w:space="0" w:color="auto"/>
              <w:bottom w:val="single" w:sz="6" w:space="0" w:color="auto"/>
              <w:end w:val="single" w:sz="6" w:space="0" w:color="auto"/>
            </w:tcBorders>
            <w:shd w:val="clear" w:color="auto" w:fill="FFFFFF"/>
          </w:tcPr>
          <w:p w14:paraId="0DFA26D2" w14:textId="77777777" w:rsidR="007C217A" w:rsidRPr="007C217A" w:rsidRDefault="007C217A" w:rsidP="007C217A">
            <w:pPr>
              <w:shd w:val="clear" w:color="auto" w:fill="FFFFFF"/>
              <w:autoSpaceDE w:val="0"/>
              <w:autoSpaceDN w:val="0"/>
              <w:adjustRightInd w:val="0"/>
              <w:jc w:val="both"/>
              <w:rPr>
                <w:rFonts w:eastAsia="Calibri"/>
                <w:szCs w:val="24"/>
                <w:lang w:eastAsia="en-US"/>
              </w:rPr>
            </w:pPr>
            <w:r w:rsidRPr="007C217A">
              <w:rPr>
                <w:rFonts w:eastAsia="Calibri"/>
                <w:color w:val="000000"/>
                <w:szCs w:val="24"/>
                <w:lang w:eastAsia="en-US"/>
              </w:rPr>
              <w:t>13886</w:t>
            </w:r>
          </w:p>
        </w:tc>
        <w:tc>
          <w:tcPr>
            <w:tcW w:w="57.50pt" w:type="dxa"/>
            <w:tcBorders>
              <w:top w:val="single" w:sz="6" w:space="0" w:color="auto"/>
              <w:start w:val="single" w:sz="6" w:space="0" w:color="auto"/>
              <w:bottom w:val="single" w:sz="6" w:space="0" w:color="auto"/>
              <w:end w:val="single" w:sz="6" w:space="0" w:color="auto"/>
            </w:tcBorders>
            <w:shd w:val="clear" w:color="auto" w:fill="FFFFFF"/>
          </w:tcPr>
          <w:p w14:paraId="50B00767" w14:textId="77777777" w:rsidR="007C217A" w:rsidRPr="000259B8" w:rsidRDefault="007C217A" w:rsidP="007C217A">
            <w:pPr>
              <w:shd w:val="clear" w:color="auto" w:fill="FFFFFF"/>
              <w:autoSpaceDE w:val="0"/>
              <w:autoSpaceDN w:val="0"/>
              <w:adjustRightInd w:val="0"/>
              <w:jc w:val="both"/>
              <w:rPr>
                <w:rFonts w:eastAsia="Calibri"/>
                <w:b/>
                <w:szCs w:val="24"/>
                <w:lang w:eastAsia="en-US"/>
              </w:rPr>
            </w:pPr>
            <w:r w:rsidRPr="000259B8">
              <w:rPr>
                <w:rFonts w:eastAsia="Calibri"/>
                <w:b/>
                <w:color w:val="000000"/>
                <w:szCs w:val="24"/>
                <w:lang w:eastAsia="en-US"/>
              </w:rPr>
              <w:t>35641</w:t>
            </w:r>
          </w:p>
        </w:tc>
      </w:tr>
      <w:tr w:rsidR="007C217A" w:rsidRPr="007C217A" w14:paraId="4B9DB06E" w14:textId="77777777" w:rsidTr="00725D5F">
        <w:trPr>
          <w:trHeight w:val="307"/>
        </w:trPr>
        <w:tc>
          <w:tcPr>
            <w:tcW w:w="106.35pt" w:type="dxa"/>
            <w:tcBorders>
              <w:top w:val="single" w:sz="6" w:space="0" w:color="auto"/>
              <w:start w:val="single" w:sz="6" w:space="0" w:color="auto"/>
              <w:bottom w:val="single" w:sz="6" w:space="0" w:color="auto"/>
              <w:end w:val="single" w:sz="6" w:space="0" w:color="auto"/>
            </w:tcBorders>
            <w:shd w:val="clear" w:color="auto" w:fill="FFFFFF"/>
          </w:tcPr>
          <w:p w14:paraId="2EB0A3DE" w14:textId="77777777" w:rsidR="007C217A" w:rsidRPr="007C217A" w:rsidRDefault="007C217A" w:rsidP="007C217A">
            <w:pPr>
              <w:shd w:val="clear" w:color="auto" w:fill="FFFFFF"/>
              <w:autoSpaceDE w:val="0"/>
              <w:autoSpaceDN w:val="0"/>
              <w:adjustRightInd w:val="0"/>
              <w:jc w:val="both"/>
              <w:rPr>
                <w:rFonts w:eastAsia="Calibri"/>
                <w:szCs w:val="24"/>
                <w:lang w:eastAsia="en-US"/>
              </w:rPr>
            </w:pPr>
            <w:r w:rsidRPr="007C217A">
              <w:rPr>
                <w:rFonts w:eastAsia="Calibri"/>
                <w:color w:val="000000"/>
                <w:szCs w:val="24"/>
                <w:lang w:eastAsia="en-US"/>
              </w:rPr>
              <w:t>sz</w:t>
            </w:r>
            <w:r w:rsidRPr="007C217A">
              <w:rPr>
                <w:color w:val="000000"/>
                <w:szCs w:val="24"/>
                <w:lang w:eastAsia="en-US"/>
              </w:rPr>
              <w:t>lovákok</w:t>
            </w:r>
          </w:p>
        </w:tc>
        <w:tc>
          <w:tcPr>
            <w:tcW w:w="70.85pt" w:type="dxa"/>
            <w:tcBorders>
              <w:top w:val="single" w:sz="6" w:space="0" w:color="auto"/>
              <w:start w:val="single" w:sz="6" w:space="0" w:color="auto"/>
              <w:bottom w:val="single" w:sz="6" w:space="0" w:color="auto"/>
              <w:end w:val="single" w:sz="6" w:space="0" w:color="auto"/>
            </w:tcBorders>
            <w:shd w:val="clear" w:color="auto" w:fill="FFFFFF"/>
          </w:tcPr>
          <w:p w14:paraId="498B4155" w14:textId="77777777" w:rsidR="007C217A" w:rsidRPr="007C217A" w:rsidRDefault="007C217A" w:rsidP="007C217A">
            <w:pPr>
              <w:shd w:val="clear" w:color="auto" w:fill="FFFFFF"/>
              <w:autoSpaceDE w:val="0"/>
              <w:autoSpaceDN w:val="0"/>
              <w:adjustRightInd w:val="0"/>
              <w:jc w:val="both"/>
              <w:rPr>
                <w:rFonts w:eastAsia="Calibri"/>
                <w:szCs w:val="24"/>
                <w:lang w:eastAsia="en-US"/>
              </w:rPr>
            </w:pPr>
            <w:r w:rsidRPr="007C217A">
              <w:rPr>
                <w:rFonts w:eastAsia="Calibri"/>
                <w:color w:val="000000"/>
                <w:szCs w:val="24"/>
                <w:lang w:eastAsia="en-US"/>
              </w:rPr>
              <w:t>9888</w:t>
            </w:r>
          </w:p>
        </w:tc>
        <w:tc>
          <w:tcPr>
            <w:tcW w:w="57.50pt" w:type="dxa"/>
            <w:tcBorders>
              <w:top w:val="single" w:sz="6" w:space="0" w:color="auto"/>
              <w:start w:val="single" w:sz="6" w:space="0" w:color="auto"/>
              <w:bottom w:val="single" w:sz="6" w:space="0" w:color="auto"/>
              <w:end w:val="single" w:sz="6" w:space="0" w:color="auto"/>
            </w:tcBorders>
            <w:shd w:val="clear" w:color="auto" w:fill="FFFFFF"/>
          </w:tcPr>
          <w:p w14:paraId="7E5630DE" w14:textId="77777777" w:rsidR="007C217A" w:rsidRPr="000259B8" w:rsidRDefault="007C217A" w:rsidP="007C217A">
            <w:pPr>
              <w:shd w:val="clear" w:color="auto" w:fill="FFFFFF"/>
              <w:autoSpaceDE w:val="0"/>
              <w:autoSpaceDN w:val="0"/>
              <w:adjustRightInd w:val="0"/>
              <w:jc w:val="both"/>
              <w:rPr>
                <w:rFonts w:eastAsia="Calibri"/>
                <w:b/>
                <w:szCs w:val="24"/>
                <w:lang w:eastAsia="en-US"/>
              </w:rPr>
            </w:pPr>
            <w:r w:rsidRPr="000259B8">
              <w:rPr>
                <w:rFonts w:eastAsia="Calibri"/>
                <w:b/>
                <w:color w:val="000000"/>
                <w:szCs w:val="24"/>
                <w:lang w:eastAsia="en-US"/>
              </w:rPr>
              <w:t>35208</w:t>
            </w:r>
          </w:p>
        </w:tc>
      </w:tr>
      <w:tr w:rsidR="007C217A" w:rsidRPr="007C217A" w14:paraId="410CC7A5" w14:textId="77777777" w:rsidTr="00725D5F">
        <w:trPr>
          <w:trHeight w:val="298"/>
        </w:trPr>
        <w:tc>
          <w:tcPr>
            <w:tcW w:w="106.35pt" w:type="dxa"/>
            <w:tcBorders>
              <w:top w:val="single" w:sz="6" w:space="0" w:color="auto"/>
              <w:start w:val="single" w:sz="6" w:space="0" w:color="auto"/>
              <w:bottom w:val="single" w:sz="6" w:space="0" w:color="auto"/>
              <w:end w:val="single" w:sz="6" w:space="0" w:color="auto"/>
            </w:tcBorders>
            <w:shd w:val="clear" w:color="auto" w:fill="FFFFFF"/>
          </w:tcPr>
          <w:p w14:paraId="7B86487E" w14:textId="77777777" w:rsidR="007C217A" w:rsidRPr="007C217A" w:rsidRDefault="007C217A" w:rsidP="007C217A">
            <w:pPr>
              <w:shd w:val="clear" w:color="auto" w:fill="FFFFFF"/>
              <w:autoSpaceDE w:val="0"/>
              <w:autoSpaceDN w:val="0"/>
              <w:adjustRightInd w:val="0"/>
              <w:jc w:val="both"/>
              <w:rPr>
                <w:rFonts w:eastAsia="Calibri"/>
                <w:szCs w:val="24"/>
                <w:lang w:eastAsia="en-US"/>
              </w:rPr>
            </w:pPr>
            <w:r w:rsidRPr="007C217A">
              <w:rPr>
                <w:rFonts w:eastAsia="Calibri"/>
                <w:color w:val="000000"/>
                <w:szCs w:val="24"/>
                <w:lang w:eastAsia="en-US"/>
              </w:rPr>
              <w:t>horvátok</w:t>
            </w:r>
          </w:p>
        </w:tc>
        <w:tc>
          <w:tcPr>
            <w:tcW w:w="70.85pt" w:type="dxa"/>
            <w:tcBorders>
              <w:top w:val="single" w:sz="6" w:space="0" w:color="auto"/>
              <w:start w:val="single" w:sz="6" w:space="0" w:color="auto"/>
              <w:bottom w:val="single" w:sz="6" w:space="0" w:color="auto"/>
              <w:end w:val="single" w:sz="6" w:space="0" w:color="auto"/>
            </w:tcBorders>
            <w:shd w:val="clear" w:color="auto" w:fill="FFFFFF"/>
          </w:tcPr>
          <w:p w14:paraId="6998167D" w14:textId="77777777" w:rsidR="007C217A" w:rsidRPr="007C217A" w:rsidRDefault="007C217A" w:rsidP="007C217A">
            <w:pPr>
              <w:shd w:val="clear" w:color="auto" w:fill="FFFFFF"/>
              <w:autoSpaceDE w:val="0"/>
              <w:autoSpaceDN w:val="0"/>
              <w:adjustRightInd w:val="0"/>
              <w:jc w:val="both"/>
              <w:rPr>
                <w:rFonts w:eastAsia="Calibri"/>
                <w:szCs w:val="24"/>
                <w:lang w:eastAsia="en-US"/>
              </w:rPr>
            </w:pPr>
            <w:r w:rsidRPr="007C217A">
              <w:rPr>
                <w:rFonts w:eastAsia="Calibri"/>
                <w:color w:val="000000"/>
                <w:szCs w:val="24"/>
                <w:lang w:eastAsia="en-US"/>
              </w:rPr>
              <w:t>13716</w:t>
            </w:r>
          </w:p>
        </w:tc>
        <w:tc>
          <w:tcPr>
            <w:tcW w:w="57.50pt" w:type="dxa"/>
            <w:tcBorders>
              <w:top w:val="single" w:sz="6" w:space="0" w:color="auto"/>
              <w:start w:val="single" w:sz="6" w:space="0" w:color="auto"/>
              <w:bottom w:val="single" w:sz="6" w:space="0" w:color="auto"/>
              <w:end w:val="single" w:sz="6" w:space="0" w:color="auto"/>
            </w:tcBorders>
            <w:shd w:val="clear" w:color="auto" w:fill="FFFFFF"/>
          </w:tcPr>
          <w:p w14:paraId="0AA3980C" w14:textId="77777777" w:rsidR="007C217A" w:rsidRPr="000259B8" w:rsidRDefault="007C217A" w:rsidP="007C217A">
            <w:pPr>
              <w:shd w:val="clear" w:color="auto" w:fill="FFFFFF"/>
              <w:autoSpaceDE w:val="0"/>
              <w:autoSpaceDN w:val="0"/>
              <w:adjustRightInd w:val="0"/>
              <w:jc w:val="both"/>
              <w:rPr>
                <w:rFonts w:eastAsia="Calibri"/>
                <w:b/>
                <w:szCs w:val="24"/>
                <w:lang w:eastAsia="en-US"/>
              </w:rPr>
            </w:pPr>
            <w:r w:rsidRPr="000259B8">
              <w:rPr>
                <w:rFonts w:eastAsia="Calibri"/>
                <w:b/>
                <w:color w:val="000000"/>
                <w:szCs w:val="24"/>
                <w:lang w:eastAsia="en-US"/>
              </w:rPr>
              <w:t>26774</w:t>
            </w:r>
          </w:p>
        </w:tc>
      </w:tr>
      <w:tr w:rsidR="007C217A" w:rsidRPr="007C217A" w14:paraId="45FF0144" w14:textId="77777777" w:rsidTr="00725D5F">
        <w:trPr>
          <w:trHeight w:val="307"/>
        </w:trPr>
        <w:tc>
          <w:tcPr>
            <w:tcW w:w="106.35pt" w:type="dxa"/>
            <w:tcBorders>
              <w:top w:val="single" w:sz="6" w:space="0" w:color="auto"/>
              <w:start w:val="single" w:sz="6" w:space="0" w:color="auto"/>
              <w:bottom w:val="single" w:sz="6" w:space="0" w:color="auto"/>
              <w:end w:val="single" w:sz="6" w:space="0" w:color="auto"/>
            </w:tcBorders>
            <w:shd w:val="clear" w:color="auto" w:fill="FFFFFF"/>
          </w:tcPr>
          <w:p w14:paraId="2253E321" w14:textId="77777777" w:rsidR="007C217A" w:rsidRPr="007C217A" w:rsidRDefault="007C217A" w:rsidP="007C217A">
            <w:pPr>
              <w:shd w:val="clear" w:color="auto" w:fill="FFFFFF"/>
              <w:autoSpaceDE w:val="0"/>
              <w:autoSpaceDN w:val="0"/>
              <w:adjustRightInd w:val="0"/>
              <w:jc w:val="both"/>
              <w:rPr>
                <w:rFonts w:eastAsia="Calibri"/>
                <w:szCs w:val="24"/>
                <w:lang w:eastAsia="en-US"/>
              </w:rPr>
            </w:pPr>
            <w:r w:rsidRPr="007C217A">
              <w:rPr>
                <w:rFonts w:eastAsia="Calibri"/>
                <w:iCs/>
                <w:color w:val="000000"/>
                <w:szCs w:val="24"/>
                <w:lang w:eastAsia="en-US"/>
              </w:rPr>
              <w:t>szerbek</w:t>
            </w:r>
          </w:p>
        </w:tc>
        <w:tc>
          <w:tcPr>
            <w:tcW w:w="70.85pt" w:type="dxa"/>
            <w:tcBorders>
              <w:top w:val="single" w:sz="6" w:space="0" w:color="auto"/>
              <w:start w:val="single" w:sz="6" w:space="0" w:color="auto"/>
              <w:bottom w:val="single" w:sz="6" w:space="0" w:color="auto"/>
              <w:end w:val="single" w:sz="6" w:space="0" w:color="auto"/>
            </w:tcBorders>
            <w:shd w:val="clear" w:color="auto" w:fill="FFFFFF"/>
          </w:tcPr>
          <w:p w14:paraId="073D28D5" w14:textId="77777777" w:rsidR="007C217A" w:rsidRPr="007C217A" w:rsidRDefault="007C217A" w:rsidP="007C217A">
            <w:pPr>
              <w:shd w:val="clear" w:color="auto" w:fill="FFFFFF"/>
              <w:autoSpaceDE w:val="0"/>
              <w:autoSpaceDN w:val="0"/>
              <w:adjustRightInd w:val="0"/>
              <w:jc w:val="both"/>
              <w:rPr>
                <w:rFonts w:eastAsia="Calibri"/>
                <w:szCs w:val="24"/>
                <w:lang w:eastAsia="en-US"/>
              </w:rPr>
            </w:pPr>
            <w:r w:rsidRPr="007C217A">
              <w:rPr>
                <w:rFonts w:eastAsia="Calibri"/>
                <w:color w:val="000000"/>
                <w:szCs w:val="24"/>
                <w:lang w:eastAsia="en-US"/>
              </w:rPr>
              <w:t>3708</w:t>
            </w:r>
          </w:p>
        </w:tc>
        <w:tc>
          <w:tcPr>
            <w:tcW w:w="57.50pt" w:type="dxa"/>
            <w:tcBorders>
              <w:top w:val="single" w:sz="6" w:space="0" w:color="auto"/>
              <w:start w:val="single" w:sz="6" w:space="0" w:color="auto"/>
              <w:bottom w:val="single" w:sz="6" w:space="0" w:color="auto"/>
              <w:end w:val="single" w:sz="6" w:space="0" w:color="auto"/>
            </w:tcBorders>
            <w:shd w:val="clear" w:color="auto" w:fill="FFFFFF"/>
          </w:tcPr>
          <w:p w14:paraId="50541D90" w14:textId="77777777" w:rsidR="007C217A" w:rsidRPr="000259B8" w:rsidRDefault="007C217A" w:rsidP="007C217A">
            <w:pPr>
              <w:shd w:val="clear" w:color="auto" w:fill="FFFFFF"/>
              <w:autoSpaceDE w:val="0"/>
              <w:autoSpaceDN w:val="0"/>
              <w:adjustRightInd w:val="0"/>
              <w:jc w:val="both"/>
              <w:rPr>
                <w:rFonts w:eastAsia="Calibri"/>
                <w:b/>
                <w:szCs w:val="24"/>
                <w:lang w:eastAsia="en-US"/>
              </w:rPr>
            </w:pPr>
            <w:r w:rsidRPr="000259B8">
              <w:rPr>
                <w:rFonts w:eastAsia="Calibri"/>
                <w:b/>
                <w:color w:val="000000"/>
                <w:szCs w:val="24"/>
                <w:lang w:eastAsia="en-US"/>
              </w:rPr>
              <w:t>10038</w:t>
            </w:r>
          </w:p>
        </w:tc>
      </w:tr>
      <w:tr w:rsidR="007C217A" w:rsidRPr="007C217A" w14:paraId="7A1E5959" w14:textId="77777777" w:rsidTr="00725D5F">
        <w:trPr>
          <w:trHeight w:val="307"/>
        </w:trPr>
        <w:tc>
          <w:tcPr>
            <w:tcW w:w="106.35pt" w:type="dxa"/>
            <w:tcBorders>
              <w:top w:val="single" w:sz="6" w:space="0" w:color="auto"/>
              <w:start w:val="single" w:sz="6" w:space="0" w:color="auto"/>
              <w:bottom w:val="single" w:sz="6" w:space="0" w:color="auto"/>
              <w:end w:val="single" w:sz="6" w:space="0" w:color="auto"/>
            </w:tcBorders>
            <w:shd w:val="clear" w:color="auto" w:fill="FFFFFF"/>
            <w:vAlign w:val="bottom"/>
          </w:tcPr>
          <w:p w14:paraId="62E07361" w14:textId="77777777" w:rsidR="007C217A" w:rsidRPr="007C217A" w:rsidRDefault="007C217A" w:rsidP="007C217A">
            <w:pPr>
              <w:shd w:val="clear" w:color="auto" w:fill="FFFFFF"/>
              <w:autoSpaceDE w:val="0"/>
              <w:autoSpaceDN w:val="0"/>
              <w:adjustRightInd w:val="0"/>
              <w:jc w:val="both"/>
              <w:rPr>
                <w:rFonts w:eastAsia="Calibri"/>
                <w:szCs w:val="24"/>
                <w:lang w:eastAsia="en-US"/>
              </w:rPr>
            </w:pPr>
            <w:r w:rsidRPr="007C217A">
              <w:rPr>
                <w:color w:val="000000"/>
                <w:szCs w:val="24"/>
                <w:lang w:eastAsia="en-US"/>
              </w:rPr>
              <w:t>ukránok</w:t>
            </w:r>
          </w:p>
        </w:tc>
        <w:tc>
          <w:tcPr>
            <w:tcW w:w="70.85pt" w:type="dxa"/>
            <w:tcBorders>
              <w:top w:val="single" w:sz="6" w:space="0" w:color="auto"/>
              <w:start w:val="single" w:sz="6" w:space="0" w:color="auto"/>
              <w:bottom w:val="single" w:sz="6" w:space="0" w:color="auto"/>
              <w:end w:val="single" w:sz="6" w:space="0" w:color="auto"/>
            </w:tcBorders>
            <w:shd w:val="clear" w:color="auto" w:fill="FFFFFF"/>
            <w:vAlign w:val="bottom"/>
          </w:tcPr>
          <w:p w14:paraId="57B73CBC" w14:textId="77777777" w:rsidR="007C217A" w:rsidRPr="007C217A" w:rsidRDefault="007C217A" w:rsidP="007C217A">
            <w:pPr>
              <w:shd w:val="clear" w:color="auto" w:fill="FFFFFF"/>
              <w:autoSpaceDE w:val="0"/>
              <w:autoSpaceDN w:val="0"/>
              <w:adjustRightInd w:val="0"/>
              <w:jc w:val="both"/>
              <w:rPr>
                <w:rFonts w:eastAsia="Calibri"/>
                <w:szCs w:val="24"/>
                <w:lang w:eastAsia="en-US"/>
              </w:rPr>
            </w:pPr>
            <w:r w:rsidRPr="007C217A">
              <w:rPr>
                <w:rFonts w:eastAsia="Calibri"/>
                <w:color w:val="000000"/>
                <w:szCs w:val="24"/>
                <w:lang w:eastAsia="en-US"/>
              </w:rPr>
              <w:t>3384</w:t>
            </w:r>
          </w:p>
        </w:tc>
        <w:tc>
          <w:tcPr>
            <w:tcW w:w="57.50pt" w:type="dxa"/>
            <w:tcBorders>
              <w:top w:val="single" w:sz="6" w:space="0" w:color="auto"/>
              <w:start w:val="single" w:sz="6" w:space="0" w:color="auto"/>
              <w:bottom w:val="single" w:sz="6" w:space="0" w:color="auto"/>
              <w:end w:val="single" w:sz="6" w:space="0" w:color="auto"/>
            </w:tcBorders>
            <w:shd w:val="clear" w:color="auto" w:fill="FFFFFF"/>
            <w:vAlign w:val="bottom"/>
          </w:tcPr>
          <w:p w14:paraId="2BA1D2BD" w14:textId="77777777" w:rsidR="007C217A" w:rsidRPr="000259B8" w:rsidRDefault="007C217A" w:rsidP="007C217A">
            <w:pPr>
              <w:shd w:val="clear" w:color="auto" w:fill="FFFFFF"/>
              <w:autoSpaceDE w:val="0"/>
              <w:autoSpaceDN w:val="0"/>
              <w:adjustRightInd w:val="0"/>
              <w:jc w:val="both"/>
              <w:rPr>
                <w:rFonts w:eastAsia="Calibri"/>
                <w:b/>
                <w:szCs w:val="24"/>
                <w:lang w:eastAsia="en-US"/>
              </w:rPr>
            </w:pPr>
            <w:r w:rsidRPr="000259B8">
              <w:rPr>
                <w:rFonts w:eastAsia="Calibri"/>
                <w:b/>
                <w:color w:val="000000"/>
                <w:szCs w:val="24"/>
                <w:lang w:eastAsia="en-US"/>
              </w:rPr>
              <w:t>7396</w:t>
            </w:r>
          </w:p>
        </w:tc>
      </w:tr>
      <w:tr w:rsidR="007C217A" w:rsidRPr="007C217A" w14:paraId="00C2946D" w14:textId="77777777" w:rsidTr="00725D5F">
        <w:trPr>
          <w:trHeight w:val="307"/>
        </w:trPr>
        <w:tc>
          <w:tcPr>
            <w:tcW w:w="106.35pt" w:type="dxa"/>
            <w:tcBorders>
              <w:top w:val="single" w:sz="6" w:space="0" w:color="auto"/>
              <w:start w:val="single" w:sz="6" w:space="0" w:color="auto"/>
              <w:bottom w:val="single" w:sz="6" w:space="0" w:color="auto"/>
              <w:end w:val="single" w:sz="6" w:space="0" w:color="auto"/>
            </w:tcBorders>
            <w:shd w:val="clear" w:color="auto" w:fill="FFFFFF"/>
            <w:vAlign w:val="bottom"/>
          </w:tcPr>
          <w:p w14:paraId="7956B07A" w14:textId="77777777" w:rsidR="007C217A" w:rsidRPr="007C217A" w:rsidRDefault="007C217A" w:rsidP="007C217A">
            <w:pPr>
              <w:shd w:val="clear" w:color="auto" w:fill="FFFFFF"/>
              <w:autoSpaceDE w:val="0"/>
              <w:autoSpaceDN w:val="0"/>
              <w:adjustRightInd w:val="0"/>
              <w:jc w:val="both"/>
              <w:rPr>
                <w:rFonts w:eastAsia="Calibri"/>
                <w:szCs w:val="24"/>
                <w:lang w:eastAsia="en-US"/>
              </w:rPr>
            </w:pPr>
            <w:r w:rsidRPr="007C217A">
              <w:rPr>
                <w:rFonts w:eastAsia="Calibri"/>
                <w:color w:val="000000"/>
                <w:szCs w:val="24"/>
                <w:lang w:eastAsia="en-US"/>
              </w:rPr>
              <w:t>lengyelek</w:t>
            </w:r>
          </w:p>
        </w:tc>
        <w:tc>
          <w:tcPr>
            <w:tcW w:w="70.85pt" w:type="dxa"/>
            <w:tcBorders>
              <w:top w:val="single" w:sz="6" w:space="0" w:color="auto"/>
              <w:start w:val="single" w:sz="6" w:space="0" w:color="auto"/>
              <w:bottom w:val="single" w:sz="6" w:space="0" w:color="auto"/>
              <w:end w:val="single" w:sz="6" w:space="0" w:color="auto"/>
            </w:tcBorders>
            <w:shd w:val="clear" w:color="auto" w:fill="FFFFFF"/>
            <w:vAlign w:val="bottom"/>
          </w:tcPr>
          <w:p w14:paraId="0DBD2FFC" w14:textId="77777777" w:rsidR="007C217A" w:rsidRPr="007C217A" w:rsidRDefault="007C217A" w:rsidP="007C217A">
            <w:pPr>
              <w:shd w:val="clear" w:color="auto" w:fill="FFFFFF"/>
              <w:autoSpaceDE w:val="0"/>
              <w:autoSpaceDN w:val="0"/>
              <w:adjustRightInd w:val="0"/>
              <w:jc w:val="both"/>
              <w:rPr>
                <w:rFonts w:eastAsia="Calibri"/>
                <w:szCs w:val="24"/>
                <w:lang w:eastAsia="en-US"/>
              </w:rPr>
            </w:pPr>
            <w:r w:rsidRPr="007C217A">
              <w:rPr>
                <w:rFonts w:eastAsia="Calibri"/>
                <w:color w:val="000000"/>
                <w:szCs w:val="24"/>
                <w:lang w:eastAsia="en-US"/>
              </w:rPr>
              <w:t>3049</w:t>
            </w:r>
          </w:p>
        </w:tc>
        <w:tc>
          <w:tcPr>
            <w:tcW w:w="57.50pt" w:type="dxa"/>
            <w:tcBorders>
              <w:top w:val="single" w:sz="6" w:space="0" w:color="auto"/>
              <w:start w:val="single" w:sz="6" w:space="0" w:color="auto"/>
              <w:bottom w:val="single" w:sz="6" w:space="0" w:color="auto"/>
              <w:end w:val="single" w:sz="6" w:space="0" w:color="auto"/>
            </w:tcBorders>
            <w:shd w:val="clear" w:color="auto" w:fill="FFFFFF"/>
            <w:vAlign w:val="bottom"/>
          </w:tcPr>
          <w:p w14:paraId="2DE68D2C" w14:textId="77777777" w:rsidR="007C217A" w:rsidRPr="000259B8" w:rsidRDefault="007C217A" w:rsidP="007C217A">
            <w:pPr>
              <w:shd w:val="clear" w:color="auto" w:fill="FFFFFF"/>
              <w:autoSpaceDE w:val="0"/>
              <w:autoSpaceDN w:val="0"/>
              <w:adjustRightInd w:val="0"/>
              <w:jc w:val="both"/>
              <w:rPr>
                <w:rFonts w:eastAsia="Calibri"/>
                <w:b/>
                <w:szCs w:val="24"/>
                <w:lang w:eastAsia="en-US"/>
              </w:rPr>
            </w:pPr>
            <w:r w:rsidRPr="000259B8">
              <w:rPr>
                <w:rFonts w:eastAsia="Calibri"/>
                <w:b/>
                <w:color w:val="000000"/>
                <w:szCs w:val="24"/>
                <w:lang w:eastAsia="en-US"/>
              </w:rPr>
              <w:t>7001</w:t>
            </w:r>
          </w:p>
        </w:tc>
      </w:tr>
      <w:tr w:rsidR="007C217A" w:rsidRPr="007C217A" w14:paraId="61B8EAFE" w14:textId="77777777" w:rsidTr="00725D5F">
        <w:trPr>
          <w:trHeight w:val="298"/>
        </w:trPr>
        <w:tc>
          <w:tcPr>
            <w:tcW w:w="106.35pt" w:type="dxa"/>
            <w:tcBorders>
              <w:top w:val="single" w:sz="6" w:space="0" w:color="auto"/>
              <w:start w:val="single" w:sz="6" w:space="0" w:color="auto"/>
              <w:bottom w:val="single" w:sz="6" w:space="0" w:color="auto"/>
              <w:end w:val="single" w:sz="6" w:space="0" w:color="auto"/>
            </w:tcBorders>
            <w:shd w:val="clear" w:color="auto" w:fill="FFFFFF"/>
          </w:tcPr>
          <w:p w14:paraId="43C4B8FE" w14:textId="77777777" w:rsidR="007C217A" w:rsidRPr="007C217A" w:rsidRDefault="007C217A" w:rsidP="007C217A">
            <w:pPr>
              <w:shd w:val="clear" w:color="auto" w:fill="FFFFFF"/>
              <w:autoSpaceDE w:val="0"/>
              <w:autoSpaceDN w:val="0"/>
              <w:adjustRightInd w:val="0"/>
              <w:jc w:val="both"/>
              <w:rPr>
                <w:rFonts w:eastAsia="Calibri"/>
                <w:szCs w:val="24"/>
                <w:lang w:eastAsia="en-US"/>
              </w:rPr>
            </w:pPr>
            <w:r w:rsidRPr="007C217A">
              <w:rPr>
                <w:rFonts w:eastAsia="Calibri"/>
                <w:color w:val="000000"/>
                <w:szCs w:val="24"/>
                <w:lang w:eastAsia="en-US"/>
              </w:rPr>
              <w:t>bolgárok</w:t>
            </w:r>
          </w:p>
        </w:tc>
        <w:tc>
          <w:tcPr>
            <w:tcW w:w="70.85pt" w:type="dxa"/>
            <w:tcBorders>
              <w:top w:val="single" w:sz="6" w:space="0" w:color="auto"/>
              <w:start w:val="single" w:sz="6" w:space="0" w:color="auto"/>
              <w:bottom w:val="single" w:sz="6" w:space="0" w:color="auto"/>
              <w:end w:val="single" w:sz="6" w:space="0" w:color="auto"/>
            </w:tcBorders>
            <w:shd w:val="clear" w:color="auto" w:fill="FFFFFF"/>
          </w:tcPr>
          <w:p w14:paraId="6CF9C63B" w14:textId="77777777" w:rsidR="007C217A" w:rsidRPr="007C217A" w:rsidRDefault="007C217A" w:rsidP="007C217A">
            <w:pPr>
              <w:shd w:val="clear" w:color="auto" w:fill="FFFFFF"/>
              <w:autoSpaceDE w:val="0"/>
              <w:autoSpaceDN w:val="0"/>
              <w:adjustRightInd w:val="0"/>
              <w:jc w:val="both"/>
              <w:rPr>
                <w:rFonts w:eastAsia="Calibri"/>
                <w:szCs w:val="24"/>
                <w:lang w:eastAsia="en-US"/>
              </w:rPr>
            </w:pPr>
            <w:r w:rsidRPr="007C217A">
              <w:rPr>
                <w:rFonts w:eastAsia="Calibri"/>
                <w:color w:val="000000"/>
                <w:szCs w:val="24"/>
                <w:lang w:eastAsia="en-US"/>
              </w:rPr>
              <w:t>2899</w:t>
            </w:r>
          </w:p>
        </w:tc>
        <w:tc>
          <w:tcPr>
            <w:tcW w:w="57.50pt" w:type="dxa"/>
            <w:tcBorders>
              <w:top w:val="single" w:sz="6" w:space="0" w:color="auto"/>
              <w:start w:val="single" w:sz="6" w:space="0" w:color="auto"/>
              <w:bottom w:val="single" w:sz="6" w:space="0" w:color="auto"/>
              <w:end w:val="single" w:sz="6" w:space="0" w:color="auto"/>
            </w:tcBorders>
            <w:shd w:val="clear" w:color="auto" w:fill="FFFFFF"/>
          </w:tcPr>
          <w:p w14:paraId="4536C88F" w14:textId="77777777" w:rsidR="007C217A" w:rsidRPr="000259B8" w:rsidRDefault="007C217A" w:rsidP="007C217A">
            <w:pPr>
              <w:shd w:val="clear" w:color="auto" w:fill="FFFFFF"/>
              <w:autoSpaceDE w:val="0"/>
              <w:autoSpaceDN w:val="0"/>
              <w:adjustRightInd w:val="0"/>
              <w:jc w:val="both"/>
              <w:rPr>
                <w:rFonts w:eastAsia="Calibri"/>
                <w:b/>
                <w:szCs w:val="24"/>
                <w:lang w:eastAsia="en-US"/>
              </w:rPr>
            </w:pPr>
            <w:r w:rsidRPr="000259B8">
              <w:rPr>
                <w:rFonts w:eastAsia="Calibri"/>
                <w:b/>
                <w:color w:val="000000"/>
                <w:szCs w:val="24"/>
                <w:lang w:eastAsia="en-US"/>
              </w:rPr>
              <w:t>6272</w:t>
            </w:r>
          </w:p>
        </w:tc>
      </w:tr>
      <w:tr w:rsidR="007C217A" w:rsidRPr="007C217A" w14:paraId="76D480FE" w14:textId="77777777" w:rsidTr="00725D5F">
        <w:trPr>
          <w:trHeight w:val="307"/>
        </w:trPr>
        <w:tc>
          <w:tcPr>
            <w:tcW w:w="106.35pt" w:type="dxa"/>
            <w:tcBorders>
              <w:top w:val="single" w:sz="6" w:space="0" w:color="auto"/>
              <w:start w:val="single" w:sz="6" w:space="0" w:color="auto"/>
              <w:bottom w:val="single" w:sz="6" w:space="0" w:color="auto"/>
              <w:end w:val="single" w:sz="6" w:space="0" w:color="auto"/>
            </w:tcBorders>
            <w:shd w:val="clear" w:color="auto" w:fill="FFFFFF"/>
            <w:vAlign w:val="bottom"/>
          </w:tcPr>
          <w:p w14:paraId="0E1BF256" w14:textId="77777777" w:rsidR="007C217A" w:rsidRPr="007C217A" w:rsidRDefault="007C217A" w:rsidP="007C217A">
            <w:pPr>
              <w:shd w:val="clear" w:color="auto" w:fill="FFFFFF"/>
              <w:autoSpaceDE w:val="0"/>
              <w:autoSpaceDN w:val="0"/>
              <w:adjustRightInd w:val="0"/>
              <w:jc w:val="both"/>
              <w:rPr>
                <w:rFonts w:eastAsia="Calibri"/>
                <w:szCs w:val="24"/>
                <w:lang w:eastAsia="en-US"/>
              </w:rPr>
            </w:pPr>
            <w:r w:rsidRPr="007C217A">
              <w:rPr>
                <w:rFonts w:eastAsia="Calibri"/>
                <w:iCs/>
                <w:color w:val="000000"/>
                <w:szCs w:val="24"/>
                <w:lang w:eastAsia="en-US"/>
              </w:rPr>
              <w:t>görögök</w:t>
            </w:r>
          </w:p>
        </w:tc>
        <w:tc>
          <w:tcPr>
            <w:tcW w:w="70.85pt" w:type="dxa"/>
            <w:tcBorders>
              <w:top w:val="single" w:sz="6" w:space="0" w:color="auto"/>
              <w:start w:val="single" w:sz="6" w:space="0" w:color="auto"/>
              <w:bottom w:val="single" w:sz="6" w:space="0" w:color="auto"/>
              <w:end w:val="single" w:sz="6" w:space="0" w:color="auto"/>
            </w:tcBorders>
            <w:shd w:val="clear" w:color="auto" w:fill="FFFFFF"/>
            <w:vAlign w:val="bottom"/>
          </w:tcPr>
          <w:p w14:paraId="612C7B79" w14:textId="77777777" w:rsidR="007C217A" w:rsidRPr="007C217A" w:rsidRDefault="007C217A" w:rsidP="007C217A">
            <w:pPr>
              <w:shd w:val="clear" w:color="auto" w:fill="FFFFFF"/>
              <w:autoSpaceDE w:val="0"/>
              <w:autoSpaceDN w:val="0"/>
              <w:adjustRightInd w:val="0"/>
              <w:jc w:val="both"/>
              <w:rPr>
                <w:rFonts w:eastAsia="Calibri"/>
                <w:szCs w:val="24"/>
                <w:lang w:eastAsia="en-US"/>
              </w:rPr>
            </w:pPr>
            <w:r w:rsidRPr="007C217A">
              <w:rPr>
                <w:rFonts w:eastAsia="Calibri"/>
                <w:color w:val="000000"/>
                <w:szCs w:val="24"/>
                <w:lang w:eastAsia="en-US"/>
              </w:rPr>
              <w:t>1872</w:t>
            </w:r>
          </w:p>
        </w:tc>
        <w:tc>
          <w:tcPr>
            <w:tcW w:w="57.50pt" w:type="dxa"/>
            <w:tcBorders>
              <w:top w:val="single" w:sz="6" w:space="0" w:color="auto"/>
              <w:start w:val="single" w:sz="6" w:space="0" w:color="auto"/>
              <w:bottom w:val="single" w:sz="6" w:space="0" w:color="auto"/>
              <w:end w:val="single" w:sz="6" w:space="0" w:color="auto"/>
            </w:tcBorders>
            <w:shd w:val="clear" w:color="auto" w:fill="FFFFFF"/>
            <w:vAlign w:val="bottom"/>
          </w:tcPr>
          <w:p w14:paraId="0289AD93" w14:textId="77777777" w:rsidR="007C217A" w:rsidRPr="000259B8" w:rsidRDefault="007C217A" w:rsidP="007C217A">
            <w:pPr>
              <w:shd w:val="clear" w:color="auto" w:fill="FFFFFF"/>
              <w:autoSpaceDE w:val="0"/>
              <w:autoSpaceDN w:val="0"/>
              <w:adjustRightInd w:val="0"/>
              <w:jc w:val="both"/>
              <w:rPr>
                <w:rFonts w:eastAsia="Calibri"/>
                <w:b/>
                <w:szCs w:val="24"/>
                <w:lang w:eastAsia="en-US"/>
              </w:rPr>
            </w:pPr>
            <w:r w:rsidRPr="000259B8">
              <w:rPr>
                <w:rFonts w:eastAsia="Calibri"/>
                <w:b/>
                <w:color w:val="000000"/>
                <w:szCs w:val="24"/>
                <w:lang w:eastAsia="en-US"/>
              </w:rPr>
              <w:t>4642</w:t>
            </w:r>
          </w:p>
        </w:tc>
      </w:tr>
      <w:tr w:rsidR="007C217A" w:rsidRPr="007C217A" w14:paraId="5663F5BA" w14:textId="77777777" w:rsidTr="00725D5F">
        <w:trPr>
          <w:trHeight w:val="307"/>
        </w:trPr>
        <w:tc>
          <w:tcPr>
            <w:tcW w:w="106.35pt" w:type="dxa"/>
            <w:tcBorders>
              <w:top w:val="single" w:sz="6" w:space="0" w:color="auto"/>
              <w:start w:val="single" w:sz="6" w:space="0" w:color="auto"/>
              <w:bottom w:val="single" w:sz="6" w:space="0" w:color="auto"/>
              <w:end w:val="single" w:sz="6" w:space="0" w:color="auto"/>
            </w:tcBorders>
            <w:shd w:val="clear" w:color="auto" w:fill="FFFFFF"/>
          </w:tcPr>
          <w:p w14:paraId="51659100" w14:textId="77777777" w:rsidR="007C217A" w:rsidRPr="007C217A" w:rsidRDefault="007C217A" w:rsidP="007C217A">
            <w:pPr>
              <w:shd w:val="clear" w:color="auto" w:fill="FFFFFF"/>
              <w:autoSpaceDE w:val="0"/>
              <w:autoSpaceDN w:val="0"/>
              <w:adjustRightInd w:val="0"/>
              <w:jc w:val="both"/>
              <w:rPr>
                <w:rFonts w:eastAsia="Calibri"/>
                <w:szCs w:val="24"/>
                <w:lang w:eastAsia="en-US"/>
              </w:rPr>
            </w:pPr>
            <w:r w:rsidRPr="007C217A">
              <w:rPr>
                <w:rFonts w:eastAsia="Calibri"/>
                <w:color w:val="000000"/>
                <w:szCs w:val="24"/>
                <w:lang w:eastAsia="en-US"/>
              </w:rPr>
              <w:t>ruszinok</w:t>
            </w:r>
          </w:p>
        </w:tc>
        <w:tc>
          <w:tcPr>
            <w:tcW w:w="70.85pt" w:type="dxa"/>
            <w:tcBorders>
              <w:top w:val="single" w:sz="6" w:space="0" w:color="auto"/>
              <w:start w:val="single" w:sz="6" w:space="0" w:color="auto"/>
              <w:bottom w:val="single" w:sz="6" w:space="0" w:color="auto"/>
              <w:end w:val="single" w:sz="6" w:space="0" w:color="auto"/>
            </w:tcBorders>
            <w:shd w:val="clear" w:color="auto" w:fill="FFFFFF"/>
          </w:tcPr>
          <w:p w14:paraId="4078A02A" w14:textId="77777777" w:rsidR="007C217A" w:rsidRPr="007C217A" w:rsidRDefault="007C217A" w:rsidP="007C217A">
            <w:pPr>
              <w:shd w:val="clear" w:color="auto" w:fill="FFFFFF"/>
              <w:autoSpaceDE w:val="0"/>
              <w:autoSpaceDN w:val="0"/>
              <w:adjustRightInd w:val="0"/>
              <w:jc w:val="both"/>
              <w:rPr>
                <w:rFonts w:eastAsia="Calibri"/>
                <w:szCs w:val="24"/>
                <w:lang w:eastAsia="en-US"/>
              </w:rPr>
            </w:pPr>
            <w:r w:rsidRPr="007C217A">
              <w:rPr>
                <w:rFonts w:eastAsia="Calibri"/>
                <w:color w:val="000000"/>
                <w:szCs w:val="24"/>
                <w:lang w:eastAsia="en-US"/>
              </w:rPr>
              <w:t>999</w:t>
            </w:r>
          </w:p>
        </w:tc>
        <w:tc>
          <w:tcPr>
            <w:tcW w:w="57.50pt" w:type="dxa"/>
            <w:tcBorders>
              <w:top w:val="single" w:sz="6" w:space="0" w:color="auto"/>
              <w:start w:val="single" w:sz="6" w:space="0" w:color="auto"/>
              <w:bottom w:val="single" w:sz="6" w:space="0" w:color="auto"/>
              <w:end w:val="single" w:sz="6" w:space="0" w:color="auto"/>
            </w:tcBorders>
            <w:shd w:val="clear" w:color="auto" w:fill="FFFFFF"/>
          </w:tcPr>
          <w:p w14:paraId="6EA54C10" w14:textId="77777777" w:rsidR="007C217A" w:rsidRPr="000259B8" w:rsidRDefault="007C217A" w:rsidP="007C217A">
            <w:pPr>
              <w:shd w:val="clear" w:color="auto" w:fill="FFFFFF"/>
              <w:autoSpaceDE w:val="0"/>
              <w:autoSpaceDN w:val="0"/>
              <w:adjustRightInd w:val="0"/>
              <w:jc w:val="both"/>
              <w:rPr>
                <w:rFonts w:eastAsia="Calibri"/>
                <w:b/>
                <w:szCs w:val="24"/>
                <w:lang w:eastAsia="en-US"/>
              </w:rPr>
            </w:pPr>
            <w:r w:rsidRPr="000259B8">
              <w:rPr>
                <w:rFonts w:eastAsia="Calibri"/>
                <w:b/>
                <w:color w:val="000000"/>
                <w:szCs w:val="24"/>
                <w:lang w:eastAsia="en-US"/>
              </w:rPr>
              <w:t>3882</w:t>
            </w:r>
          </w:p>
        </w:tc>
      </w:tr>
      <w:tr w:rsidR="007C217A" w:rsidRPr="007C217A" w14:paraId="4B8BE7BA" w14:textId="77777777" w:rsidTr="00725D5F">
        <w:trPr>
          <w:trHeight w:val="307"/>
        </w:trPr>
        <w:tc>
          <w:tcPr>
            <w:tcW w:w="106.35pt" w:type="dxa"/>
            <w:tcBorders>
              <w:top w:val="single" w:sz="6" w:space="0" w:color="auto"/>
              <w:start w:val="single" w:sz="6" w:space="0" w:color="auto"/>
              <w:bottom w:val="single" w:sz="6" w:space="0" w:color="auto"/>
              <w:end w:val="single" w:sz="6" w:space="0" w:color="auto"/>
            </w:tcBorders>
            <w:shd w:val="clear" w:color="auto" w:fill="FFFFFF"/>
          </w:tcPr>
          <w:p w14:paraId="53D6BA69" w14:textId="77777777" w:rsidR="007C217A" w:rsidRPr="007C217A" w:rsidRDefault="007C217A" w:rsidP="007C217A">
            <w:pPr>
              <w:shd w:val="clear" w:color="auto" w:fill="FFFFFF"/>
              <w:autoSpaceDE w:val="0"/>
              <w:autoSpaceDN w:val="0"/>
              <w:adjustRightInd w:val="0"/>
              <w:jc w:val="both"/>
              <w:rPr>
                <w:rFonts w:eastAsia="Calibri"/>
                <w:szCs w:val="24"/>
                <w:lang w:eastAsia="en-US"/>
              </w:rPr>
            </w:pPr>
            <w:r w:rsidRPr="007C217A">
              <w:rPr>
                <w:rFonts w:eastAsia="Calibri"/>
                <w:iCs/>
                <w:color w:val="000000"/>
                <w:szCs w:val="24"/>
                <w:lang w:eastAsia="en-US"/>
              </w:rPr>
              <w:t>örmények</w:t>
            </w:r>
          </w:p>
        </w:tc>
        <w:tc>
          <w:tcPr>
            <w:tcW w:w="70.85pt" w:type="dxa"/>
            <w:tcBorders>
              <w:top w:val="single" w:sz="6" w:space="0" w:color="auto"/>
              <w:start w:val="single" w:sz="6" w:space="0" w:color="auto"/>
              <w:bottom w:val="single" w:sz="6" w:space="0" w:color="auto"/>
              <w:end w:val="single" w:sz="6" w:space="0" w:color="auto"/>
            </w:tcBorders>
            <w:shd w:val="clear" w:color="auto" w:fill="FFFFFF"/>
          </w:tcPr>
          <w:p w14:paraId="6FBA1FD0" w14:textId="77777777" w:rsidR="007C217A" w:rsidRPr="007C217A" w:rsidRDefault="007C217A" w:rsidP="007C217A">
            <w:pPr>
              <w:shd w:val="clear" w:color="auto" w:fill="FFFFFF"/>
              <w:autoSpaceDE w:val="0"/>
              <w:autoSpaceDN w:val="0"/>
              <w:adjustRightInd w:val="0"/>
              <w:jc w:val="both"/>
              <w:rPr>
                <w:rFonts w:eastAsia="Calibri"/>
                <w:szCs w:val="24"/>
                <w:lang w:eastAsia="en-US"/>
              </w:rPr>
            </w:pPr>
            <w:r w:rsidRPr="007C217A">
              <w:rPr>
                <w:rFonts w:eastAsia="Calibri"/>
                <w:color w:val="000000"/>
                <w:szCs w:val="24"/>
                <w:lang w:eastAsia="en-US"/>
              </w:rPr>
              <w:t>444</w:t>
            </w:r>
          </w:p>
        </w:tc>
        <w:tc>
          <w:tcPr>
            <w:tcW w:w="57.50pt" w:type="dxa"/>
            <w:tcBorders>
              <w:top w:val="single" w:sz="6" w:space="0" w:color="auto"/>
              <w:start w:val="single" w:sz="6" w:space="0" w:color="auto"/>
              <w:bottom w:val="single" w:sz="6" w:space="0" w:color="auto"/>
              <w:end w:val="single" w:sz="6" w:space="0" w:color="auto"/>
            </w:tcBorders>
            <w:shd w:val="clear" w:color="auto" w:fill="FFFFFF"/>
          </w:tcPr>
          <w:p w14:paraId="52636E50" w14:textId="77777777" w:rsidR="007C217A" w:rsidRPr="000259B8" w:rsidRDefault="007C217A" w:rsidP="007C217A">
            <w:pPr>
              <w:shd w:val="clear" w:color="auto" w:fill="FFFFFF"/>
              <w:autoSpaceDE w:val="0"/>
              <w:autoSpaceDN w:val="0"/>
              <w:adjustRightInd w:val="0"/>
              <w:jc w:val="both"/>
              <w:rPr>
                <w:rFonts w:eastAsia="Calibri"/>
                <w:b/>
                <w:szCs w:val="24"/>
                <w:lang w:eastAsia="en-US"/>
              </w:rPr>
            </w:pPr>
            <w:r w:rsidRPr="000259B8">
              <w:rPr>
                <w:rFonts w:eastAsia="Calibri"/>
                <w:b/>
                <w:color w:val="000000"/>
                <w:szCs w:val="24"/>
                <w:lang w:eastAsia="en-US"/>
              </w:rPr>
              <w:t>3571</w:t>
            </w:r>
          </w:p>
        </w:tc>
      </w:tr>
      <w:tr w:rsidR="007C217A" w:rsidRPr="007C217A" w14:paraId="0A34B68B" w14:textId="77777777" w:rsidTr="00725D5F">
        <w:trPr>
          <w:trHeight w:val="298"/>
        </w:trPr>
        <w:tc>
          <w:tcPr>
            <w:tcW w:w="106.35pt" w:type="dxa"/>
            <w:tcBorders>
              <w:top w:val="single" w:sz="6" w:space="0" w:color="auto"/>
              <w:start w:val="single" w:sz="6" w:space="0" w:color="auto"/>
              <w:bottom w:val="single" w:sz="6" w:space="0" w:color="auto"/>
              <w:end w:val="single" w:sz="6" w:space="0" w:color="auto"/>
            </w:tcBorders>
            <w:shd w:val="clear" w:color="auto" w:fill="FFFFFF"/>
          </w:tcPr>
          <w:p w14:paraId="51459D4A" w14:textId="77777777" w:rsidR="007C217A" w:rsidRPr="007C217A" w:rsidRDefault="007C217A" w:rsidP="007C217A">
            <w:pPr>
              <w:shd w:val="clear" w:color="auto" w:fill="FFFFFF"/>
              <w:autoSpaceDE w:val="0"/>
              <w:autoSpaceDN w:val="0"/>
              <w:adjustRightInd w:val="0"/>
              <w:jc w:val="both"/>
              <w:rPr>
                <w:rFonts w:eastAsia="Calibri"/>
                <w:szCs w:val="24"/>
                <w:lang w:eastAsia="en-US"/>
              </w:rPr>
            </w:pPr>
            <w:r w:rsidRPr="007C217A">
              <w:rPr>
                <w:iCs/>
                <w:color w:val="000000"/>
                <w:szCs w:val="24"/>
                <w:lang w:eastAsia="en-US"/>
              </w:rPr>
              <w:t>szlovének</w:t>
            </w:r>
          </w:p>
        </w:tc>
        <w:tc>
          <w:tcPr>
            <w:tcW w:w="70.85pt" w:type="dxa"/>
            <w:tcBorders>
              <w:top w:val="single" w:sz="6" w:space="0" w:color="auto"/>
              <w:start w:val="single" w:sz="6" w:space="0" w:color="auto"/>
              <w:bottom w:val="single" w:sz="6" w:space="0" w:color="auto"/>
              <w:end w:val="single" w:sz="6" w:space="0" w:color="auto"/>
            </w:tcBorders>
            <w:shd w:val="clear" w:color="auto" w:fill="FFFFFF"/>
          </w:tcPr>
          <w:p w14:paraId="76B00E19" w14:textId="77777777" w:rsidR="007C217A" w:rsidRPr="007C217A" w:rsidRDefault="007C217A" w:rsidP="007C217A">
            <w:pPr>
              <w:shd w:val="clear" w:color="auto" w:fill="FFFFFF"/>
              <w:autoSpaceDE w:val="0"/>
              <w:autoSpaceDN w:val="0"/>
              <w:adjustRightInd w:val="0"/>
              <w:jc w:val="both"/>
              <w:rPr>
                <w:rFonts w:eastAsia="Calibri"/>
                <w:szCs w:val="24"/>
                <w:lang w:eastAsia="en-US"/>
              </w:rPr>
            </w:pPr>
            <w:r w:rsidRPr="007C217A">
              <w:rPr>
                <w:rFonts w:eastAsia="Calibri"/>
                <w:color w:val="000000"/>
                <w:szCs w:val="24"/>
                <w:lang w:eastAsia="en-US"/>
              </w:rPr>
              <w:t>1723</w:t>
            </w:r>
          </w:p>
        </w:tc>
        <w:tc>
          <w:tcPr>
            <w:tcW w:w="57.50pt" w:type="dxa"/>
            <w:tcBorders>
              <w:top w:val="single" w:sz="6" w:space="0" w:color="auto"/>
              <w:start w:val="single" w:sz="6" w:space="0" w:color="auto"/>
              <w:bottom w:val="single" w:sz="6" w:space="0" w:color="auto"/>
              <w:end w:val="single" w:sz="6" w:space="0" w:color="auto"/>
            </w:tcBorders>
            <w:shd w:val="clear" w:color="auto" w:fill="FFFFFF"/>
          </w:tcPr>
          <w:p w14:paraId="5B19DCB3" w14:textId="77777777" w:rsidR="007C217A" w:rsidRPr="000259B8" w:rsidRDefault="007C217A" w:rsidP="007C217A">
            <w:pPr>
              <w:shd w:val="clear" w:color="auto" w:fill="FFFFFF"/>
              <w:autoSpaceDE w:val="0"/>
              <w:autoSpaceDN w:val="0"/>
              <w:adjustRightInd w:val="0"/>
              <w:jc w:val="both"/>
              <w:rPr>
                <w:rFonts w:eastAsia="Calibri"/>
                <w:b/>
                <w:szCs w:val="24"/>
                <w:lang w:eastAsia="en-US"/>
              </w:rPr>
            </w:pPr>
            <w:r w:rsidRPr="000259B8">
              <w:rPr>
                <w:rFonts w:eastAsia="Calibri"/>
                <w:b/>
                <w:color w:val="000000"/>
                <w:szCs w:val="24"/>
                <w:lang w:eastAsia="en-US"/>
              </w:rPr>
              <w:t>2820</w:t>
            </w:r>
          </w:p>
        </w:tc>
      </w:tr>
      <w:tr w:rsidR="007C217A" w:rsidRPr="007C217A" w14:paraId="3A539410" w14:textId="77777777" w:rsidTr="00725D5F">
        <w:trPr>
          <w:trHeight w:val="317"/>
        </w:trPr>
        <w:tc>
          <w:tcPr>
            <w:tcW w:w="106.35pt" w:type="dxa"/>
            <w:tcBorders>
              <w:top w:val="single" w:sz="6" w:space="0" w:color="auto"/>
              <w:start w:val="single" w:sz="6" w:space="0" w:color="auto"/>
              <w:bottom w:val="single" w:sz="6" w:space="0" w:color="auto"/>
              <w:end w:val="single" w:sz="6" w:space="0" w:color="auto"/>
            </w:tcBorders>
            <w:shd w:val="clear" w:color="auto" w:fill="FFFFFF"/>
          </w:tcPr>
          <w:p w14:paraId="234B9B1C" w14:textId="77777777" w:rsidR="007C217A" w:rsidRPr="007C217A" w:rsidRDefault="007C217A" w:rsidP="007C217A">
            <w:pPr>
              <w:shd w:val="clear" w:color="auto" w:fill="FFFFFF"/>
              <w:autoSpaceDE w:val="0"/>
              <w:autoSpaceDN w:val="0"/>
              <w:adjustRightInd w:val="0"/>
              <w:jc w:val="both"/>
              <w:rPr>
                <w:rFonts w:eastAsia="Calibri"/>
                <w:szCs w:val="24"/>
                <w:lang w:eastAsia="en-US"/>
              </w:rPr>
            </w:pPr>
            <w:r w:rsidRPr="007C217A">
              <w:rPr>
                <w:rFonts w:eastAsia="Calibri"/>
                <w:color w:val="000000"/>
                <w:szCs w:val="24"/>
                <w:lang w:eastAsia="en-US"/>
              </w:rPr>
              <w:t>N</w:t>
            </w:r>
            <w:r w:rsidRPr="007C217A">
              <w:rPr>
                <w:color w:val="000000"/>
                <w:szCs w:val="24"/>
                <w:lang w:eastAsia="en-US"/>
              </w:rPr>
              <w:t>épesség összesen:</w:t>
            </w:r>
          </w:p>
        </w:tc>
        <w:tc>
          <w:tcPr>
            <w:tcW w:w="70.85pt" w:type="dxa"/>
            <w:tcBorders>
              <w:top w:val="single" w:sz="6" w:space="0" w:color="auto"/>
              <w:start w:val="single" w:sz="6" w:space="0" w:color="auto"/>
              <w:bottom w:val="single" w:sz="6" w:space="0" w:color="auto"/>
              <w:end w:val="single" w:sz="6" w:space="0" w:color="auto"/>
            </w:tcBorders>
            <w:shd w:val="clear" w:color="auto" w:fill="FFFFFF"/>
          </w:tcPr>
          <w:p w14:paraId="268A45E2" w14:textId="77777777" w:rsidR="007C217A" w:rsidRPr="007C217A" w:rsidRDefault="007C217A" w:rsidP="007C217A">
            <w:pPr>
              <w:shd w:val="clear" w:color="auto" w:fill="FFFFFF"/>
              <w:autoSpaceDE w:val="0"/>
              <w:autoSpaceDN w:val="0"/>
              <w:adjustRightInd w:val="0"/>
              <w:jc w:val="both"/>
              <w:rPr>
                <w:rFonts w:eastAsia="Calibri"/>
                <w:szCs w:val="24"/>
                <w:lang w:eastAsia="en-US"/>
              </w:rPr>
            </w:pPr>
            <w:r w:rsidRPr="007C217A">
              <w:rPr>
                <w:rFonts w:eastAsia="Calibri"/>
                <w:color w:val="000000"/>
                <w:szCs w:val="24"/>
                <w:lang w:eastAsia="en-US"/>
              </w:rPr>
              <w:t>9 937 628</w:t>
            </w:r>
          </w:p>
        </w:tc>
        <w:tc>
          <w:tcPr>
            <w:tcW w:w="57.50pt" w:type="dxa"/>
            <w:tcBorders>
              <w:top w:val="single" w:sz="6" w:space="0" w:color="auto"/>
              <w:start w:val="single" w:sz="6" w:space="0" w:color="auto"/>
              <w:bottom w:val="single" w:sz="6" w:space="0" w:color="auto"/>
              <w:end w:val="single" w:sz="6" w:space="0" w:color="auto"/>
            </w:tcBorders>
            <w:shd w:val="clear" w:color="auto" w:fill="FFFFFF"/>
          </w:tcPr>
          <w:p w14:paraId="21A7B83C" w14:textId="77777777" w:rsidR="007C217A" w:rsidRPr="000259B8" w:rsidRDefault="007C217A" w:rsidP="007C217A">
            <w:pPr>
              <w:shd w:val="clear" w:color="auto" w:fill="FFFFFF"/>
              <w:autoSpaceDE w:val="0"/>
              <w:autoSpaceDN w:val="0"/>
              <w:adjustRightInd w:val="0"/>
              <w:jc w:val="both"/>
              <w:rPr>
                <w:rFonts w:eastAsia="Calibri"/>
                <w:b/>
                <w:szCs w:val="24"/>
                <w:lang w:eastAsia="en-US"/>
              </w:rPr>
            </w:pPr>
            <w:r w:rsidRPr="000259B8">
              <w:rPr>
                <w:rFonts w:eastAsia="Calibri"/>
                <w:b/>
                <w:color w:val="000000"/>
                <w:szCs w:val="24"/>
                <w:lang w:eastAsia="en-US"/>
              </w:rPr>
              <w:t>9 937 628</w:t>
            </w:r>
          </w:p>
        </w:tc>
      </w:tr>
    </w:tbl>
    <w:p w14:paraId="3364017B" w14:textId="77777777" w:rsidR="007C217A" w:rsidRPr="007C217A" w:rsidRDefault="007C217A" w:rsidP="007C217A">
      <w:pPr>
        <w:shd w:val="clear" w:color="auto" w:fill="FFFFFF"/>
        <w:autoSpaceDE w:val="0"/>
        <w:autoSpaceDN w:val="0"/>
        <w:adjustRightInd w:val="0"/>
        <w:jc w:val="both"/>
        <w:rPr>
          <w:color w:val="000000"/>
          <w:szCs w:val="24"/>
          <w:lang w:val="en-US" w:eastAsia="en-US"/>
        </w:rPr>
      </w:pPr>
      <w:r w:rsidRPr="007C217A">
        <w:rPr>
          <w:rFonts w:eastAsia="Calibri"/>
          <w:color w:val="000000"/>
          <w:szCs w:val="24"/>
          <w:lang w:eastAsia="en-US"/>
        </w:rPr>
        <w:t>(Forr</w:t>
      </w:r>
      <w:r w:rsidRPr="007C217A">
        <w:rPr>
          <w:color w:val="000000"/>
          <w:szCs w:val="24"/>
          <w:lang w:eastAsia="en-US"/>
        </w:rPr>
        <w:t xml:space="preserve">ás: </w:t>
      </w:r>
      <w:r w:rsidRPr="007C217A">
        <w:rPr>
          <w:color w:val="000000"/>
          <w:szCs w:val="24"/>
          <w:lang w:val="en-US" w:eastAsia="en-US"/>
        </w:rPr>
        <w:t>ksh.hu)</w:t>
      </w:r>
    </w:p>
    <w:p w14:paraId="1E999318" w14:textId="77777777" w:rsidR="007C217A" w:rsidRPr="007C217A" w:rsidRDefault="007C217A" w:rsidP="007C217A">
      <w:pPr>
        <w:shd w:val="clear" w:color="auto" w:fill="FFFFFF"/>
        <w:autoSpaceDE w:val="0"/>
        <w:autoSpaceDN w:val="0"/>
        <w:adjustRightInd w:val="0"/>
        <w:jc w:val="both"/>
        <w:rPr>
          <w:rFonts w:eastAsia="Calibri"/>
          <w:b/>
          <w:bCs/>
          <w:color w:val="000000"/>
          <w:szCs w:val="24"/>
          <w:lang w:eastAsia="en-US"/>
        </w:rPr>
      </w:pPr>
    </w:p>
    <w:p w14:paraId="04ACB72B" w14:textId="77777777" w:rsidR="007C217A" w:rsidRPr="007C217A" w:rsidRDefault="007C217A" w:rsidP="007C217A">
      <w:pPr>
        <w:shd w:val="clear" w:color="auto" w:fill="FFFFFF"/>
        <w:autoSpaceDE w:val="0"/>
        <w:autoSpaceDN w:val="0"/>
        <w:adjustRightInd w:val="0"/>
        <w:jc w:val="both"/>
        <w:rPr>
          <w:rFonts w:eastAsia="Calibri"/>
          <w:b/>
          <w:color w:val="000000"/>
          <w:sz w:val="32"/>
          <w:szCs w:val="32"/>
          <w:u w:val="single"/>
          <w:lang w:eastAsia="en-US"/>
        </w:rPr>
      </w:pPr>
      <w:r w:rsidRPr="007C217A">
        <w:rPr>
          <w:rFonts w:eastAsia="Calibri"/>
          <w:b/>
          <w:color w:val="000000"/>
          <w:sz w:val="32"/>
          <w:szCs w:val="32"/>
          <w:u w:val="single"/>
          <w:lang w:eastAsia="en-US"/>
        </w:rPr>
        <w:t>Nemzetiségi politika:</w:t>
      </w:r>
    </w:p>
    <w:p w14:paraId="70FBAFFB" w14:textId="77777777" w:rsidR="007C217A" w:rsidRPr="007C217A" w:rsidRDefault="007C217A" w:rsidP="007C217A">
      <w:pPr>
        <w:shd w:val="clear" w:color="auto" w:fill="FFFFFF"/>
        <w:autoSpaceDE w:val="0"/>
        <w:autoSpaceDN w:val="0"/>
        <w:adjustRightInd w:val="0"/>
        <w:jc w:val="both"/>
        <w:rPr>
          <w:rFonts w:eastAsia="Calibri"/>
          <w:szCs w:val="24"/>
          <w:lang w:eastAsia="en-US"/>
        </w:rPr>
      </w:pPr>
      <w:r w:rsidRPr="007C217A">
        <w:rPr>
          <w:rFonts w:eastAsia="Calibri"/>
          <w:color w:val="000000"/>
          <w:szCs w:val="24"/>
          <w:lang w:eastAsia="en-US"/>
        </w:rPr>
        <w:t>Haz</w:t>
      </w:r>
      <w:r w:rsidRPr="007C217A">
        <w:rPr>
          <w:color w:val="000000"/>
          <w:szCs w:val="24"/>
          <w:lang w:eastAsia="en-US"/>
        </w:rPr>
        <w:t xml:space="preserve">ánkban </w:t>
      </w:r>
      <w:r w:rsidRPr="007C217A">
        <w:rPr>
          <w:b/>
          <w:color w:val="000000"/>
          <w:szCs w:val="24"/>
          <w:lang w:eastAsia="en-US"/>
        </w:rPr>
        <w:t xml:space="preserve">1995 óta december 18-án ünnepeljük </w:t>
      </w:r>
      <w:r w:rsidRPr="007C217A">
        <w:rPr>
          <w:b/>
          <w:color w:val="000000"/>
          <w:szCs w:val="24"/>
          <w:u w:val="single"/>
          <w:lang w:eastAsia="en-US"/>
        </w:rPr>
        <w:t>a nemzetiségek napját</w:t>
      </w:r>
      <w:r w:rsidRPr="007C217A">
        <w:rPr>
          <w:color w:val="000000"/>
          <w:szCs w:val="24"/>
          <w:lang w:eastAsia="en-US"/>
        </w:rPr>
        <w:t xml:space="preserve">. Az </w:t>
      </w:r>
      <w:r w:rsidRPr="007C217A">
        <w:rPr>
          <w:b/>
          <w:color w:val="000000"/>
          <w:szCs w:val="24"/>
          <w:lang w:eastAsia="en-US"/>
        </w:rPr>
        <w:t>ENSZ</w:t>
      </w:r>
      <w:r w:rsidRPr="007C217A">
        <w:rPr>
          <w:color w:val="000000"/>
          <w:szCs w:val="24"/>
          <w:lang w:eastAsia="en-US"/>
        </w:rPr>
        <w:t xml:space="preserve"> ezen a napon fogadta el a </w:t>
      </w:r>
      <w:r w:rsidRPr="007C217A">
        <w:rPr>
          <w:b/>
          <w:color w:val="000000"/>
          <w:szCs w:val="24"/>
          <w:lang w:eastAsia="en-US"/>
        </w:rPr>
        <w:t>nemzeti vagy etnikai, vallási és nyelvi kisebbségek jogairól szóló nyilatkozatát.</w:t>
      </w:r>
      <w:r w:rsidRPr="007C217A">
        <w:rPr>
          <w:color w:val="000000"/>
          <w:szCs w:val="24"/>
          <w:lang w:eastAsia="en-US"/>
        </w:rPr>
        <w:t xml:space="preserve"> Ezen a napon adják át a Nemzetiségekért-díjat, amelyet a nemzetiségek érdeké</w:t>
      </w:r>
      <w:r w:rsidRPr="007C217A">
        <w:rPr>
          <w:color w:val="000000"/>
          <w:szCs w:val="24"/>
          <w:lang w:eastAsia="en-US"/>
        </w:rPr>
        <w:softHyphen/>
        <w:t>ben a közéletben, az oktatásban, a kultúrában, az egy</w:t>
      </w:r>
      <w:r w:rsidRPr="007C217A">
        <w:rPr>
          <w:color w:val="000000"/>
          <w:szCs w:val="24"/>
          <w:lang w:eastAsia="en-US"/>
        </w:rPr>
        <w:softHyphen/>
        <w:t>házi életben, a tudományban, a tömegtájékoztatásban, a gazdasági önszerveződésben kiemelkedő tevékenysé</w:t>
      </w:r>
      <w:r w:rsidRPr="007C217A">
        <w:rPr>
          <w:color w:val="000000"/>
          <w:szCs w:val="24"/>
          <w:lang w:eastAsia="en-US"/>
        </w:rPr>
        <w:softHyphen/>
        <w:t>get végző magyarországi és határon túli személyek és szervezetek kaphatnak meg.</w:t>
      </w:r>
    </w:p>
    <w:p w14:paraId="029B1557" w14:textId="77777777" w:rsidR="007C217A" w:rsidRPr="007C217A" w:rsidRDefault="007C217A" w:rsidP="007C217A">
      <w:pPr>
        <w:jc w:val="both"/>
        <w:rPr>
          <w:szCs w:val="24"/>
        </w:rPr>
      </w:pPr>
      <w:r w:rsidRPr="007C217A">
        <w:rPr>
          <w:b/>
          <w:szCs w:val="24"/>
          <w:u w:val="single"/>
        </w:rPr>
        <w:t>Kisebbségi törvény</w:t>
      </w:r>
      <w:r w:rsidRPr="007C217A">
        <w:rPr>
          <w:szCs w:val="24"/>
        </w:rPr>
        <w:t xml:space="preserve"> (</w:t>
      </w:r>
      <w:r w:rsidRPr="007C217A">
        <w:rPr>
          <w:b/>
          <w:szCs w:val="24"/>
          <w:u w:val="single"/>
        </w:rPr>
        <w:t>1993</w:t>
      </w:r>
      <w:r w:rsidRPr="007C217A">
        <w:rPr>
          <w:b/>
          <w:szCs w:val="24"/>
        </w:rPr>
        <w:t>. évi 77. tv.): „A nemzeti és etnikai kisebbségek jogairól</w:t>
      </w:r>
      <w:r w:rsidRPr="007C217A">
        <w:rPr>
          <w:szCs w:val="24"/>
        </w:rPr>
        <w:t>”</w:t>
      </w:r>
    </w:p>
    <w:p w14:paraId="128E667A" w14:textId="77777777" w:rsidR="007C217A" w:rsidRPr="007C217A" w:rsidRDefault="007C217A" w:rsidP="007C217A">
      <w:pPr>
        <w:jc w:val="both"/>
        <w:rPr>
          <w:szCs w:val="24"/>
        </w:rPr>
      </w:pPr>
      <w:r w:rsidRPr="007C217A">
        <w:rPr>
          <w:szCs w:val="24"/>
        </w:rPr>
        <w:t xml:space="preserve">Jelentősége az 1868-as nemzetiségi törvényhez hasonló. Meghatározza a kisebbségek egyéni és közösségi jogait: helyi és országos kisebbségi önkormányzatok; kisebbségek művelődési és oktatási önigazgatása; kisebbségek nyelvhasználata (mindenkor és mindenhol szabad használat); támogatások és jogvédelem (Nemzeti és Etnikai Jogvédő Iroda, kisebbségi ombudsman). </w:t>
      </w:r>
      <w:r w:rsidRPr="007C217A">
        <w:rPr>
          <w:b/>
          <w:szCs w:val="24"/>
          <w:u w:val="single"/>
        </w:rPr>
        <w:t>A kisebbségi önkormányzatok</w:t>
      </w:r>
      <w:r w:rsidRPr="007C217A">
        <w:rPr>
          <w:szCs w:val="24"/>
        </w:rPr>
        <w:t>: „Az általános önkormányzati választásokon, ha a megválasztott önkormányzati képviselő-testület több mint fele egy kisebbségből kerül ki, akkor a testület kisebbségi települési önkormányzattá nyilváníthatja magát.</w:t>
      </w:r>
    </w:p>
    <w:p w14:paraId="7BFE0ED1" w14:textId="77777777" w:rsidR="007C217A" w:rsidRPr="007C217A" w:rsidRDefault="007C217A" w:rsidP="007C217A">
      <w:pPr>
        <w:jc w:val="both"/>
        <w:rPr>
          <w:szCs w:val="24"/>
        </w:rPr>
      </w:pPr>
      <w:r w:rsidRPr="007C217A">
        <w:rPr>
          <w:szCs w:val="24"/>
        </w:rPr>
        <w:t>Ha a helyi önkormányzat képviselőinek legalább 30%-át ugyanabból a kisebbségből választották, e képviselők önálló (legalább 3 tagú) kisebbségi önkormányzatot hoz</w:t>
      </w:r>
      <w:r w:rsidRPr="007C217A">
        <w:rPr>
          <w:szCs w:val="24"/>
        </w:rPr>
        <w:softHyphen/>
        <w:t xml:space="preserve">hatnak létre. </w:t>
      </w:r>
      <w:r w:rsidRPr="007C217A">
        <w:rPr>
          <w:szCs w:val="24"/>
          <w:u w:val="single"/>
        </w:rPr>
        <w:t>Közvetlen képviselőválasztás</w:t>
      </w:r>
      <w:r w:rsidRPr="007C217A">
        <w:rPr>
          <w:szCs w:val="24"/>
        </w:rPr>
        <w:t>: az általános önkormányzati választásokkal egy időben, valamennyi választópolgár részvéte</w:t>
      </w:r>
      <w:r w:rsidRPr="007C217A">
        <w:rPr>
          <w:szCs w:val="24"/>
        </w:rPr>
        <w:softHyphen/>
        <w:t>lével kisebbségi önkormányzati választásokat is tarthatnak. Ha egy kisebbségnek nincs kisebbségi önkormányzata, akkor a kisebbség képviseletét szószóló (a legtöbb szavazatot elért kisebbségi jelölt) is elláthatja.</w:t>
      </w:r>
    </w:p>
    <w:p w14:paraId="5C8B571E" w14:textId="77777777" w:rsidR="007C217A" w:rsidRPr="007C217A" w:rsidRDefault="007C217A" w:rsidP="007C217A">
      <w:pPr>
        <w:jc w:val="both"/>
        <w:rPr>
          <w:szCs w:val="24"/>
        </w:rPr>
      </w:pPr>
      <w:r w:rsidRPr="007C217A">
        <w:rPr>
          <w:szCs w:val="24"/>
        </w:rPr>
        <w:t>Az országos kisebbségi önkormányzatot a kisebbségi elektorok választják. Elektornak számít a kisebbségi önkormányzatok valamennyi képviselője és valamennyi szószóló, illetve ezek hiányában a településeken kisebbségenként választói gyűléseken megválasztott delegátus.</w:t>
      </w:r>
    </w:p>
    <w:p w14:paraId="689A0904" w14:textId="77777777" w:rsidR="001E53D9" w:rsidRDefault="001E53D9" w:rsidP="007C217A">
      <w:pPr>
        <w:shd w:val="clear" w:color="auto" w:fill="FFFFFF"/>
        <w:autoSpaceDE w:val="0"/>
        <w:autoSpaceDN w:val="0"/>
        <w:adjustRightInd w:val="0"/>
        <w:jc w:val="both"/>
        <w:rPr>
          <w:b/>
          <w:szCs w:val="24"/>
          <w:u w:val="single"/>
          <w:shd w:val="clear" w:color="auto" w:fill="FFFFFF"/>
        </w:rPr>
      </w:pPr>
    </w:p>
    <w:p w14:paraId="7858C69A" w14:textId="77777777" w:rsidR="007C217A" w:rsidRPr="007C217A" w:rsidRDefault="007C217A" w:rsidP="007C217A">
      <w:pPr>
        <w:shd w:val="clear" w:color="auto" w:fill="FFFFFF"/>
        <w:autoSpaceDE w:val="0"/>
        <w:autoSpaceDN w:val="0"/>
        <w:adjustRightInd w:val="0"/>
        <w:jc w:val="both"/>
        <w:rPr>
          <w:b/>
          <w:szCs w:val="24"/>
          <w:u w:val="single"/>
          <w:shd w:val="clear" w:color="auto" w:fill="FFFFFF"/>
        </w:rPr>
      </w:pPr>
      <w:r w:rsidRPr="007C217A">
        <w:rPr>
          <w:b/>
          <w:szCs w:val="24"/>
          <w:u w:val="single"/>
          <w:shd w:val="clear" w:color="auto" w:fill="FFFFFF"/>
        </w:rPr>
        <w:t>VÁLTOZÁS: a 2011. évi CLXXIX. törvény a nemzetiségek jogairól:</w:t>
      </w:r>
    </w:p>
    <w:p w14:paraId="00C7EE39" w14:textId="77777777" w:rsidR="007C217A" w:rsidRPr="007C217A" w:rsidRDefault="007C217A" w:rsidP="007C217A">
      <w:pPr>
        <w:shd w:val="clear" w:color="auto" w:fill="FFFFFF"/>
        <w:autoSpaceDE w:val="0"/>
        <w:autoSpaceDN w:val="0"/>
        <w:adjustRightInd w:val="0"/>
        <w:jc w:val="both"/>
        <w:rPr>
          <w:b/>
          <w:szCs w:val="24"/>
          <w:u w:val="single"/>
          <w:shd w:val="clear" w:color="auto" w:fill="FFFFFF"/>
        </w:rPr>
      </w:pPr>
      <w:r w:rsidRPr="007C217A">
        <w:rPr>
          <w:b/>
          <w:szCs w:val="24"/>
          <w:shd w:val="clear" w:color="auto" w:fill="FFFFFF"/>
        </w:rPr>
        <w:t>A </w:t>
      </w:r>
      <w:r w:rsidRPr="007C217A">
        <w:rPr>
          <w:b/>
          <w:bCs/>
          <w:szCs w:val="24"/>
          <w:shd w:val="clear" w:color="auto" w:fill="FFFFFF"/>
        </w:rPr>
        <w:t>nemzetiségi törvény</w:t>
      </w:r>
      <w:r w:rsidRPr="007C217A">
        <w:rPr>
          <w:b/>
          <w:szCs w:val="24"/>
          <w:shd w:val="clear" w:color="auto" w:fill="FFFFFF"/>
        </w:rPr>
        <w:t> a </w:t>
      </w:r>
      <w:hyperlink r:id="rId10" w:tooltip="Nemzetiség" w:history="1">
        <w:r w:rsidRPr="007C217A">
          <w:rPr>
            <w:b/>
            <w:szCs w:val="24"/>
            <w:u w:val="single"/>
            <w:shd w:val="clear" w:color="auto" w:fill="FFFFFF"/>
          </w:rPr>
          <w:t>nemzetiségek</w:t>
        </w:r>
      </w:hyperlink>
      <w:r w:rsidRPr="007C217A">
        <w:rPr>
          <w:b/>
          <w:szCs w:val="24"/>
          <w:u w:val="single"/>
          <w:shd w:val="clear" w:color="auto" w:fill="FFFFFF"/>
        </w:rPr>
        <w:t> egyenjogúságát szabályozza</w:t>
      </w:r>
      <w:r w:rsidRPr="007C217A">
        <w:rPr>
          <w:b/>
          <w:szCs w:val="24"/>
          <w:shd w:val="clear" w:color="auto" w:fill="FFFFFF"/>
        </w:rPr>
        <w:t xml:space="preserve">. </w:t>
      </w:r>
      <w:r w:rsidRPr="007C217A">
        <w:rPr>
          <w:color w:val="000000"/>
          <w:szCs w:val="24"/>
        </w:rPr>
        <w:t xml:space="preserve">A törvény szerint tizenhárom nemzetiségnek van joga kisebbségi </w:t>
      </w:r>
      <w:r w:rsidRPr="007C217A">
        <w:rPr>
          <w:b/>
          <w:bCs/>
          <w:color w:val="000000"/>
          <w:szCs w:val="24"/>
        </w:rPr>
        <w:t>önkormányza</w:t>
      </w:r>
      <w:r w:rsidRPr="007C217A">
        <w:rPr>
          <w:b/>
          <w:bCs/>
          <w:color w:val="000000"/>
          <w:szCs w:val="24"/>
        </w:rPr>
        <w:softHyphen/>
        <w:t xml:space="preserve">tokat </w:t>
      </w:r>
      <w:r w:rsidRPr="007C217A">
        <w:rPr>
          <w:color w:val="000000"/>
          <w:szCs w:val="24"/>
        </w:rPr>
        <w:t xml:space="preserve">alakítani: </w:t>
      </w:r>
      <w:r w:rsidRPr="007C217A">
        <w:rPr>
          <w:b/>
          <w:color w:val="000000"/>
          <w:szCs w:val="24"/>
        </w:rPr>
        <w:t>a szlovén, a horvát, a szerb, a román, a ruszin, az ukrán, a szlovák, a német, a bolgár, a görög, a lengyel, az örmény</w:t>
      </w:r>
      <w:r w:rsidRPr="007C217A">
        <w:rPr>
          <w:color w:val="000000"/>
          <w:szCs w:val="24"/>
        </w:rPr>
        <w:t xml:space="preserve"> és a </w:t>
      </w:r>
      <w:r w:rsidRPr="007C217A">
        <w:rPr>
          <w:b/>
          <w:color w:val="000000"/>
          <w:szCs w:val="24"/>
        </w:rPr>
        <w:t>roma (cigány)</w:t>
      </w:r>
      <w:r w:rsidRPr="007C217A">
        <w:rPr>
          <w:color w:val="000000"/>
          <w:szCs w:val="24"/>
        </w:rPr>
        <w:t xml:space="preserve"> kisebbségnek. A kisebbségi </w:t>
      </w:r>
      <w:r w:rsidRPr="007C217A">
        <w:rPr>
          <w:b/>
          <w:bCs/>
          <w:color w:val="000000"/>
          <w:szCs w:val="24"/>
        </w:rPr>
        <w:t xml:space="preserve">önkormányzatok </w:t>
      </w:r>
      <w:r w:rsidRPr="007C217A">
        <w:rPr>
          <w:color w:val="000000"/>
          <w:szCs w:val="24"/>
        </w:rPr>
        <w:t>képviselik a kisebbségek érdekeit és segítik a kul</w:t>
      </w:r>
      <w:r w:rsidRPr="007C217A">
        <w:rPr>
          <w:color w:val="000000"/>
          <w:szCs w:val="24"/>
        </w:rPr>
        <w:softHyphen/>
        <w:t>turális örökség ápolását.</w:t>
      </w:r>
      <w:r w:rsidRPr="007C217A">
        <w:rPr>
          <w:szCs w:val="24"/>
          <w:shd w:val="clear" w:color="auto" w:fill="FFFFFF"/>
        </w:rPr>
        <w:t xml:space="preserve"> K</w:t>
      </w:r>
      <w:r w:rsidRPr="007C217A">
        <w:rPr>
          <w:color w:val="000000"/>
          <w:szCs w:val="24"/>
        </w:rPr>
        <w:t xml:space="preserve">ülön regisztrálni kell a kisebbségi </w:t>
      </w:r>
      <w:r w:rsidRPr="007C217A">
        <w:rPr>
          <w:b/>
          <w:bCs/>
          <w:color w:val="000000"/>
          <w:szCs w:val="24"/>
        </w:rPr>
        <w:t xml:space="preserve">önkormányzati </w:t>
      </w:r>
      <w:r w:rsidRPr="007C217A">
        <w:rPr>
          <w:color w:val="000000"/>
          <w:szCs w:val="24"/>
        </w:rPr>
        <w:t>választásokon való részvételre.</w:t>
      </w:r>
    </w:p>
    <w:p w14:paraId="110A9FF5" w14:textId="77777777" w:rsidR="007C217A" w:rsidRPr="007C217A" w:rsidRDefault="007C217A" w:rsidP="007C217A">
      <w:pPr>
        <w:shd w:val="clear" w:color="auto" w:fill="FFFFFF"/>
        <w:autoSpaceDE w:val="0"/>
        <w:autoSpaceDN w:val="0"/>
        <w:adjustRightInd w:val="0"/>
        <w:jc w:val="both"/>
        <w:rPr>
          <w:szCs w:val="24"/>
        </w:rPr>
      </w:pPr>
      <w:r w:rsidRPr="007C217A">
        <w:rPr>
          <w:color w:val="000000"/>
          <w:szCs w:val="24"/>
        </w:rPr>
        <w:t xml:space="preserve">A nemzetiségi iskolákat nem a kisebbségi </w:t>
      </w:r>
      <w:r w:rsidRPr="007C217A">
        <w:rPr>
          <w:b/>
          <w:bCs/>
          <w:color w:val="000000"/>
          <w:szCs w:val="24"/>
        </w:rPr>
        <w:t xml:space="preserve">önkormányzatok </w:t>
      </w:r>
      <w:r w:rsidRPr="007C217A">
        <w:rPr>
          <w:color w:val="000000"/>
          <w:szCs w:val="24"/>
        </w:rPr>
        <w:t>tartják fenn, hanem az állam.</w:t>
      </w:r>
    </w:p>
    <w:p w14:paraId="5FA723AA" w14:textId="77777777" w:rsidR="00177196" w:rsidRDefault="00177196" w:rsidP="00F6084E">
      <w:pPr>
        <w:shd w:val="clear" w:color="auto" w:fill="FFFFFF"/>
        <w:autoSpaceDE w:val="0"/>
        <w:autoSpaceDN w:val="0"/>
        <w:adjustRightInd w:val="0"/>
        <w:jc w:val="both"/>
        <w:rPr>
          <w:b/>
          <w:color w:val="000000"/>
          <w:szCs w:val="24"/>
          <w:u w:val="single"/>
        </w:rPr>
      </w:pPr>
    </w:p>
    <w:p w14:paraId="2A1015CD" w14:textId="77777777" w:rsidR="00177196" w:rsidRDefault="007C217A" w:rsidP="00F6084E">
      <w:pPr>
        <w:shd w:val="clear" w:color="auto" w:fill="FFFFFF"/>
        <w:autoSpaceDE w:val="0"/>
        <w:autoSpaceDN w:val="0"/>
        <w:adjustRightInd w:val="0"/>
        <w:jc w:val="both"/>
        <w:rPr>
          <w:color w:val="000000"/>
          <w:szCs w:val="24"/>
        </w:rPr>
      </w:pPr>
      <w:r w:rsidRPr="007C217A">
        <w:rPr>
          <w:b/>
          <w:color w:val="000000"/>
          <w:szCs w:val="24"/>
          <w:u w:val="single"/>
        </w:rPr>
        <w:t>Az Alaptörvény szerint</w:t>
      </w:r>
      <w:r w:rsidRPr="007C217A">
        <w:rPr>
          <w:color w:val="000000"/>
          <w:szCs w:val="24"/>
        </w:rPr>
        <w:t xml:space="preserve"> </w:t>
      </w:r>
      <w:r w:rsidR="00177196">
        <w:rPr>
          <w:color w:val="000000"/>
          <w:szCs w:val="24"/>
        </w:rPr>
        <w:t>(2012. január 1.)</w:t>
      </w:r>
    </w:p>
    <w:p w14:paraId="46211DF5" w14:textId="77777777" w:rsidR="00177196" w:rsidRDefault="00177196" w:rsidP="00F6084E">
      <w:pPr>
        <w:shd w:val="clear" w:color="auto" w:fill="FFFFFF"/>
        <w:autoSpaceDE w:val="0"/>
        <w:autoSpaceDN w:val="0"/>
        <w:adjustRightInd w:val="0"/>
        <w:jc w:val="both"/>
        <w:rPr>
          <w:color w:val="000000"/>
          <w:szCs w:val="24"/>
        </w:rPr>
      </w:pPr>
    </w:p>
    <w:p w14:paraId="7F871A97" w14:textId="77777777" w:rsidR="00177196" w:rsidRDefault="00177196" w:rsidP="00177196">
      <w:pPr>
        <w:numPr>
          <w:ilvl w:val="0"/>
          <w:numId w:val="18"/>
        </w:numPr>
        <w:shd w:val="clear" w:color="auto" w:fill="FFFFFF"/>
        <w:autoSpaceDE w:val="0"/>
        <w:autoSpaceDN w:val="0"/>
        <w:adjustRightInd w:val="0"/>
        <w:jc w:val="both"/>
        <w:rPr>
          <w:color w:val="000000"/>
          <w:szCs w:val="24"/>
        </w:rPr>
      </w:pPr>
      <w:r w:rsidRPr="00177196">
        <w:rPr>
          <w:b/>
          <w:color w:val="000000"/>
          <w:szCs w:val="24"/>
        </w:rPr>
        <w:t xml:space="preserve">A Magyarországon élő </w:t>
      </w:r>
      <w:r w:rsidRPr="00177196">
        <w:rPr>
          <w:b/>
          <w:color w:val="000000"/>
          <w:szCs w:val="24"/>
          <w:u w:val="single"/>
        </w:rPr>
        <w:t>nemzetiségek</w:t>
      </w:r>
      <w:r w:rsidRPr="00177196">
        <w:rPr>
          <w:b/>
          <w:color w:val="000000"/>
          <w:szCs w:val="24"/>
        </w:rPr>
        <w:t xml:space="preserve"> államalkotó tényezők</w:t>
      </w:r>
      <w:r w:rsidRPr="00177196">
        <w:rPr>
          <w:color w:val="000000"/>
          <w:szCs w:val="24"/>
        </w:rPr>
        <w:t xml:space="preserve">. Minden, valamely nemzetiséghez tartozó magyar állampolgárnak joga van önazonossága szabad vállalásához és megőrzéséhez. </w:t>
      </w:r>
    </w:p>
    <w:p w14:paraId="7D1403D8" w14:textId="77777777" w:rsidR="00177196" w:rsidRDefault="00177196" w:rsidP="00177196">
      <w:pPr>
        <w:numPr>
          <w:ilvl w:val="0"/>
          <w:numId w:val="18"/>
        </w:numPr>
        <w:shd w:val="clear" w:color="auto" w:fill="FFFFFF"/>
        <w:autoSpaceDE w:val="0"/>
        <w:autoSpaceDN w:val="0"/>
        <w:adjustRightInd w:val="0"/>
        <w:jc w:val="both"/>
        <w:rPr>
          <w:color w:val="000000"/>
          <w:szCs w:val="24"/>
        </w:rPr>
      </w:pPr>
      <w:r w:rsidRPr="00177196">
        <w:rPr>
          <w:color w:val="000000"/>
          <w:szCs w:val="24"/>
        </w:rPr>
        <w:t xml:space="preserve">A </w:t>
      </w:r>
      <w:r w:rsidRPr="00177196">
        <w:rPr>
          <w:b/>
          <w:color w:val="000000"/>
          <w:szCs w:val="24"/>
          <w:u w:val="single"/>
        </w:rPr>
        <w:t>Magyarországon élő nemzetiségeknek joguk van az anyanyelvhasználathoz</w:t>
      </w:r>
      <w:r w:rsidRPr="00177196">
        <w:rPr>
          <w:color w:val="000000"/>
          <w:szCs w:val="24"/>
        </w:rPr>
        <w:t>, a saját nyelven való egyéni és közösségi névhasználathoz, saját kultúrájuk ápolásához és az anyanyelvű oktatáshoz.</w:t>
      </w:r>
    </w:p>
    <w:p w14:paraId="03E47261" w14:textId="77777777" w:rsidR="00177196" w:rsidRDefault="00177196" w:rsidP="00F6084E">
      <w:pPr>
        <w:numPr>
          <w:ilvl w:val="0"/>
          <w:numId w:val="18"/>
        </w:numPr>
        <w:shd w:val="clear" w:color="auto" w:fill="FFFFFF"/>
        <w:autoSpaceDE w:val="0"/>
        <w:autoSpaceDN w:val="0"/>
        <w:adjustRightInd w:val="0"/>
        <w:jc w:val="both"/>
        <w:rPr>
          <w:color w:val="000000"/>
          <w:szCs w:val="24"/>
        </w:rPr>
      </w:pPr>
      <w:r w:rsidRPr="00177196">
        <w:rPr>
          <w:color w:val="000000"/>
          <w:szCs w:val="24"/>
        </w:rPr>
        <w:t xml:space="preserve">A Magyarországon élő nemzetiségek </w:t>
      </w:r>
      <w:r w:rsidRPr="00177196">
        <w:rPr>
          <w:b/>
          <w:color w:val="000000"/>
          <w:szCs w:val="24"/>
          <w:u w:val="single"/>
        </w:rPr>
        <w:t>helyi és országos önkormányzatokat hozhatnak létre.</w:t>
      </w:r>
    </w:p>
    <w:p w14:paraId="6E049EEB" w14:textId="77777777" w:rsidR="00177196" w:rsidRPr="00177196" w:rsidRDefault="00177196" w:rsidP="00F6084E">
      <w:pPr>
        <w:numPr>
          <w:ilvl w:val="0"/>
          <w:numId w:val="18"/>
        </w:numPr>
        <w:shd w:val="clear" w:color="auto" w:fill="FFFFFF"/>
        <w:autoSpaceDE w:val="0"/>
        <w:autoSpaceDN w:val="0"/>
        <w:adjustRightInd w:val="0"/>
        <w:jc w:val="both"/>
        <w:rPr>
          <w:color w:val="000000"/>
          <w:szCs w:val="24"/>
        </w:rPr>
      </w:pPr>
      <w:r w:rsidRPr="00177196">
        <w:rPr>
          <w:color w:val="000000"/>
          <w:szCs w:val="24"/>
        </w:rPr>
        <w:t>N</w:t>
      </w:r>
      <w:r w:rsidR="00F6084E" w:rsidRPr="00177196">
        <w:rPr>
          <w:b/>
          <w:bCs/>
          <w:color w:val="000000"/>
          <w:szCs w:val="24"/>
        </w:rPr>
        <w:t>emzetiségi listá</w:t>
      </w:r>
      <w:r w:rsidR="00F6084E" w:rsidRPr="00177196">
        <w:rPr>
          <w:color w:val="000000"/>
          <w:szCs w:val="24"/>
        </w:rPr>
        <w:t>t állíthatnak az országos nemzetiségi önkormányzatok. A</w:t>
      </w:r>
      <w:r w:rsidR="007C217A" w:rsidRPr="00177196">
        <w:rPr>
          <w:color w:val="000000"/>
          <w:szCs w:val="24"/>
        </w:rPr>
        <w:t xml:space="preserve"> nemzetiségek államalkotó tényezők, ezért az </w:t>
      </w:r>
      <w:r w:rsidR="007C217A" w:rsidRPr="00177196">
        <w:rPr>
          <w:b/>
          <w:bCs/>
          <w:color w:val="000000"/>
          <w:szCs w:val="24"/>
        </w:rPr>
        <w:t>Országgyű</w:t>
      </w:r>
      <w:r w:rsidR="007C217A" w:rsidRPr="00177196">
        <w:rPr>
          <w:b/>
          <w:bCs/>
          <w:color w:val="000000"/>
          <w:szCs w:val="24"/>
        </w:rPr>
        <w:softHyphen/>
        <w:t xml:space="preserve">lésben </w:t>
      </w:r>
      <w:r w:rsidR="007C217A" w:rsidRPr="00177196">
        <w:rPr>
          <w:b/>
          <w:color w:val="000000"/>
          <w:szCs w:val="24"/>
        </w:rPr>
        <w:t>képviselőjük vagy szószólójuk</w:t>
      </w:r>
      <w:r w:rsidR="007C217A" w:rsidRPr="00177196">
        <w:rPr>
          <w:color w:val="000000"/>
          <w:szCs w:val="24"/>
        </w:rPr>
        <w:t xml:space="preserve"> van.</w:t>
      </w:r>
      <w:r w:rsidR="007C217A" w:rsidRPr="00177196">
        <w:rPr>
          <w:szCs w:val="24"/>
        </w:rPr>
        <w:t xml:space="preserve"> </w:t>
      </w:r>
      <w:r w:rsidR="007C217A" w:rsidRPr="00177196">
        <w:rPr>
          <w:color w:val="000000"/>
          <w:szCs w:val="24"/>
        </w:rPr>
        <w:t>Nemzetiségi listára a pártlisták helyett szavazhatnak a magukat regisztrált válasz</w:t>
      </w:r>
      <w:r w:rsidR="007C217A" w:rsidRPr="00177196">
        <w:rPr>
          <w:color w:val="000000"/>
          <w:szCs w:val="24"/>
        </w:rPr>
        <w:softHyphen/>
        <w:t>tópolgárok, ha azonban nincs elég szavazat, akkor képviselő helyett szavazati jog</w:t>
      </w:r>
      <w:r w:rsidR="007C217A" w:rsidRPr="00177196">
        <w:rPr>
          <w:color w:val="000000"/>
          <w:szCs w:val="24"/>
        </w:rPr>
        <w:softHyphen/>
        <w:t xml:space="preserve">gal nem rendelkező szószólót küldhetnek az </w:t>
      </w:r>
      <w:r w:rsidR="007C217A" w:rsidRPr="00177196">
        <w:rPr>
          <w:b/>
          <w:bCs/>
          <w:color w:val="000000"/>
          <w:szCs w:val="24"/>
        </w:rPr>
        <w:t xml:space="preserve">Országgyűlésbe. </w:t>
      </w:r>
    </w:p>
    <w:p w14:paraId="4251999A" w14:textId="77777777" w:rsidR="00177196" w:rsidRDefault="007C217A" w:rsidP="00F6084E">
      <w:pPr>
        <w:numPr>
          <w:ilvl w:val="0"/>
          <w:numId w:val="18"/>
        </w:numPr>
        <w:shd w:val="clear" w:color="auto" w:fill="FFFFFF"/>
        <w:autoSpaceDE w:val="0"/>
        <w:autoSpaceDN w:val="0"/>
        <w:adjustRightInd w:val="0"/>
        <w:jc w:val="both"/>
        <w:rPr>
          <w:color w:val="000000"/>
          <w:szCs w:val="24"/>
        </w:rPr>
      </w:pPr>
      <w:r w:rsidRPr="00177196">
        <w:rPr>
          <w:color w:val="000000"/>
          <w:szCs w:val="24"/>
        </w:rPr>
        <w:lastRenderedPageBreak/>
        <w:t xml:space="preserve">A kisebbségeket ért jogsérelmek kivizsgálásával a kisebbségi jogok </w:t>
      </w:r>
      <w:r w:rsidRPr="00177196">
        <w:rPr>
          <w:b/>
          <w:bCs/>
          <w:color w:val="000000"/>
          <w:szCs w:val="24"/>
        </w:rPr>
        <w:t>országgyűlé</w:t>
      </w:r>
      <w:r w:rsidRPr="00177196">
        <w:rPr>
          <w:b/>
          <w:bCs/>
          <w:color w:val="000000"/>
          <w:szCs w:val="24"/>
        </w:rPr>
        <w:softHyphen/>
        <w:t xml:space="preserve">si </w:t>
      </w:r>
      <w:r w:rsidR="00177196">
        <w:rPr>
          <w:color w:val="000000"/>
          <w:szCs w:val="24"/>
        </w:rPr>
        <w:t>biztosa (ombudsman) foglalkozott</w:t>
      </w:r>
      <w:r w:rsidRPr="00177196">
        <w:rPr>
          <w:color w:val="000000"/>
          <w:szCs w:val="24"/>
        </w:rPr>
        <w:t>.</w:t>
      </w:r>
    </w:p>
    <w:p w14:paraId="4F7E8914" w14:textId="77777777" w:rsidR="00F6084E" w:rsidRPr="00177196" w:rsidRDefault="00F6084E" w:rsidP="00F6084E">
      <w:pPr>
        <w:numPr>
          <w:ilvl w:val="0"/>
          <w:numId w:val="18"/>
        </w:numPr>
        <w:shd w:val="clear" w:color="auto" w:fill="FFFFFF"/>
        <w:autoSpaceDE w:val="0"/>
        <w:autoSpaceDN w:val="0"/>
        <w:adjustRightInd w:val="0"/>
        <w:jc w:val="both"/>
        <w:rPr>
          <w:color w:val="000000"/>
          <w:szCs w:val="24"/>
        </w:rPr>
      </w:pPr>
      <w:r w:rsidRPr="00177196">
        <w:rPr>
          <w:b/>
          <w:bCs/>
          <w:color w:val="000000"/>
          <w:szCs w:val="24"/>
          <w:u w:val="single"/>
        </w:rPr>
        <w:t>Nemzetiségi szószóló</w:t>
      </w:r>
      <w:r w:rsidR="00177196">
        <w:rPr>
          <w:color w:val="000000"/>
          <w:szCs w:val="24"/>
        </w:rPr>
        <w:t>: l</w:t>
      </w:r>
      <w:r w:rsidRPr="00177196">
        <w:rPr>
          <w:color w:val="000000"/>
          <w:szCs w:val="24"/>
        </w:rPr>
        <w:t xml:space="preserve">ehetőség van </w:t>
      </w:r>
      <w:r w:rsidRPr="00177196">
        <w:rPr>
          <w:b/>
          <w:color w:val="000000"/>
          <w:szCs w:val="24"/>
        </w:rPr>
        <w:t>nemzetiségi szószólót</w:t>
      </w:r>
      <w:r w:rsidRPr="00177196">
        <w:rPr>
          <w:color w:val="000000"/>
          <w:szCs w:val="24"/>
        </w:rPr>
        <w:t xml:space="preserve"> küldeni az Országgyűlésbe azoknak a nemzetiségi listát állító nemzetiségeknek, melyek nem érték el a kedvezményes mandátumhoz szükséges szavazatszámot. A szószóló a listájukon 1. helyen szereplő személy lesz.</w:t>
      </w:r>
    </w:p>
    <w:p w14:paraId="445D9FD4" w14:textId="77777777" w:rsidR="007C217A" w:rsidRPr="007C217A" w:rsidRDefault="007C217A" w:rsidP="007C217A">
      <w:pPr>
        <w:jc w:val="both"/>
        <w:rPr>
          <w:b/>
          <w:szCs w:val="24"/>
          <w:u w:val="single"/>
        </w:rPr>
      </w:pPr>
    </w:p>
    <w:p w14:paraId="56C96081" w14:textId="77777777" w:rsidR="00BA1336" w:rsidRPr="00BA1336" w:rsidRDefault="00BA1336" w:rsidP="00BA1336">
      <w:pPr>
        <w:jc w:val="both"/>
        <w:rPr>
          <w:b/>
          <w:sz w:val="32"/>
          <w:szCs w:val="32"/>
          <w:u w:val="single"/>
        </w:rPr>
      </w:pPr>
      <w:r w:rsidRPr="00BA1336">
        <w:rPr>
          <w:b/>
          <w:sz w:val="32"/>
          <w:szCs w:val="32"/>
          <w:u w:val="single"/>
        </w:rPr>
        <w:t>A magyarországi romák</w:t>
      </w:r>
    </w:p>
    <w:p w14:paraId="06882290" w14:textId="77777777" w:rsidR="00BA1336" w:rsidRPr="00BA1336" w:rsidRDefault="00BA1336" w:rsidP="00BA1336">
      <w:pPr>
        <w:shd w:val="clear" w:color="auto" w:fill="FFFFFF"/>
        <w:autoSpaceDE w:val="0"/>
        <w:autoSpaceDN w:val="0"/>
        <w:adjustRightInd w:val="0"/>
        <w:jc w:val="both"/>
        <w:rPr>
          <w:szCs w:val="24"/>
        </w:rPr>
      </w:pPr>
      <w:r w:rsidRPr="00BA1336">
        <w:rPr>
          <w:color w:val="000000"/>
          <w:szCs w:val="24"/>
        </w:rPr>
        <w:t xml:space="preserve">•   A cigányság több, különböző hagyományú és eredetű csoport gyűjtőneve, akiket a </w:t>
      </w:r>
      <w:r w:rsidRPr="00BA1336">
        <w:rPr>
          <w:bCs/>
          <w:color w:val="000000"/>
          <w:szCs w:val="24"/>
        </w:rPr>
        <w:t>többségi</w:t>
      </w:r>
      <w:r w:rsidRPr="00BA1336">
        <w:rPr>
          <w:b/>
          <w:bCs/>
          <w:color w:val="000000"/>
          <w:szCs w:val="24"/>
        </w:rPr>
        <w:t xml:space="preserve"> </w:t>
      </w:r>
      <w:r w:rsidRPr="00BA1336">
        <w:rPr>
          <w:color w:val="000000"/>
          <w:szCs w:val="24"/>
        </w:rPr>
        <w:t xml:space="preserve">társadalom magától </w:t>
      </w:r>
      <w:r w:rsidRPr="00BA1336">
        <w:rPr>
          <w:b/>
          <w:color w:val="000000"/>
          <w:szCs w:val="24"/>
        </w:rPr>
        <w:t>szokásaikban és megjelenésükben különbözőnek vél</w:t>
      </w:r>
      <w:r w:rsidRPr="00BA1336">
        <w:rPr>
          <w:color w:val="000000"/>
          <w:szCs w:val="24"/>
        </w:rPr>
        <w:t>. Újabban elterjedt a roma megnevezés is, ami eredetileg a cigányok többségének önelnevezése.</w:t>
      </w:r>
    </w:p>
    <w:p w14:paraId="2FA29ECB" w14:textId="77777777" w:rsidR="00BA1336" w:rsidRPr="00BA1336" w:rsidRDefault="00BA1336" w:rsidP="00BA1336">
      <w:pPr>
        <w:shd w:val="clear" w:color="auto" w:fill="FFFFFF"/>
        <w:autoSpaceDE w:val="0"/>
        <w:autoSpaceDN w:val="0"/>
        <w:adjustRightInd w:val="0"/>
        <w:jc w:val="both"/>
        <w:rPr>
          <w:szCs w:val="24"/>
        </w:rPr>
      </w:pPr>
      <w:r w:rsidRPr="00BA1336">
        <w:rPr>
          <w:color w:val="000000"/>
          <w:szCs w:val="24"/>
        </w:rPr>
        <w:t>•   Mivel a cigányság nem egységes csoport, kultúrája, hagyományai is sokszínűek.</w:t>
      </w:r>
      <w:r w:rsidRPr="00BA1336">
        <w:rPr>
          <w:szCs w:val="24"/>
        </w:rPr>
        <w:t xml:space="preserve"> </w:t>
      </w:r>
      <w:r w:rsidRPr="00BA1336">
        <w:rPr>
          <w:color w:val="000000"/>
          <w:szCs w:val="24"/>
        </w:rPr>
        <w:t xml:space="preserve">A korai feljegyzések </w:t>
      </w:r>
      <w:r w:rsidRPr="00BA1336">
        <w:rPr>
          <w:b/>
          <w:color w:val="000000"/>
          <w:szCs w:val="24"/>
        </w:rPr>
        <w:t>vándorló csoportként</w:t>
      </w:r>
      <w:r w:rsidRPr="00BA1336">
        <w:rPr>
          <w:color w:val="000000"/>
          <w:szCs w:val="24"/>
        </w:rPr>
        <w:t xml:space="preserve"> írták le őket, akik különböző iparos</w:t>
      </w:r>
      <w:r w:rsidRPr="00BA1336">
        <w:rPr>
          <w:color w:val="000000"/>
          <w:szCs w:val="24"/>
        </w:rPr>
        <w:softHyphen/>
        <w:t>mesterségekkel (pl. kovács), valamint kereskedelemmel foglalkoztak (lókupec).</w:t>
      </w:r>
    </w:p>
    <w:p w14:paraId="0CB2993B" w14:textId="77777777" w:rsidR="00BA1336" w:rsidRPr="00BA1336" w:rsidRDefault="00BA1336" w:rsidP="00BA1336">
      <w:pPr>
        <w:shd w:val="clear" w:color="auto" w:fill="FFFFFF"/>
        <w:autoSpaceDE w:val="0"/>
        <w:autoSpaceDN w:val="0"/>
        <w:adjustRightInd w:val="0"/>
        <w:jc w:val="both"/>
        <w:rPr>
          <w:szCs w:val="24"/>
        </w:rPr>
      </w:pPr>
      <w:r w:rsidRPr="00BA1336">
        <w:rPr>
          <w:b/>
          <w:color w:val="000000"/>
          <w:szCs w:val="24"/>
          <w:u w:val="single"/>
        </w:rPr>
        <w:t>A 19. századra</w:t>
      </w:r>
      <w:r w:rsidRPr="00BA1336">
        <w:rPr>
          <w:color w:val="000000"/>
          <w:szCs w:val="24"/>
        </w:rPr>
        <w:t xml:space="preserve"> többségük letelepedett, továbbra is főleg iparosként, illetve napszámosként dolgozott. A kevés szakértelmet igénylő javító tevékenységek, illetve a nagyon olcsó nyersanyagból készíthető használati cikkek előállítása jellemző rájuk (pl. üstfoltozó, kosárfonó, teknővájó, vályogvető stb.) A társadalom perifériáján éltek, vándorló életmódot folytattak. Kevés írásos emlék tesz róluk említést.</w:t>
      </w:r>
    </w:p>
    <w:p w14:paraId="3AAD2AD9" w14:textId="77777777" w:rsidR="00BA1336" w:rsidRPr="00BA1336" w:rsidRDefault="00BA1336" w:rsidP="00BA1336">
      <w:pPr>
        <w:shd w:val="clear" w:color="auto" w:fill="FFFFFF"/>
        <w:autoSpaceDE w:val="0"/>
        <w:autoSpaceDN w:val="0"/>
        <w:adjustRightInd w:val="0"/>
        <w:jc w:val="both"/>
        <w:rPr>
          <w:bCs/>
          <w:color w:val="000000"/>
          <w:szCs w:val="24"/>
        </w:rPr>
      </w:pPr>
      <w:r w:rsidRPr="00BA1336">
        <w:rPr>
          <w:szCs w:val="24"/>
        </w:rPr>
        <w:t xml:space="preserve">A </w:t>
      </w:r>
      <w:r w:rsidRPr="00BA1336">
        <w:rPr>
          <w:b/>
          <w:szCs w:val="24"/>
          <w:u w:val="single"/>
          <w:lang w:val="en-US"/>
        </w:rPr>
        <w:t xml:space="preserve">II. </w:t>
      </w:r>
      <w:r w:rsidRPr="00BA1336">
        <w:rPr>
          <w:b/>
          <w:szCs w:val="24"/>
          <w:u w:val="single"/>
        </w:rPr>
        <w:t>világháborút követően</w:t>
      </w:r>
      <w:r w:rsidRPr="00BA1336">
        <w:rPr>
          <w:szCs w:val="24"/>
        </w:rPr>
        <w:t>, a szocializmus idején a cigányság tömegesen állt munkába, főként a szaktudást nem igénylő építőiparban, textiliparban és bányászatban. Többségük az északkeleti megyékben, aprófalvakban élt. Jellemző volt az ala</w:t>
      </w:r>
      <w:r w:rsidRPr="00BA1336">
        <w:rPr>
          <w:szCs w:val="24"/>
        </w:rPr>
        <w:softHyphen/>
        <w:t xml:space="preserve">csony iskolázottság, a szakképzettség hiánya, ezért általában alacsony presztízsű, rosszul fizetett nehéz fizikai munkát végeztek. Lakásukból gyakran mindenféle komfort hiányzott. Az </w:t>
      </w:r>
      <w:r w:rsidRPr="00BA1336">
        <w:rPr>
          <w:b/>
          <w:szCs w:val="24"/>
        </w:rPr>
        <w:t>1961</w:t>
      </w:r>
      <w:r w:rsidRPr="00BA1336">
        <w:rPr>
          <w:szCs w:val="24"/>
        </w:rPr>
        <w:t xml:space="preserve">-es MSZMP-határozat </w:t>
      </w:r>
      <w:r w:rsidRPr="00BA1336">
        <w:rPr>
          <w:b/>
          <w:szCs w:val="24"/>
        </w:rPr>
        <w:t xml:space="preserve">a cigányság </w:t>
      </w:r>
      <w:r w:rsidRPr="00BA1336">
        <w:rPr>
          <w:b/>
          <w:i/>
          <w:iCs/>
          <w:szCs w:val="24"/>
        </w:rPr>
        <w:t xml:space="preserve">integrálását </w:t>
      </w:r>
      <w:r w:rsidRPr="00BA1336">
        <w:rPr>
          <w:b/>
          <w:szCs w:val="24"/>
        </w:rPr>
        <w:t>tűzte ki célul</w:t>
      </w:r>
      <w:r w:rsidRPr="00BA1336">
        <w:rPr>
          <w:szCs w:val="24"/>
        </w:rPr>
        <w:t xml:space="preserve"> az egészségtelen lakóhelyek felszámolásával és átfogó </w:t>
      </w:r>
      <w:r w:rsidRPr="00BA1336">
        <w:rPr>
          <w:b/>
          <w:szCs w:val="24"/>
        </w:rPr>
        <w:t>lakásépítési program</w:t>
      </w:r>
      <w:r w:rsidRPr="00BA1336">
        <w:rPr>
          <w:b/>
          <w:szCs w:val="24"/>
        </w:rPr>
        <w:softHyphen/>
        <w:t>mal</w:t>
      </w:r>
      <w:r w:rsidRPr="00BA1336">
        <w:rPr>
          <w:szCs w:val="24"/>
        </w:rPr>
        <w:t>. Társadalmi integrációjuk érdekében megkezdődött a cigánytelepek felszámolása, de sokukat csak csökkentett komfort</w:t>
      </w:r>
      <w:r w:rsidRPr="00BA1336">
        <w:rPr>
          <w:szCs w:val="24"/>
        </w:rPr>
        <w:softHyphen/>
        <w:t>fokozatú (</w:t>
      </w:r>
      <w:proofErr w:type="gramStart"/>
      <w:r w:rsidRPr="00BA1336">
        <w:rPr>
          <w:szCs w:val="24"/>
        </w:rPr>
        <w:t>ún. ,,Cs</w:t>
      </w:r>
      <w:proofErr w:type="gramEnd"/>
      <w:r w:rsidRPr="00BA1336">
        <w:rPr>
          <w:szCs w:val="24"/>
        </w:rPr>
        <w:t xml:space="preserve">”-lakásokba) költöztették. A hetvenes években a modernizáció tovább folytatódott, de életszínvonaluk továbbra is elmaradt a többségi társadalométól. </w:t>
      </w:r>
      <w:r w:rsidRPr="00BA1336">
        <w:rPr>
          <w:b/>
          <w:bCs/>
          <w:color w:val="000000"/>
          <w:szCs w:val="24"/>
        </w:rPr>
        <w:t xml:space="preserve">A </w:t>
      </w:r>
      <w:r w:rsidRPr="00BA1336">
        <w:rPr>
          <w:b/>
          <w:bCs/>
          <w:color w:val="000000"/>
          <w:szCs w:val="24"/>
          <w:u w:val="single"/>
        </w:rPr>
        <w:t>szocializmus</w:t>
      </w:r>
      <w:r w:rsidRPr="00BA1336">
        <w:rPr>
          <w:b/>
          <w:bCs/>
          <w:color w:val="000000"/>
          <w:szCs w:val="24"/>
        </w:rPr>
        <w:t xml:space="preserve"> </w:t>
      </w:r>
      <w:r w:rsidRPr="00BA1336">
        <w:rPr>
          <w:color w:val="000000"/>
          <w:szCs w:val="24"/>
        </w:rPr>
        <w:t>időszakában végképp megszűnt az igény a hagyományos mester</w:t>
      </w:r>
      <w:r w:rsidRPr="00BA1336">
        <w:rPr>
          <w:color w:val="000000"/>
          <w:szCs w:val="24"/>
        </w:rPr>
        <w:softHyphen/>
        <w:t xml:space="preserve">ségeikre, de a kiépülő nagyipar képzetlen munkaerőként alkalmazta őket. </w:t>
      </w:r>
      <w:r w:rsidRPr="00BA1336">
        <w:rPr>
          <w:szCs w:val="24"/>
        </w:rPr>
        <w:t>A kialakult társadalmi előítéletek az 1989/90-es rendszerváltáskor csak átmenetileg enyhültek. A cigányság körében a rend</w:t>
      </w:r>
      <w:r w:rsidRPr="00BA1336">
        <w:rPr>
          <w:szCs w:val="24"/>
        </w:rPr>
        <w:softHyphen/>
        <w:t>szerváltás után (1989) drasztikusan nőtt a munkanélküliség, a hagyomá</w:t>
      </w:r>
      <w:r w:rsidRPr="00BA1336">
        <w:rPr>
          <w:szCs w:val="24"/>
        </w:rPr>
        <w:softHyphen/>
        <w:t xml:space="preserve">nyos cigány mesterségek (pl. kovácsolás, teknőégetés) eltűntek. </w:t>
      </w:r>
      <w:r w:rsidRPr="00BA1336">
        <w:rPr>
          <w:color w:val="000000"/>
          <w:szCs w:val="24"/>
        </w:rPr>
        <w:t xml:space="preserve">A </w:t>
      </w:r>
      <w:r w:rsidRPr="00BA1336">
        <w:rPr>
          <w:b/>
          <w:bCs/>
          <w:color w:val="000000"/>
          <w:szCs w:val="24"/>
          <w:u w:val="single"/>
        </w:rPr>
        <w:t>rendszerváltással</w:t>
      </w:r>
      <w:r w:rsidRPr="00BA1336">
        <w:rPr>
          <w:b/>
          <w:bCs/>
          <w:color w:val="000000"/>
          <w:szCs w:val="24"/>
        </w:rPr>
        <w:t xml:space="preserve"> </w:t>
      </w:r>
      <w:r w:rsidRPr="00BA1336">
        <w:rPr>
          <w:color w:val="000000"/>
          <w:szCs w:val="24"/>
        </w:rPr>
        <w:t>ezek az üzemek jórészt megszűntek, a cigányok között tö</w:t>
      </w:r>
      <w:r w:rsidRPr="00BA1336">
        <w:rPr>
          <w:color w:val="000000"/>
          <w:szCs w:val="24"/>
        </w:rPr>
        <w:softHyphen/>
        <w:t xml:space="preserve">megessé vált a </w:t>
      </w:r>
      <w:r w:rsidRPr="00BA1336">
        <w:rPr>
          <w:b/>
          <w:bCs/>
          <w:color w:val="000000"/>
          <w:szCs w:val="24"/>
        </w:rPr>
        <w:t xml:space="preserve">munkanélküliség. </w:t>
      </w:r>
      <w:r w:rsidRPr="00BA1336">
        <w:rPr>
          <w:szCs w:val="24"/>
        </w:rPr>
        <w:t>A rendszerváltás után a gazdaságtalanul működő ipari vállalatokat bezárták, vagy eladták, és így az alacsony képzettségű romák közül sokan munkanélküliek lettek.</w:t>
      </w:r>
    </w:p>
    <w:p w14:paraId="2051AC70" w14:textId="77777777" w:rsidR="00BA1336" w:rsidRPr="00BA1336" w:rsidRDefault="00BA1336" w:rsidP="00BA1336">
      <w:pPr>
        <w:ind w:firstLine="35.40pt"/>
        <w:jc w:val="both"/>
        <w:rPr>
          <w:szCs w:val="24"/>
        </w:rPr>
      </w:pPr>
      <w:r w:rsidRPr="00BA1336">
        <w:rPr>
          <w:b/>
          <w:bCs/>
          <w:color w:val="000000"/>
          <w:szCs w:val="24"/>
        </w:rPr>
        <w:t xml:space="preserve">Elhelyezkedésük: </w:t>
      </w:r>
      <w:r w:rsidRPr="00BA1336">
        <w:rPr>
          <w:color w:val="000000"/>
          <w:szCs w:val="24"/>
        </w:rPr>
        <w:t>a cigányság zöme hagyományosan az ország észak-keleti (és dél-nyugati) részén</w:t>
      </w:r>
      <w:r w:rsidRPr="00BA1336">
        <w:rPr>
          <w:szCs w:val="24"/>
        </w:rPr>
        <w:t xml:space="preserve"> </w:t>
      </w:r>
      <w:r w:rsidRPr="00BA1336">
        <w:rPr>
          <w:color w:val="000000"/>
          <w:szCs w:val="24"/>
        </w:rPr>
        <w:t xml:space="preserve">él, amely eleve szegényebb, és ahol eleve nagyobb a </w:t>
      </w:r>
      <w:r w:rsidRPr="00BA1336">
        <w:rPr>
          <w:b/>
          <w:bCs/>
          <w:color w:val="000000"/>
          <w:szCs w:val="24"/>
        </w:rPr>
        <w:t xml:space="preserve">munkanélküliség. </w:t>
      </w:r>
      <w:r w:rsidRPr="00BA1336">
        <w:rPr>
          <w:color w:val="000000"/>
          <w:szCs w:val="24"/>
        </w:rPr>
        <w:t>Nagyobb</w:t>
      </w:r>
      <w:r w:rsidRPr="00BA1336">
        <w:rPr>
          <w:szCs w:val="24"/>
        </w:rPr>
        <w:t xml:space="preserve"> </w:t>
      </w:r>
      <w:r w:rsidRPr="00BA1336">
        <w:rPr>
          <w:color w:val="000000"/>
          <w:szCs w:val="24"/>
        </w:rPr>
        <w:t xml:space="preserve">népességtömörülés alakult ki </w:t>
      </w:r>
      <w:r w:rsidRPr="00BA1336">
        <w:rPr>
          <w:b/>
          <w:bCs/>
          <w:color w:val="000000"/>
          <w:szCs w:val="24"/>
        </w:rPr>
        <w:t>Budapesten.</w:t>
      </w:r>
      <w:r w:rsidRPr="00BA1336">
        <w:rPr>
          <w:szCs w:val="24"/>
        </w:rPr>
        <w:t xml:space="preserve"> Napjainkban a társadalom legszegényebb rétegeihez tartoznak. A cigányság 40%-a városlakó, elsősorban tehát Budapesten és a régi iparvidékek nagyobb városaiban (pl. Ózd) találhatóak nagy szám</w:t>
      </w:r>
      <w:r w:rsidRPr="00BA1336">
        <w:rPr>
          <w:szCs w:val="24"/>
        </w:rPr>
        <w:softHyphen/>
        <w:t>ban. A többiek leszakadó, fejletlen térségekben élnek az ország keleti felében, illetve a Dunántúlon, Baranya megyében.</w:t>
      </w:r>
    </w:p>
    <w:p w14:paraId="785103D9" w14:textId="77777777" w:rsidR="00BA1336" w:rsidRPr="00BA1336" w:rsidRDefault="00BA1336" w:rsidP="00BA1336">
      <w:pPr>
        <w:ind w:firstLine="35.40pt"/>
        <w:jc w:val="both"/>
        <w:rPr>
          <w:szCs w:val="24"/>
        </w:rPr>
      </w:pPr>
      <w:r w:rsidRPr="00BA1336">
        <w:rPr>
          <w:szCs w:val="24"/>
        </w:rPr>
        <w:t>A cigányság a legnagyobb Magyarországon élő etnikai kisebbség. A romák létszámát a becslések általában 400 ezer és 600 ezer közé teszik.</w:t>
      </w:r>
    </w:p>
    <w:p w14:paraId="570DA0C1" w14:textId="77777777" w:rsidR="00BA1336" w:rsidRPr="00BA1336" w:rsidRDefault="00BA1336" w:rsidP="00BA1336">
      <w:pPr>
        <w:ind w:firstLine="35.40pt"/>
        <w:jc w:val="both"/>
        <w:rPr>
          <w:szCs w:val="24"/>
        </w:rPr>
      </w:pPr>
      <w:r w:rsidRPr="00BA1336">
        <w:rPr>
          <w:szCs w:val="24"/>
        </w:rPr>
        <w:t xml:space="preserve">Őket </w:t>
      </w:r>
      <w:r w:rsidRPr="00BA1336">
        <w:rPr>
          <w:b/>
          <w:szCs w:val="24"/>
        </w:rPr>
        <w:t xml:space="preserve">2011-ig </w:t>
      </w:r>
      <w:r w:rsidRPr="00BA1336">
        <w:rPr>
          <w:b/>
          <w:szCs w:val="24"/>
          <w:u w:val="single"/>
        </w:rPr>
        <w:t>etnikai kisebbség</w:t>
      </w:r>
      <w:r w:rsidRPr="00BA1336">
        <w:rPr>
          <w:szCs w:val="24"/>
        </w:rPr>
        <w:t>ként jelölték, ugyanis a többségük anyanyelve magyar, de hagyományaik, életmódjuk megkülönbözteti őket a többségi magyar társa</w:t>
      </w:r>
      <w:r w:rsidRPr="00BA1336">
        <w:rPr>
          <w:szCs w:val="24"/>
        </w:rPr>
        <w:softHyphen/>
        <w:t xml:space="preserve">dalom egészétől. Sajátos, vándorló életmódjuk miatt több száz éven keresztül a társadalom peremén éltek. Az állam sokszor próbálta őket letelepíteni, és asszimilációra kényszeríteni - sikertelenül. </w:t>
      </w:r>
    </w:p>
    <w:p w14:paraId="40DCEEF2" w14:textId="77777777" w:rsidR="00BA1336" w:rsidRPr="00BA1336" w:rsidRDefault="00BA1336" w:rsidP="00BA1336">
      <w:pPr>
        <w:shd w:val="clear" w:color="auto" w:fill="FFFFFF"/>
        <w:autoSpaceDE w:val="0"/>
        <w:autoSpaceDN w:val="0"/>
        <w:adjustRightInd w:val="0"/>
        <w:jc w:val="both"/>
        <w:rPr>
          <w:szCs w:val="24"/>
        </w:rPr>
      </w:pPr>
      <w:r w:rsidRPr="00BA1336">
        <w:rPr>
          <w:b/>
          <w:bCs/>
          <w:color w:val="000000"/>
          <w:szCs w:val="24"/>
        </w:rPr>
        <w:lastRenderedPageBreak/>
        <w:t xml:space="preserve">Mi a nemzetiség? </w:t>
      </w:r>
      <w:r w:rsidRPr="00BA1336">
        <w:rPr>
          <w:color w:val="000000"/>
          <w:szCs w:val="24"/>
        </w:rPr>
        <w:t xml:space="preserve"> A valamely állam te</w:t>
      </w:r>
      <w:r w:rsidRPr="00BA1336">
        <w:rPr>
          <w:color w:val="000000"/>
          <w:szCs w:val="24"/>
        </w:rPr>
        <w:softHyphen/>
        <w:t>rületén kisebbségben levő emberek csoportját értjük alatta, akiket elsősorban a nyelv és a kultúra, a közös történelmi múlt, illetve az ezekből fakadó magatartás</w:t>
      </w:r>
      <w:r w:rsidRPr="00BA1336">
        <w:rPr>
          <w:color w:val="000000"/>
          <w:szCs w:val="24"/>
        </w:rPr>
        <w:softHyphen/>
        <w:t>beli sajátságok és pszichológiai jellegzetességek, vala</w:t>
      </w:r>
      <w:r w:rsidRPr="00BA1336">
        <w:rPr>
          <w:color w:val="000000"/>
          <w:szCs w:val="24"/>
        </w:rPr>
        <w:softHyphen/>
        <w:t>mint az összetartozás tudata köt össze és választ el más nemzetiségektől és nemzetektől.</w:t>
      </w:r>
      <w:r w:rsidRPr="00BA1336">
        <w:rPr>
          <w:szCs w:val="24"/>
        </w:rPr>
        <w:t xml:space="preserve"> Hazánkban </w:t>
      </w:r>
      <w:r w:rsidRPr="00BA1336">
        <w:rPr>
          <w:color w:val="000000"/>
          <w:szCs w:val="24"/>
        </w:rPr>
        <w:t>13 nemzetiségi csoport él, ezek közé tartozik a cigányság is.</w:t>
      </w:r>
    </w:p>
    <w:p w14:paraId="76C783CA" w14:textId="77777777" w:rsidR="00BA1336" w:rsidRPr="00BA1336" w:rsidRDefault="00BA1336" w:rsidP="00BA1336">
      <w:pPr>
        <w:shd w:val="clear" w:color="auto" w:fill="FFFFFF"/>
        <w:autoSpaceDE w:val="0"/>
        <w:autoSpaceDN w:val="0"/>
        <w:adjustRightInd w:val="0"/>
        <w:jc w:val="both"/>
        <w:rPr>
          <w:color w:val="000000"/>
          <w:szCs w:val="24"/>
        </w:rPr>
      </w:pPr>
    </w:p>
    <w:p w14:paraId="5F17E054" w14:textId="77777777" w:rsidR="00BA1336" w:rsidRPr="00BA1336" w:rsidRDefault="00BA1336" w:rsidP="00BA1336">
      <w:pPr>
        <w:shd w:val="clear" w:color="auto" w:fill="FFFFFF"/>
        <w:autoSpaceDE w:val="0"/>
        <w:autoSpaceDN w:val="0"/>
        <w:adjustRightInd w:val="0"/>
        <w:jc w:val="both"/>
        <w:rPr>
          <w:szCs w:val="24"/>
        </w:rPr>
      </w:pPr>
      <w:r w:rsidRPr="00BA1336">
        <w:rPr>
          <w:color w:val="000000"/>
          <w:szCs w:val="24"/>
        </w:rPr>
        <w:t xml:space="preserve">A </w:t>
      </w:r>
      <w:r w:rsidRPr="00BA1336">
        <w:rPr>
          <w:b/>
          <w:color w:val="000000"/>
          <w:szCs w:val="24"/>
        </w:rPr>
        <w:t>leghátrányosabb helyzetben a leg</w:t>
      </w:r>
      <w:r w:rsidRPr="00BA1336">
        <w:rPr>
          <w:b/>
          <w:color w:val="000000"/>
          <w:szCs w:val="24"/>
        </w:rPr>
        <w:softHyphen/>
        <w:t>nagyobb nemzetiség</w:t>
      </w:r>
      <w:r w:rsidRPr="00BA1336">
        <w:rPr>
          <w:color w:val="000000"/>
          <w:szCs w:val="24"/>
        </w:rPr>
        <w:t>, a cigányság van, amelynek nincs anyaországa, és a csoport nagy része mélyszegénység</w:t>
      </w:r>
      <w:r w:rsidRPr="00BA1336">
        <w:rPr>
          <w:color w:val="000000"/>
          <w:szCs w:val="24"/>
        </w:rPr>
        <w:softHyphen/>
        <w:t xml:space="preserve">ben, hátrányos helyzetben él. A cigányság számát Magyarországon 600 ezerre becsülik. A hazánkban élő cigányoknak nyelvileg három nagy csoportját különböztetjük meg: a </w:t>
      </w:r>
      <w:r w:rsidRPr="00BA1336">
        <w:rPr>
          <w:i/>
          <w:iCs/>
          <w:color w:val="000000"/>
          <w:szCs w:val="24"/>
        </w:rPr>
        <w:t xml:space="preserve">magyarul beszélő </w:t>
      </w:r>
      <w:r w:rsidRPr="00BA1336">
        <w:rPr>
          <w:b/>
          <w:iCs/>
          <w:color w:val="000000"/>
          <w:szCs w:val="24"/>
        </w:rPr>
        <w:t>romungrók</w:t>
      </w:r>
      <w:r w:rsidRPr="00BA1336">
        <w:rPr>
          <w:i/>
          <w:iCs/>
          <w:color w:val="000000"/>
          <w:szCs w:val="24"/>
        </w:rPr>
        <w:t xml:space="preserve">at, a </w:t>
      </w:r>
      <w:r w:rsidRPr="00BA1336">
        <w:rPr>
          <w:iCs/>
          <w:color w:val="000000"/>
          <w:szCs w:val="24"/>
        </w:rPr>
        <w:t>romani</w:t>
      </w:r>
      <w:r w:rsidRPr="00BA1336">
        <w:rPr>
          <w:i/>
          <w:iCs/>
          <w:color w:val="000000"/>
          <w:szCs w:val="24"/>
        </w:rPr>
        <w:t xml:space="preserve"> nyelven beszélő </w:t>
      </w:r>
      <w:r w:rsidRPr="00BA1336">
        <w:rPr>
          <w:b/>
          <w:iCs/>
          <w:color w:val="000000"/>
          <w:szCs w:val="24"/>
        </w:rPr>
        <w:t>oláhcigányok</w:t>
      </w:r>
      <w:r w:rsidRPr="00BA1336">
        <w:rPr>
          <w:i/>
          <w:iCs/>
          <w:color w:val="000000"/>
          <w:szCs w:val="24"/>
        </w:rPr>
        <w:t xml:space="preserve">at, </w:t>
      </w:r>
      <w:r w:rsidRPr="00BA1336">
        <w:rPr>
          <w:color w:val="000000"/>
          <w:szCs w:val="24"/>
        </w:rPr>
        <w:t xml:space="preserve">és a </w:t>
      </w:r>
      <w:r w:rsidRPr="00BA1336">
        <w:rPr>
          <w:i/>
          <w:iCs/>
          <w:color w:val="000000"/>
          <w:szCs w:val="24"/>
        </w:rPr>
        <w:t xml:space="preserve">román nyelv egy archaikus nyelvjárását beszélő </w:t>
      </w:r>
      <w:r w:rsidRPr="00BA1336">
        <w:rPr>
          <w:b/>
          <w:iCs/>
          <w:color w:val="000000"/>
          <w:szCs w:val="24"/>
        </w:rPr>
        <w:t>beások</w:t>
      </w:r>
      <w:r w:rsidRPr="00BA1336">
        <w:rPr>
          <w:i/>
          <w:iCs/>
          <w:color w:val="000000"/>
          <w:szCs w:val="24"/>
        </w:rPr>
        <w:t>at.</w:t>
      </w:r>
      <w:r w:rsidRPr="00BA1336">
        <w:rPr>
          <w:color w:val="000000"/>
          <w:szCs w:val="24"/>
        </w:rPr>
        <w:t xml:space="preserve"> Legnagyobb csoportjuk a magyar nyelvű romungrók (magyar cigányok, muzsikus cigányok).</w:t>
      </w:r>
      <w:r w:rsidRPr="00BA1336">
        <w:rPr>
          <w:szCs w:val="24"/>
        </w:rPr>
        <w:t xml:space="preserve"> </w:t>
      </w:r>
      <w:r w:rsidRPr="00BA1336">
        <w:rPr>
          <w:color w:val="000000"/>
          <w:szCs w:val="24"/>
        </w:rPr>
        <w:t>Az oláhcigányok az indiai eredetű romani nyelv különböző változatait beszélték</w:t>
      </w:r>
      <w:r w:rsidRPr="00BA1336">
        <w:rPr>
          <w:szCs w:val="24"/>
        </w:rPr>
        <w:t xml:space="preserve"> </w:t>
      </w:r>
      <w:r w:rsidRPr="00BA1336">
        <w:rPr>
          <w:color w:val="000000"/>
          <w:szCs w:val="24"/>
        </w:rPr>
        <w:t>eredetileg (egyik törzsük a lovári).</w:t>
      </w:r>
    </w:p>
    <w:p w14:paraId="3205F1C6" w14:textId="77777777" w:rsidR="00BA1336" w:rsidRPr="00BA1336" w:rsidRDefault="00BA1336" w:rsidP="00BA1336">
      <w:pPr>
        <w:jc w:val="both"/>
        <w:rPr>
          <w:b/>
          <w:szCs w:val="24"/>
          <w:u w:val="single"/>
        </w:rPr>
      </w:pPr>
    </w:p>
    <w:p w14:paraId="29190B0E" w14:textId="77777777" w:rsidR="00BA1336" w:rsidRPr="00BA1336" w:rsidRDefault="00BA1336" w:rsidP="00BA1336">
      <w:pPr>
        <w:jc w:val="both"/>
        <w:rPr>
          <w:szCs w:val="24"/>
        </w:rPr>
      </w:pPr>
      <w:r w:rsidRPr="00BA1336">
        <w:rPr>
          <w:b/>
          <w:szCs w:val="24"/>
          <w:u w:val="single"/>
        </w:rPr>
        <w:t>Társadalmi problémák</w:t>
      </w:r>
      <w:r w:rsidRPr="00BA1336">
        <w:rPr>
          <w:szCs w:val="24"/>
        </w:rPr>
        <w:t xml:space="preserve">:   </w:t>
      </w:r>
    </w:p>
    <w:p w14:paraId="40C9CE8F" w14:textId="77777777" w:rsidR="00BA1336" w:rsidRPr="00BA1336" w:rsidRDefault="00BA1336" w:rsidP="00BA1336">
      <w:pPr>
        <w:shd w:val="clear" w:color="auto" w:fill="FFFFFF"/>
        <w:autoSpaceDE w:val="0"/>
        <w:autoSpaceDN w:val="0"/>
        <w:adjustRightInd w:val="0"/>
        <w:jc w:val="both"/>
        <w:rPr>
          <w:szCs w:val="24"/>
        </w:rPr>
      </w:pPr>
      <w:r w:rsidRPr="00BA1336">
        <w:rPr>
          <w:b/>
          <w:szCs w:val="24"/>
        </w:rPr>
        <w:t>Előítéletes gondolkodás</w:t>
      </w:r>
      <w:r w:rsidRPr="00BA1336">
        <w:rPr>
          <w:szCs w:val="24"/>
        </w:rPr>
        <w:t>: egy személlyel vagy csoporttal kapcsolatos előzetesen kialakult elképzelések, amelyek új információk hatására sem változnak meg. A romákkal kapcsolatos sztereotípiák: buta, koszos, lop, nem szeret dolgozni stb.</w:t>
      </w:r>
      <w:r w:rsidRPr="00BA1336">
        <w:rPr>
          <w:color w:val="000000"/>
          <w:szCs w:val="24"/>
        </w:rPr>
        <w:t xml:space="preserve"> Ilyen a túlzott szaporaság mítosza: a valóságban a cigány családok gyerekszáma átlagosan megegyezik a hasonló anyagi körülmények között élő nem cigány csa</w:t>
      </w:r>
      <w:r w:rsidRPr="00BA1336">
        <w:rPr>
          <w:color w:val="000000"/>
          <w:szCs w:val="24"/>
        </w:rPr>
        <w:softHyphen/>
        <w:t xml:space="preserve">ládok gyerekszámával (a szegény családokban átlagosan több gyerek él). Ilyen a túlsegélyezettség mítosza: a valóságban a segélyek nem nyújtanak méltó megélhetést, összegük pedig a magyar jóléti </w:t>
      </w:r>
      <w:r w:rsidRPr="00BA1336">
        <w:rPr>
          <w:b/>
          <w:bCs/>
          <w:color w:val="000000"/>
          <w:szCs w:val="24"/>
        </w:rPr>
        <w:t xml:space="preserve">kiadások </w:t>
      </w:r>
      <w:r w:rsidRPr="00BA1336">
        <w:rPr>
          <w:color w:val="000000"/>
          <w:szCs w:val="24"/>
        </w:rPr>
        <w:t xml:space="preserve">töredékét teszi csak ki. Ilyen a „cigánybűnözés” mítosza: a valóságban a cigányság bűnözési statisztikái megegyeznek a hasonlóan szegény nem cigány lakosság statisztikáival. A sztereotípiák azonban </w:t>
      </w:r>
      <w:r w:rsidRPr="00BA1336">
        <w:rPr>
          <w:b/>
          <w:bCs/>
          <w:color w:val="000000"/>
          <w:szCs w:val="24"/>
        </w:rPr>
        <w:t xml:space="preserve">előítéletekhez, </w:t>
      </w:r>
      <w:r w:rsidRPr="00BA1336">
        <w:rPr>
          <w:color w:val="000000"/>
          <w:szCs w:val="24"/>
        </w:rPr>
        <w:t xml:space="preserve">az pedig </w:t>
      </w:r>
      <w:r w:rsidRPr="00BA1336">
        <w:rPr>
          <w:b/>
          <w:bCs/>
          <w:color w:val="000000"/>
          <w:szCs w:val="24"/>
        </w:rPr>
        <w:t xml:space="preserve">diszkriminációhoz </w:t>
      </w:r>
      <w:r w:rsidRPr="00BA1336">
        <w:rPr>
          <w:color w:val="000000"/>
          <w:szCs w:val="24"/>
        </w:rPr>
        <w:t>(megkülönböz</w:t>
      </w:r>
      <w:r w:rsidRPr="00BA1336">
        <w:rPr>
          <w:color w:val="000000"/>
          <w:szCs w:val="24"/>
        </w:rPr>
        <w:softHyphen/>
        <w:t xml:space="preserve">tetés) és </w:t>
      </w:r>
      <w:r w:rsidRPr="00BA1336">
        <w:rPr>
          <w:b/>
          <w:bCs/>
          <w:color w:val="000000"/>
          <w:szCs w:val="24"/>
        </w:rPr>
        <w:t xml:space="preserve">szegregációhoz </w:t>
      </w:r>
      <w:r w:rsidRPr="00BA1336">
        <w:rPr>
          <w:color w:val="000000"/>
          <w:szCs w:val="24"/>
        </w:rPr>
        <w:t>(elkülönítés) vezetnek:</w:t>
      </w:r>
      <w:r w:rsidRPr="00BA1336">
        <w:rPr>
          <w:szCs w:val="24"/>
        </w:rPr>
        <w:t xml:space="preserve"> </w:t>
      </w:r>
      <w:r w:rsidRPr="00BA1336">
        <w:rPr>
          <w:color w:val="000000"/>
          <w:szCs w:val="24"/>
        </w:rPr>
        <w:t xml:space="preserve">A szabad iskolaválasztás eredményeképpen kialakultak a </w:t>
      </w:r>
      <w:r w:rsidRPr="00BA1336">
        <w:rPr>
          <w:b/>
          <w:bCs/>
          <w:color w:val="000000"/>
          <w:szCs w:val="24"/>
        </w:rPr>
        <w:t xml:space="preserve">középosztályt, </w:t>
      </w:r>
      <w:r w:rsidRPr="00BA1336">
        <w:rPr>
          <w:color w:val="000000"/>
          <w:szCs w:val="24"/>
        </w:rPr>
        <w:t>illetve a szegényeket (köztük a cigányokat) kiszolgáló iskolák. Sok munkahely nem vesz fel cigány alkalmazottat.</w:t>
      </w:r>
      <w:r w:rsidRPr="00BA1336">
        <w:rPr>
          <w:szCs w:val="24"/>
        </w:rPr>
        <w:t xml:space="preserve"> </w:t>
      </w:r>
      <w:r w:rsidRPr="00BA1336">
        <w:rPr>
          <w:color w:val="000000"/>
          <w:szCs w:val="24"/>
        </w:rPr>
        <w:t>Azokról a településekről vagy településrészekről, ahova sok cigány költözik, el</w:t>
      </w:r>
      <w:r w:rsidRPr="00BA1336">
        <w:rPr>
          <w:color w:val="000000"/>
          <w:szCs w:val="24"/>
        </w:rPr>
        <w:softHyphen/>
        <w:t xml:space="preserve">költöznek a nem cigányok, és kialakulnak a cigány </w:t>
      </w:r>
      <w:r w:rsidRPr="00BA1336">
        <w:rPr>
          <w:b/>
          <w:bCs/>
          <w:color w:val="000000"/>
          <w:szCs w:val="24"/>
        </w:rPr>
        <w:t xml:space="preserve">gettók. </w:t>
      </w:r>
      <w:r w:rsidRPr="00BA1336">
        <w:rPr>
          <w:color w:val="000000"/>
          <w:szCs w:val="24"/>
        </w:rPr>
        <w:t>Itt az ingatlanárak csökkennek, ami végleg ideköti a szegényeket (és idevonz újabbakat).</w:t>
      </w:r>
    </w:p>
    <w:p w14:paraId="19061FD0" w14:textId="77777777" w:rsidR="00BA1336" w:rsidRPr="00BA1336" w:rsidRDefault="00BA1336" w:rsidP="00BA1336">
      <w:pPr>
        <w:jc w:val="both"/>
        <w:rPr>
          <w:szCs w:val="24"/>
        </w:rPr>
      </w:pPr>
      <w:r w:rsidRPr="00BA1336">
        <w:rPr>
          <w:b/>
          <w:szCs w:val="24"/>
        </w:rPr>
        <w:t>Diszkrimináció, hátrányos megkülönböztetés</w:t>
      </w:r>
      <w:r w:rsidRPr="00BA1336">
        <w:rPr>
          <w:szCs w:val="24"/>
        </w:rPr>
        <w:t>: a romák hátrányban vannak a munkaerőpiacon, a szóra</w:t>
      </w:r>
      <w:r w:rsidRPr="00BA1336">
        <w:rPr>
          <w:szCs w:val="24"/>
        </w:rPr>
        <w:softHyphen/>
        <w:t>kozóhelyekre nem engedik be őket stb.</w:t>
      </w:r>
    </w:p>
    <w:p w14:paraId="1AFF3C91" w14:textId="77777777" w:rsidR="00BA1336" w:rsidRPr="00BA1336" w:rsidRDefault="00BA1336" w:rsidP="00BA1336">
      <w:pPr>
        <w:shd w:val="clear" w:color="auto" w:fill="FFFFFF"/>
        <w:autoSpaceDE w:val="0"/>
        <w:autoSpaceDN w:val="0"/>
        <w:adjustRightInd w:val="0"/>
        <w:jc w:val="both"/>
        <w:rPr>
          <w:szCs w:val="24"/>
        </w:rPr>
      </w:pPr>
      <w:r w:rsidRPr="00BA1336">
        <w:rPr>
          <w:b/>
          <w:bCs/>
          <w:color w:val="000000"/>
          <w:szCs w:val="24"/>
        </w:rPr>
        <w:t>A diszkrimináció</w:t>
      </w:r>
      <w:r w:rsidRPr="00BA1336">
        <w:rPr>
          <w:color w:val="000000"/>
          <w:szCs w:val="24"/>
        </w:rPr>
        <w:t xml:space="preserve"> eredménye: a rossz környéken lakó, rossz iskolába járó, az álláskeresés során kudarcokat megélő cigányok számára nincs kö</w:t>
      </w:r>
      <w:r w:rsidRPr="00BA1336">
        <w:rPr>
          <w:color w:val="000000"/>
          <w:szCs w:val="24"/>
        </w:rPr>
        <w:softHyphen/>
        <w:t>vetendő pozitív minta.</w:t>
      </w:r>
    </w:p>
    <w:p w14:paraId="4CC33D86" w14:textId="77777777" w:rsidR="00BA1336" w:rsidRPr="00BA1336" w:rsidRDefault="00BA1336" w:rsidP="00BA1336">
      <w:pPr>
        <w:shd w:val="clear" w:color="auto" w:fill="FFFFFF"/>
        <w:autoSpaceDE w:val="0"/>
        <w:autoSpaceDN w:val="0"/>
        <w:adjustRightInd w:val="0"/>
        <w:jc w:val="both"/>
        <w:rPr>
          <w:szCs w:val="24"/>
        </w:rPr>
      </w:pPr>
      <w:r w:rsidRPr="00BA1336">
        <w:rPr>
          <w:color w:val="000000"/>
          <w:szCs w:val="24"/>
        </w:rPr>
        <w:t>Másrészt a rossz környéken lakó, szegényesen öltözött, is</w:t>
      </w:r>
      <w:r w:rsidRPr="00BA1336">
        <w:rPr>
          <w:color w:val="000000"/>
          <w:szCs w:val="24"/>
        </w:rPr>
        <w:softHyphen/>
        <w:t xml:space="preserve">kolázatlanul beszélő (és sötétebb bőrű) ember valószínűleg rosszabb tanuló vagy </w:t>
      </w:r>
      <w:r w:rsidRPr="00BA1336">
        <w:rPr>
          <w:b/>
          <w:bCs/>
          <w:color w:val="000000"/>
          <w:szCs w:val="24"/>
        </w:rPr>
        <w:t xml:space="preserve">munkavállaló </w:t>
      </w:r>
      <w:r w:rsidRPr="00BA1336">
        <w:rPr>
          <w:color w:val="000000"/>
          <w:szCs w:val="24"/>
        </w:rPr>
        <w:t xml:space="preserve">lesz, így diszkriminálása az iskola vagy a </w:t>
      </w:r>
      <w:r w:rsidRPr="00BA1336">
        <w:rPr>
          <w:b/>
          <w:bCs/>
          <w:color w:val="000000"/>
          <w:szCs w:val="24"/>
        </w:rPr>
        <w:t xml:space="preserve">vállalat </w:t>
      </w:r>
      <w:r w:rsidRPr="00BA1336">
        <w:rPr>
          <w:color w:val="000000"/>
          <w:szCs w:val="24"/>
        </w:rPr>
        <w:t>szempontjából „érthető”.</w:t>
      </w:r>
    </w:p>
    <w:p w14:paraId="791C1604" w14:textId="77777777" w:rsidR="00BA1336" w:rsidRPr="00BA1336" w:rsidRDefault="00BA1336" w:rsidP="00BA1336">
      <w:pPr>
        <w:shd w:val="clear" w:color="auto" w:fill="FFFFFF"/>
        <w:autoSpaceDE w:val="0"/>
        <w:autoSpaceDN w:val="0"/>
        <w:adjustRightInd w:val="0"/>
        <w:jc w:val="both"/>
        <w:rPr>
          <w:szCs w:val="24"/>
        </w:rPr>
      </w:pPr>
      <w:r w:rsidRPr="00BA1336">
        <w:rPr>
          <w:color w:val="000000"/>
          <w:szCs w:val="24"/>
        </w:rPr>
        <w:t>Az emiatt a csoport egészét érő kudarcok azonban nem csak dühöt eredményez</w:t>
      </w:r>
      <w:r w:rsidRPr="00BA1336">
        <w:rPr>
          <w:color w:val="000000"/>
          <w:szCs w:val="24"/>
        </w:rPr>
        <w:softHyphen/>
        <w:t>nek, de csökkentik is a cigányok motivációját, hiszen eredményeik nem az erőfe</w:t>
      </w:r>
      <w:r w:rsidRPr="00BA1336">
        <w:rPr>
          <w:color w:val="000000"/>
          <w:szCs w:val="24"/>
        </w:rPr>
        <w:softHyphen/>
        <w:t>szítéseiken, hanem a külső megítélésen múlnak.</w:t>
      </w:r>
    </w:p>
    <w:p w14:paraId="45859D93" w14:textId="77777777" w:rsidR="00BA1336" w:rsidRPr="00BA1336" w:rsidRDefault="00BA1336" w:rsidP="00BA1336">
      <w:pPr>
        <w:shd w:val="clear" w:color="auto" w:fill="FFFFFF"/>
        <w:autoSpaceDE w:val="0"/>
        <w:autoSpaceDN w:val="0"/>
        <w:adjustRightInd w:val="0"/>
        <w:jc w:val="both"/>
        <w:rPr>
          <w:b/>
          <w:bCs/>
          <w:color w:val="000000"/>
          <w:szCs w:val="24"/>
          <w:u w:val="single"/>
        </w:rPr>
      </w:pPr>
      <w:r w:rsidRPr="00BA1336">
        <w:rPr>
          <w:b/>
          <w:bCs/>
          <w:color w:val="000000"/>
          <w:szCs w:val="24"/>
          <w:u w:val="single"/>
        </w:rPr>
        <w:t>A cigányság össztársadalmi gondjai:</w:t>
      </w:r>
    </w:p>
    <w:p w14:paraId="31FAEFA3" w14:textId="77777777" w:rsidR="00BA1336" w:rsidRPr="00BA1336" w:rsidRDefault="00BA1336" w:rsidP="00BA1336">
      <w:pPr>
        <w:jc w:val="both"/>
        <w:rPr>
          <w:szCs w:val="24"/>
        </w:rPr>
      </w:pPr>
      <w:r w:rsidRPr="00BA1336">
        <w:rPr>
          <w:szCs w:val="24"/>
        </w:rPr>
        <w:t xml:space="preserve">A cigányság össztársadalmi gondjai: iskolázatlanság, munkanélküliség, szegénység, rossz életkörülmények, vékony az értelmiségi rétegük, megosztottság: egységes politikai fellépés hiánya. </w:t>
      </w:r>
    </w:p>
    <w:p w14:paraId="02C814E3" w14:textId="77777777" w:rsidR="00BA1336" w:rsidRPr="00BA1336" w:rsidRDefault="00BA1336" w:rsidP="00BA1336">
      <w:pPr>
        <w:shd w:val="clear" w:color="auto" w:fill="FFFFFF"/>
        <w:autoSpaceDE w:val="0"/>
        <w:autoSpaceDN w:val="0"/>
        <w:adjustRightInd w:val="0"/>
        <w:jc w:val="both"/>
        <w:rPr>
          <w:szCs w:val="24"/>
        </w:rPr>
      </w:pPr>
      <w:r w:rsidRPr="00BA1336">
        <w:rPr>
          <w:color w:val="000000"/>
          <w:szCs w:val="24"/>
        </w:rPr>
        <w:t xml:space="preserve">•  </w:t>
      </w:r>
      <w:r w:rsidRPr="00BA1336">
        <w:rPr>
          <w:b/>
          <w:color w:val="000000"/>
          <w:szCs w:val="24"/>
        </w:rPr>
        <w:t>iskolázatlanság:</w:t>
      </w:r>
      <w:r w:rsidRPr="00BA1336">
        <w:rPr>
          <w:szCs w:val="24"/>
        </w:rPr>
        <w:t xml:space="preserve"> </w:t>
      </w:r>
      <w:r w:rsidRPr="00BA1336">
        <w:rPr>
          <w:color w:val="000000"/>
          <w:szCs w:val="24"/>
        </w:rPr>
        <w:t>a szakképzetlen munkaerő elhelyezkedése nehéz. A hagyományos szakmákban szerzett tudásra nem tart igényt a piac.</w:t>
      </w:r>
    </w:p>
    <w:p w14:paraId="50D605AE" w14:textId="77777777" w:rsidR="00BA1336" w:rsidRPr="00BA1336" w:rsidRDefault="00BA1336" w:rsidP="00BA1336">
      <w:pPr>
        <w:shd w:val="clear" w:color="auto" w:fill="FFFFFF"/>
        <w:autoSpaceDE w:val="0"/>
        <w:autoSpaceDN w:val="0"/>
        <w:adjustRightInd w:val="0"/>
        <w:jc w:val="both"/>
        <w:rPr>
          <w:color w:val="000000"/>
          <w:szCs w:val="24"/>
        </w:rPr>
      </w:pPr>
      <w:r w:rsidRPr="00BA1336">
        <w:rPr>
          <w:b/>
          <w:color w:val="000000"/>
          <w:szCs w:val="24"/>
        </w:rPr>
        <w:t>•  munkanélküliség</w:t>
      </w:r>
      <w:r w:rsidRPr="00BA1336">
        <w:rPr>
          <w:color w:val="000000"/>
          <w:szCs w:val="24"/>
        </w:rPr>
        <w:t>: gyakran már a második, harmadik generációban, így nagyon alacsony a családok jövedelme.</w:t>
      </w:r>
      <w:r w:rsidRPr="00BA1336">
        <w:rPr>
          <w:szCs w:val="24"/>
        </w:rPr>
        <w:t xml:space="preserve"> </w:t>
      </w:r>
      <w:r w:rsidRPr="00BA1336">
        <w:rPr>
          <w:color w:val="000000"/>
          <w:szCs w:val="24"/>
        </w:rPr>
        <w:t xml:space="preserve">A magas gyerekszám, ami a szegénységnek és iskolázatlanságnak oka és </w:t>
      </w:r>
      <w:r w:rsidRPr="00BA1336">
        <w:rPr>
          <w:color w:val="000000"/>
          <w:szCs w:val="24"/>
        </w:rPr>
        <w:lastRenderedPageBreak/>
        <w:t xml:space="preserve">következménye is egyben. (A korai családalapítás és a </w:t>
      </w:r>
      <w:r w:rsidRPr="00BA1336">
        <w:rPr>
          <w:b/>
          <w:bCs/>
          <w:color w:val="000000"/>
          <w:szCs w:val="24"/>
        </w:rPr>
        <w:t xml:space="preserve">munkanélküliség </w:t>
      </w:r>
      <w:r w:rsidRPr="00BA1336">
        <w:rPr>
          <w:color w:val="000000"/>
          <w:szCs w:val="24"/>
        </w:rPr>
        <w:t xml:space="preserve">hajlamosít a gyerekvállalásra. </w:t>
      </w:r>
    </w:p>
    <w:p w14:paraId="3DA4CD6A" w14:textId="77777777" w:rsidR="00BA1336" w:rsidRPr="00BA1336" w:rsidRDefault="00BA1336" w:rsidP="00BA1336">
      <w:pPr>
        <w:shd w:val="clear" w:color="auto" w:fill="FFFFFF"/>
        <w:autoSpaceDE w:val="0"/>
        <w:autoSpaceDN w:val="0"/>
        <w:adjustRightInd w:val="0"/>
        <w:jc w:val="both"/>
        <w:rPr>
          <w:color w:val="000000"/>
          <w:szCs w:val="24"/>
        </w:rPr>
      </w:pPr>
      <w:r w:rsidRPr="00BA1336">
        <w:rPr>
          <w:color w:val="000000"/>
          <w:szCs w:val="24"/>
        </w:rPr>
        <w:t xml:space="preserve">•  </w:t>
      </w:r>
      <w:r w:rsidRPr="00BA1336">
        <w:rPr>
          <w:b/>
          <w:color w:val="000000"/>
          <w:szCs w:val="24"/>
        </w:rPr>
        <w:t>rossz életkörülmények, szegénység</w:t>
      </w:r>
    </w:p>
    <w:p w14:paraId="766926E2" w14:textId="77777777" w:rsidR="00BA1336" w:rsidRPr="00BA1336" w:rsidRDefault="00BA1336" w:rsidP="00BA1336">
      <w:pPr>
        <w:shd w:val="clear" w:color="auto" w:fill="FFFFFF"/>
        <w:autoSpaceDE w:val="0"/>
        <w:autoSpaceDN w:val="0"/>
        <w:adjustRightInd w:val="0"/>
        <w:jc w:val="both"/>
        <w:rPr>
          <w:szCs w:val="24"/>
        </w:rPr>
      </w:pPr>
      <w:r w:rsidRPr="00BA1336">
        <w:rPr>
          <w:color w:val="000000"/>
          <w:szCs w:val="24"/>
        </w:rPr>
        <w:t>A szegénység és iskolázatlanság eredménye a rossz egészségügyi állapot, a több</w:t>
      </w:r>
      <w:r w:rsidRPr="00BA1336">
        <w:rPr>
          <w:color w:val="000000"/>
          <w:szCs w:val="24"/>
        </w:rPr>
        <w:softHyphen/>
        <w:t>ségi társadalomhoz képest korai halálozás. Ez természetesen visszahat a jövede</w:t>
      </w:r>
      <w:r w:rsidRPr="00BA1336">
        <w:rPr>
          <w:color w:val="000000"/>
          <w:szCs w:val="24"/>
        </w:rPr>
        <w:softHyphen/>
        <w:t>lemszerző képességre, azaz a szegénység oka is egyben.</w:t>
      </w:r>
    </w:p>
    <w:p w14:paraId="3B05A1F7" w14:textId="77777777" w:rsidR="00BA1336" w:rsidRPr="00BA1336" w:rsidRDefault="00BA1336" w:rsidP="00BA1336">
      <w:pPr>
        <w:shd w:val="clear" w:color="auto" w:fill="FFFFFF"/>
        <w:autoSpaceDE w:val="0"/>
        <w:autoSpaceDN w:val="0"/>
        <w:adjustRightInd w:val="0"/>
        <w:jc w:val="both"/>
        <w:rPr>
          <w:szCs w:val="24"/>
        </w:rPr>
      </w:pPr>
      <w:r w:rsidRPr="00BA1336">
        <w:rPr>
          <w:color w:val="000000"/>
          <w:szCs w:val="24"/>
        </w:rPr>
        <w:t xml:space="preserve">•  </w:t>
      </w:r>
      <w:r w:rsidRPr="00BA1336">
        <w:rPr>
          <w:b/>
          <w:color w:val="000000"/>
          <w:szCs w:val="24"/>
        </w:rPr>
        <w:t>vékony az értelmiségi rétegük, illetve</w:t>
      </w:r>
      <w:r w:rsidRPr="00BA1336">
        <w:rPr>
          <w:color w:val="000000"/>
          <w:szCs w:val="24"/>
        </w:rPr>
        <w:t xml:space="preserve"> </w:t>
      </w:r>
      <w:r w:rsidRPr="00BA1336">
        <w:rPr>
          <w:b/>
          <w:color w:val="000000"/>
          <w:szCs w:val="24"/>
        </w:rPr>
        <w:t>megosztottak</w:t>
      </w:r>
      <w:r w:rsidRPr="00BA1336">
        <w:rPr>
          <w:color w:val="000000"/>
          <w:szCs w:val="24"/>
        </w:rPr>
        <w:t>:</w:t>
      </w:r>
      <w:r w:rsidR="00F6084E">
        <w:rPr>
          <w:color w:val="000000"/>
          <w:szCs w:val="24"/>
        </w:rPr>
        <w:t xml:space="preserve"> </w:t>
      </w:r>
      <w:r w:rsidRPr="00BA1336">
        <w:rPr>
          <w:color w:val="000000"/>
          <w:szCs w:val="24"/>
        </w:rPr>
        <w:t>hiányzik az egységes politikai fellépés.</w:t>
      </w:r>
    </w:p>
    <w:p w14:paraId="62234FEE" w14:textId="77777777" w:rsidR="00BA1336" w:rsidRPr="00BA1336" w:rsidRDefault="00BA1336" w:rsidP="00BA1336">
      <w:pPr>
        <w:spacing w:after="8pt" w:line="12.95pt" w:lineRule="auto"/>
        <w:jc w:val="both"/>
        <w:rPr>
          <w:rFonts w:eastAsia="Calibri"/>
          <w:bCs/>
          <w:color w:val="000000"/>
          <w:szCs w:val="24"/>
          <w:lang w:eastAsia="en-US"/>
        </w:rPr>
      </w:pPr>
    </w:p>
    <w:p w14:paraId="7FBE3712" w14:textId="77777777" w:rsidR="00BA1336" w:rsidRPr="00BA1336" w:rsidRDefault="00BA1336" w:rsidP="00BA1336">
      <w:pPr>
        <w:spacing w:after="8pt" w:line="12.95pt" w:lineRule="auto"/>
        <w:jc w:val="both"/>
        <w:rPr>
          <w:rFonts w:eastAsia="Calibri"/>
          <w:szCs w:val="24"/>
          <w:lang w:eastAsia="en-US"/>
        </w:rPr>
      </w:pPr>
    </w:p>
    <w:p w14:paraId="3F53B708" w14:textId="77777777" w:rsidR="00BA1336" w:rsidRPr="00BA1336" w:rsidRDefault="00BA1336" w:rsidP="00BA1336">
      <w:pPr>
        <w:shd w:val="clear" w:color="auto" w:fill="FFFFFF"/>
        <w:autoSpaceDE w:val="0"/>
        <w:autoSpaceDN w:val="0"/>
        <w:adjustRightInd w:val="0"/>
        <w:jc w:val="both"/>
        <w:rPr>
          <w:b/>
          <w:color w:val="000000"/>
          <w:szCs w:val="24"/>
          <w:u w:val="single"/>
        </w:rPr>
      </w:pPr>
    </w:p>
    <w:p w14:paraId="09A193BD" w14:textId="77777777" w:rsidR="00BA1336" w:rsidRPr="00BA1336" w:rsidRDefault="00BA1336" w:rsidP="00BA1336">
      <w:pPr>
        <w:shd w:val="clear" w:color="auto" w:fill="FFFFFF"/>
        <w:autoSpaceDE w:val="0"/>
        <w:autoSpaceDN w:val="0"/>
        <w:adjustRightInd w:val="0"/>
        <w:jc w:val="both"/>
        <w:rPr>
          <w:b/>
          <w:color w:val="000000"/>
          <w:szCs w:val="24"/>
          <w:u w:val="single"/>
        </w:rPr>
      </w:pPr>
    </w:p>
    <w:p w14:paraId="16AD675F" w14:textId="77777777" w:rsidR="00BA1336" w:rsidRPr="00BA1336" w:rsidRDefault="00BA1336" w:rsidP="00BA1336">
      <w:pPr>
        <w:shd w:val="clear" w:color="auto" w:fill="FFFFFF"/>
        <w:autoSpaceDE w:val="0"/>
        <w:autoSpaceDN w:val="0"/>
        <w:adjustRightInd w:val="0"/>
        <w:jc w:val="both"/>
        <w:rPr>
          <w:b/>
          <w:color w:val="000000"/>
          <w:szCs w:val="24"/>
          <w:u w:val="single"/>
        </w:rPr>
      </w:pPr>
    </w:p>
    <w:p w14:paraId="15635359" w14:textId="77777777" w:rsidR="00BA1336" w:rsidRPr="00F96B83" w:rsidRDefault="00BA1336" w:rsidP="008C35C4">
      <w:pPr>
        <w:jc w:val="both"/>
        <w:rPr>
          <w:szCs w:val="24"/>
        </w:rPr>
      </w:pPr>
    </w:p>
    <w:sectPr w:rsidR="00BA1336" w:rsidRPr="00F96B83">
      <w:footerReference w:type="default" r:id="rId11"/>
      <w:pgSz w:w="595.30pt" w:h="841.90pt"/>
      <w:pgMar w:top="70.85pt" w:right="70.85pt" w:bottom="70.85pt" w:left="70.85pt" w:header="35.40pt" w:footer="35.40pt" w:gutter="0pt"/>
      <w:cols w:space="35.40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4F178057" w14:textId="77777777" w:rsidR="003A63CA" w:rsidRDefault="003A63CA">
      <w:r>
        <w:separator/>
      </w:r>
    </w:p>
  </w:endnote>
  <w:endnote w:type="continuationSeparator" w:id="0">
    <w:p w14:paraId="3E787A98" w14:textId="77777777" w:rsidR="003A63CA" w:rsidRDefault="003A63CA">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windows-1250"/>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egoe UI">
    <w:panose1 w:val="020B0502040204020203"/>
    <w:charset w:characterSet="windows-1250"/>
    <w:family w:val="swiss"/>
    <w:pitch w:val="variable"/>
    <w:sig w:usb0="E4002EFF" w:usb1="C000E47F" w:usb2="00000009" w:usb3="00000000" w:csb0="000001FF" w:csb1="00000000"/>
  </w:font>
  <w:font w:name="Calibri">
    <w:panose1 w:val="020F0502020204030204"/>
    <w:charset w:characterSet="windows-1250"/>
    <w:family w:val="swiss"/>
    <w:pitch w:val="variable"/>
    <w:sig w:usb0="E4002EFF" w:usb1="C200247B" w:usb2="00000009" w:usb3="00000000" w:csb0="000001FF" w:csb1="00000000"/>
  </w:font>
  <w:font w:name="Aptos Display">
    <w:charset w:characterSet="iso-8859-1"/>
    <w:family w:val="swiss"/>
    <w:pitch w:val="variable"/>
    <w:sig w:usb0="20000287" w:usb1="00000003" w:usb2="00000000" w:usb3="00000000" w:csb0="0000019F" w:csb1="00000000"/>
  </w:font>
  <w:font w:name="Aptos">
    <w:charset w:characterSet="iso-8859-1"/>
    <w:family w:val="swiss"/>
    <w:pitch w:val="variable"/>
    <w:sig w:usb0="20000287" w:usb1="00000003" w:usb2="00000000" w:usb3="00000000" w:csb0="0000019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29087B3B" w14:textId="77777777" w:rsidR="00B63CBE" w:rsidRDefault="00B63CBE">
    <w:pPr>
      <w:pStyle w:val="llb"/>
      <w:jc w:val="center"/>
    </w:pPr>
    <w:r>
      <w:t xml:space="preserve">- </w:t>
    </w:r>
    <w:r>
      <w:fldChar w:fldCharType="begin"/>
    </w:r>
    <w:r>
      <w:instrText xml:space="preserve"> PAGE </w:instrText>
    </w:r>
    <w:r>
      <w:fldChar w:fldCharType="separate"/>
    </w:r>
    <w:r w:rsidR="00347D7F">
      <w:rPr>
        <w:noProof/>
      </w:rPr>
      <w:t>1</w:t>
    </w:r>
    <w:r>
      <w:fldChar w:fldCharType="end"/>
    </w:r>
    <w:r>
      <w:t xml:space="preserve"> -</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1AB38834" w14:textId="77777777" w:rsidR="003A63CA" w:rsidRDefault="003A63CA">
      <w:r>
        <w:separator/>
      </w:r>
    </w:p>
  </w:footnote>
  <w:footnote w:type="continuationSeparator" w:id="0">
    <w:p w14:paraId="77C9685E" w14:textId="77777777" w:rsidR="003A63CA" w:rsidRDefault="003A63CA">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01084B0C"/>
    <w:multiLevelType w:val="hybridMultilevel"/>
    <w:tmpl w:val="7B84175E"/>
    <w:lvl w:ilvl="0" w:tplc="040E0001">
      <w:start w:val="1"/>
      <w:numFmt w:val="bullet"/>
      <w:lvlText w:val=""/>
      <w:lvlJc w:val="start"/>
      <w:pPr>
        <w:ind w:start="36pt" w:hanging="18pt"/>
      </w:pPr>
      <w:rPr>
        <w:rFonts w:ascii="Symbol" w:hAnsi="Symbol" w:hint="default"/>
      </w:rPr>
    </w:lvl>
    <w:lvl w:ilvl="1" w:tplc="040E0003" w:tentative="1">
      <w:start w:val="1"/>
      <w:numFmt w:val="bullet"/>
      <w:lvlText w:val="o"/>
      <w:lvlJc w:val="start"/>
      <w:pPr>
        <w:ind w:start="72pt" w:hanging="18pt"/>
      </w:pPr>
      <w:rPr>
        <w:rFonts w:ascii="Courier New" w:hAnsi="Courier New" w:cs="Courier New" w:hint="default"/>
      </w:rPr>
    </w:lvl>
    <w:lvl w:ilvl="2" w:tplc="040E0005" w:tentative="1">
      <w:start w:val="1"/>
      <w:numFmt w:val="bullet"/>
      <w:lvlText w:val=""/>
      <w:lvlJc w:val="start"/>
      <w:pPr>
        <w:ind w:start="108pt" w:hanging="18pt"/>
      </w:pPr>
      <w:rPr>
        <w:rFonts w:ascii="Wingdings" w:hAnsi="Wingdings" w:hint="default"/>
      </w:rPr>
    </w:lvl>
    <w:lvl w:ilvl="3" w:tplc="040E0001" w:tentative="1">
      <w:start w:val="1"/>
      <w:numFmt w:val="bullet"/>
      <w:lvlText w:val=""/>
      <w:lvlJc w:val="start"/>
      <w:pPr>
        <w:ind w:start="144pt" w:hanging="18pt"/>
      </w:pPr>
      <w:rPr>
        <w:rFonts w:ascii="Symbol" w:hAnsi="Symbol" w:hint="default"/>
      </w:rPr>
    </w:lvl>
    <w:lvl w:ilvl="4" w:tplc="040E0003" w:tentative="1">
      <w:start w:val="1"/>
      <w:numFmt w:val="bullet"/>
      <w:lvlText w:val="o"/>
      <w:lvlJc w:val="start"/>
      <w:pPr>
        <w:ind w:start="180pt" w:hanging="18pt"/>
      </w:pPr>
      <w:rPr>
        <w:rFonts w:ascii="Courier New" w:hAnsi="Courier New" w:cs="Courier New" w:hint="default"/>
      </w:rPr>
    </w:lvl>
    <w:lvl w:ilvl="5" w:tplc="040E0005" w:tentative="1">
      <w:start w:val="1"/>
      <w:numFmt w:val="bullet"/>
      <w:lvlText w:val=""/>
      <w:lvlJc w:val="start"/>
      <w:pPr>
        <w:ind w:start="216pt" w:hanging="18pt"/>
      </w:pPr>
      <w:rPr>
        <w:rFonts w:ascii="Wingdings" w:hAnsi="Wingdings" w:hint="default"/>
      </w:rPr>
    </w:lvl>
    <w:lvl w:ilvl="6" w:tplc="040E0001" w:tentative="1">
      <w:start w:val="1"/>
      <w:numFmt w:val="bullet"/>
      <w:lvlText w:val=""/>
      <w:lvlJc w:val="start"/>
      <w:pPr>
        <w:ind w:start="252pt" w:hanging="18pt"/>
      </w:pPr>
      <w:rPr>
        <w:rFonts w:ascii="Symbol" w:hAnsi="Symbol" w:hint="default"/>
      </w:rPr>
    </w:lvl>
    <w:lvl w:ilvl="7" w:tplc="040E0003" w:tentative="1">
      <w:start w:val="1"/>
      <w:numFmt w:val="bullet"/>
      <w:lvlText w:val="o"/>
      <w:lvlJc w:val="start"/>
      <w:pPr>
        <w:ind w:start="288pt" w:hanging="18pt"/>
      </w:pPr>
      <w:rPr>
        <w:rFonts w:ascii="Courier New" w:hAnsi="Courier New" w:cs="Courier New" w:hint="default"/>
      </w:rPr>
    </w:lvl>
    <w:lvl w:ilvl="8" w:tplc="040E0005" w:tentative="1">
      <w:start w:val="1"/>
      <w:numFmt w:val="bullet"/>
      <w:lvlText w:val=""/>
      <w:lvlJc w:val="start"/>
      <w:pPr>
        <w:ind w:start="324pt" w:hanging="18pt"/>
      </w:pPr>
      <w:rPr>
        <w:rFonts w:ascii="Wingdings" w:hAnsi="Wingdings" w:hint="default"/>
      </w:rPr>
    </w:lvl>
  </w:abstractNum>
  <w:abstractNum w:abstractNumId="1" w15:restartNumberingAfterBreak="0">
    <w:nsid w:val="0F3B716A"/>
    <w:multiLevelType w:val="hybridMultilevel"/>
    <w:tmpl w:val="B016D026"/>
    <w:lvl w:ilvl="0" w:tplc="040E000F">
      <w:start w:val="1"/>
      <w:numFmt w:val="decimal"/>
      <w:lvlText w:val="%1."/>
      <w:lvlJc w:val="start"/>
      <w:pPr>
        <w:ind w:start="36pt" w:hanging="18pt"/>
      </w:pPr>
      <w:rPr>
        <w:rFonts w:hint="default"/>
      </w:rPr>
    </w:lvl>
    <w:lvl w:ilvl="1" w:tplc="040E0019" w:tentative="1">
      <w:start w:val="1"/>
      <w:numFmt w:val="lowerLetter"/>
      <w:lvlText w:val="%2."/>
      <w:lvlJc w:val="start"/>
      <w:pPr>
        <w:ind w:start="72pt" w:hanging="18pt"/>
      </w:pPr>
    </w:lvl>
    <w:lvl w:ilvl="2" w:tplc="040E001B" w:tentative="1">
      <w:start w:val="1"/>
      <w:numFmt w:val="lowerRoman"/>
      <w:lvlText w:val="%3."/>
      <w:lvlJc w:val="end"/>
      <w:pPr>
        <w:ind w:start="108pt" w:hanging="9pt"/>
      </w:pPr>
    </w:lvl>
    <w:lvl w:ilvl="3" w:tplc="040E000F" w:tentative="1">
      <w:start w:val="1"/>
      <w:numFmt w:val="decimal"/>
      <w:lvlText w:val="%4."/>
      <w:lvlJc w:val="start"/>
      <w:pPr>
        <w:ind w:start="144pt" w:hanging="18pt"/>
      </w:pPr>
    </w:lvl>
    <w:lvl w:ilvl="4" w:tplc="040E0019" w:tentative="1">
      <w:start w:val="1"/>
      <w:numFmt w:val="lowerLetter"/>
      <w:lvlText w:val="%5."/>
      <w:lvlJc w:val="start"/>
      <w:pPr>
        <w:ind w:start="180pt" w:hanging="18pt"/>
      </w:pPr>
    </w:lvl>
    <w:lvl w:ilvl="5" w:tplc="040E001B" w:tentative="1">
      <w:start w:val="1"/>
      <w:numFmt w:val="lowerRoman"/>
      <w:lvlText w:val="%6."/>
      <w:lvlJc w:val="end"/>
      <w:pPr>
        <w:ind w:start="216pt" w:hanging="9pt"/>
      </w:pPr>
    </w:lvl>
    <w:lvl w:ilvl="6" w:tplc="040E000F" w:tentative="1">
      <w:start w:val="1"/>
      <w:numFmt w:val="decimal"/>
      <w:lvlText w:val="%7."/>
      <w:lvlJc w:val="start"/>
      <w:pPr>
        <w:ind w:start="252pt" w:hanging="18pt"/>
      </w:pPr>
    </w:lvl>
    <w:lvl w:ilvl="7" w:tplc="040E0019" w:tentative="1">
      <w:start w:val="1"/>
      <w:numFmt w:val="lowerLetter"/>
      <w:lvlText w:val="%8."/>
      <w:lvlJc w:val="start"/>
      <w:pPr>
        <w:ind w:start="288pt" w:hanging="18pt"/>
      </w:pPr>
    </w:lvl>
    <w:lvl w:ilvl="8" w:tplc="040E001B" w:tentative="1">
      <w:start w:val="1"/>
      <w:numFmt w:val="lowerRoman"/>
      <w:lvlText w:val="%9."/>
      <w:lvlJc w:val="end"/>
      <w:pPr>
        <w:ind w:start="324pt" w:hanging="9pt"/>
      </w:pPr>
    </w:lvl>
  </w:abstractNum>
  <w:abstractNum w:abstractNumId="2" w15:restartNumberingAfterBreak="0">
    <w:nsid w:val="1D2B3885"/>
    <w:multiLevelType w:val="hybridMultilevel"/>
    <w:tmpl w:val="30966696"/>
    <w:lvl w:ilvl="0" w:tplc="A5E0EC84">
      <w:start w:val="1"/>
      <w:numFmt w:val="bullet"/>
      <w:lvlText w:val="-"/>
      <w:lvlJc w:val="start"/>
      <w:pPr>
        <w:ind w:start="54pt" w:hanging="18pt"/>
      </w:pPr>
      <w:rPr>
        <w:rFonts w:ascii="Times New Roman" w:eastAsia="Times New Roman" w:hAnsi="Times New Roman" w:cs="Times New Roman" w:hint="default"/>
      </w:rPr>
    </w:lvl>
    <w:lvl w:ilvl="1" w:tplc="040E0003" w:tentative="1">
      <w:start w:val="1"/>
      <w:numFmt w:val="bullet"/>
      <w:lvlText w:val="o"/>
      <w:lvlJc w:val="start"/>
      <w:pPr>
        <w:ind w:start="72pt" w:hanging="18pt"/>
      </w:pPr>
      <w:rPr>
        <w:rFonts w:ascii="Courier New" w:hAnsi="Courier New" w:cs="Courier New" w:hint="default"/>
      </w:rPr>
    </w:lvl>
    <w:lvl w:ilvl="2" w:tplc="040E0005" w:tentative="1">
      <w:start w:val="1"/>
      <w:numFmt w:val="bullet"/>
      <w:lvlText w:val=""/>
      <w:lvlJc w:val="start"/>
      <w:pPr>
        <w:ind w:start="108pt" w:hanging="18pt"/>
      </w:pPr>
      <w:rPr>
        <w:rFonts w:ascii="Wingdings" w:hAnsi="Wingdings" w:hint="default"/>
      </w:rPr>
    </w:lvl>
    <w:lvl w:ilvl="3" w:tplc="040E0001" w:tentative="1">
      <w:start w:val="1"/>
      <w:numFmt w:val="bullet"/>
      <w:lvlText w:val=""/>
      <w:lvlJc w:val="start"/>
      <w:pPr>
        <w:ind w:start="144pt" w:hanging="18pt"/>
      </w:pPr>
      <w:rPr>
        <w:rFonts w:ascii="Symbol" w:hAnsi="Symbol" w:hint="default"/>
      </w:rPr>
    </w:lvl>
    <w:lvl w:ilvl="4" w:tplc="040E0003" w:tentative="1">
      <w:start w:val="1"/>
      <w:numFmt w:val="bullet"/>
      <w:lvlText w:val="o"/>
      <w:lvlJc w:val="start"/>
      <w:pPr>
        <w:ind w:start="180pt" w:hanging="18pt"/>
      </w:pPr>
      <w:rPr>
        <w:rFonts w:ascii="Courier New" w:hAnsi="Courier New" w:cs="Courier New" w:hint="default"/>
      </w:rPr>
    </w:lvl>
    <w:lvl w:ilvl="5" w:tplc="040E0005" w:tentative="1">
      <w:start w:val="1"/>
      <w:numFmt w:val="bullet"/>
      <w:lvlText w:val=""/>
      <w:lvlJc w:val="start"/>
      <w:pPr>
        <w:ind w:start="216pt" w:hanging="18pt"/>
      </w:pPr>
      <w:rPr>
        <w:rFonts w:ascii="Wingdings" w:hAnsi="Wingdings" w:hint="default"/>
      </w:rPr>
    </w:lvl>
    <w:lvl w:ilvl="6" w:tplc="040E0001" w:tentative="1">
      <w:start w:val="1"/>
      <w:numFmt w:val="bullet"/>
      <w:lvlText w:val=""/>
      <w:lvlJc w:val="start"/>
      <w:pPr>
        <w:ind w:start="252pt" w:hanging="18pt"/>
      </w:pPr>
      <w:rPr>
        <w:rFonts w:ascii="Symbol" w:hAnsi="Symbol" w:hint="default"/>
      </w:rPr>
    </w:lvl>
    <w:lvl w:ilvl="7" w:tplc="040E0003" w:tentative="1">
      <w:start w:val="1"/>
      <w:numFmt w:val="bullet"/>
      <w:lvlText w:val="o"/>
      <w:lvlJc w:val="start"/>
      <w:pPr>
        <w:ind w:start="288pt" w:hanging="18pt"/>
      </w:pPr>
      <w:rPr>
        <w:rFonts w:ascii="Courier New" w:hAnsi="Courier New" w:cs="Courier New" w:hint="default"/>
      </w:rPr>
    </w:lvl>
    <w:lvl w:ilvl="8" w:tplc="040E0005" w:tentative="1">
      <w:start w:val="1"/>
      <w:numFmt w:val="bullet"/>
      <w:lvlText w:val=""/>
      <w:lvlJc w:val="start"/>
      <w:pPr>
        <w:ind w:start="324pt" w:hanging="18pt"/>
      </w:pPr>
      <w:rPr>
        <w:rFonts w:ascii="Wingdings" w:hAnsi="Wingdings" w:hint="default"/>
      </w:rPr>
    </w:lvl>
  </w:abstractNum>
  <w:abstractNum w:abstractNumId="3" w15:restartNumberingAfterBreak="0">
    <w:nsid w:val="2CF91289"/>
    <w:multiLevelType w:val="hybridMultilevel"/>
    <w:tmpl w:val="6A0CC052"/>
    <w:lvl w:ilvl="0" w:tplc="040E0001">
      <w:start w:val="1"/>
      <w:numFmt w:val="bullet"/>
      <w:lvlText w:val=""/>
      <w:lvlJc w:val="start"/>
      <w:pPr>
        <w:ind w:start="36pt" w:hanging="18pt"/>
      </w:pPr>
      <w:rPr>
        <w:rFonts w:ascii="Symbol" w:hAnsi="Symbol" w:hint="default"/>
      </w:rPr>
    </w:lvl>
    <w:lvl w:ilvl="1" w:tplc="040E0003" w:tentative="1">
      <w:start w:val="1"/>
      <w:numFmt w:val="bullet"/>
      <w:lvlText w:val="o"/>
      <w:lvlJc w:val="start"/>
      <w:pPr>
        <w:ind w:start="72pt" w:hanging="18pt"/>
      </w:pPr>
      <w:rPr>
        <w:rFonts w:ascii="Courier New" w:hAnsi="Courier New" w:cs="Courier New" w:hint="default"/>
      </w:rPr>
    </w:lvl>
    <w:lvl w:ilvl="2" w:tplc="040E0005" w:tentative="1">
      <w:start w:val="1"/>
      <w:numFmt w:val="bullet"/>
      <w:lvlText w:val=""/>
      <w:lvlJc w:val="start"/>
      <w:pPr>
        <w:ind w:start="108pt" w:hanging="18pt"/>
      </w:pPr>
      <w:rPr>
        <w:rFonts w:ascii="Wingdings" w:hAnsi="Wingdings" w:hint="default"/>
      </w:rPr>
    </w:lvl>
    <w:lvl w:ilvl="3" w:tplc="040E0001" w:tentative="1">
      <w:start w:val="1"/>
      <w:numFmt w:val="bullet"/>
      <w:lvlText w:val=""/>
      <w:lvlJc w:val="start"/>
      <w:pPr>
        <w:ind w:start="144pt" w:hanging="18pt"/>
      </w:pPr>
      <w:rPr>
        <w:rFonts w:ascii="Symbol" w:hAnsi="Symbol" w:hint="default"/>
      </w:rPr>
    </w:lvl>
    <w:lvl w:ilvl="4" w:tplc="040E0003" w:tentative="1">
      <w:start w:val="1"/>
      <w:numFmt w:val="bullet"/>
      <w:lvlText w:val="o"/>
      <w:lvlJc w:val="start"/>
      <w:pPr>
        <w:ind w:start="180pt" w:hanging="18pt"/>
      </w:pPr>
      <w:rPr>
        <w:rFonts w:ascii="Courier New" w:hAnsi="Courier New" w:cs="Courier New" w:hint="default"/>
      </w:rPr>
    </w:lvl>
    <w:lvl w:ilvl="5" w:tplc="040E0005" w:tentative="1">
      <w:start w:val="1"/>
      <w:numFmt w:val="bullet"/>
      <w:lvlText w:val=""/>
      <w:lvlJc w:val="start"/>
      <w:pPr>
        <w:ind w:start="216pt" w:hanging="18pt"/>
      </w:pPr>
      <w:rPr>
        <w:rFonts w:ascii="Wingdings" w:hAnsi="Wingdings" w:hint="default"/>
      </w:rPr>
    </w:lvl>
    <w:lvl w:ilvl="6" w:tplc="040E0001" w:tentative="1">
      <w:start w:val="1"/>
      <w:numFmt w:val="bullet"/>
      <w:lvlText w:val=""/>
      <w:lvlJc w:val="start"/>
      <w:pPr>
        <w:ind w:start="252pt" w:hanging="18pt"/>
      </w:pPr>
      <w:rPr>
        <w:rFonts w:ascii="Symbol" w:hAnsi="Symbol" w:hint="default"/>
      </w:rPr>
    </w:lvl>
    <w:lvl w:ilvl="7" w:tplc="040E0003" w:tentative="1">
      <w:start w:val="1"/>
      <w:numFmt w:val="bullet"/>
      <w:lvlText w:val="o"/>
      <w:lvlJc w:val="start"/>
      <w:pPr>
        <w:ind w:start="288pt" w:hanging="18pt"/>
      </w:pPr>
      <w:rPr>
        <w:rFonts w:ascii="Courier New" w:hAnsi="Courier New" w:cs="Courier New" w:hint="default"/>
      </w:rPr>
    </w:lvl>
    <w:lvl w:ilvl="8" w:tplc="040E0005" w:tentative="1">
      <w:start w:val="1"/>
      <w:numFmt w:val="bullet"/>
      <w:lvlText w:val=""/>
      <w:lvlJc w:val="start"/>
      <w:pPr>
        <w:ind w:start="324pt" w:hanging="18pt"/>
      </w:pPr>
      <w:rPr>
        <w:rFonts w:ascii="Wingdings" w:hAnsi="Wingdings" w:hint="default"/>
      </w:rPr>
    </w:lvl>
  </w:abstractNum>
  <w:abstractNum w:abstractNumId="4" w15:restartNumberingAfterBreak="0">
    <w:nsid w:val="42BF61BE"/>
    <w:multiLevelType w:val="hybridMultilevel"/>
    <w:tmpl w:val="FAD6A1F0"/>
    <w:lvl w:ilvl="0" w:tplc="040E0001">
      <w:start w:val="1"/>
      <w:numFmt w:val="bullet"/>
      <w:lvlText w:val=""/>
      <w:lvlJc w:val="start"/>
      <w:pPr>
        <w:ind w:start="36pt" w:hanging="18pt"/>
      </w:pPr>
      <w:rPr>
        <w:rFonts w:ascii="Symbol" w:hAnsi="Symbol" w:hint="default"/>
      </w:rPr>
    </w:lvl>
    <w:lvl w:ilvl="1" w:tplc="040E0003" w:tentative="1">
      <w:start w:val="1"/>
      <w:numFmt w:val="bullet"/>
      <w:lvlText w:val="o"/>
      <w:lvlJc w:val="start"/>
      <w:pPr>
        <w:ind w:start="72pt" w:hanging="18pt"/>
      </w:pPr>
      <w:rPr>
        <w:rFonts w:ascii="Courier New" w:hAnsi="Courier New" w:cs="Courier New" w:hint="default"/>
      </w:rPr>
    </w:lvl>
    <w:lvl w:ilvl="2" w:tplc="040E0005" w:tentative="1">
      <w:start w:val="1"/>
      <w:numFmt w:val="bullet"/>
      <w:lvlText w:val=""/>
      <w:lvlJc w:val="start"/>
      <w:pPr>
        <w:ind w:start="108pt" w:hanging="18pt"/>
      </w:pPr>
      <w:rPr>
        <w:rFonts w:ascii="Wingdings" w:hAnsi="Wingdings" w:hint="default"/>
      </w:rPr>
    </w:lvl>
    <w:lvl w:ilvl="3" w:tplc="040E0001" w:tentative="1">
      <w:start w:val="1"/>
      <w:numFmt w:val="bullet"/>
      <w:lvlText w:val=""/>
      <w:lvlJc w:val="start"/>
      <w:pPr>
        <w:ind w:start="144pt" w:hanging="18pt"/>
      </w:pPr>
      <w:rPr>
        <w:rFonts w:ascii="Symbol" w:hAnsi="Symbol" w:hint="default"/>
      </w:rPr>
    </w:lvl>
    <w:lvl w:ilvl="4" w:tplc="040E0003" w:tentative="1">
      <w:start w:val="1"/>
      <w:numFmt w:val="bullet"/>
      <w:lvlText w:val="o"/>
      <w:lvlJc w:val="start"/>
      <w:pPr>
        <w:ind w:start="180pt" w:hanging="18pt"/>
      </w:pPr>
      <w:rPr>
        <w:rFonts w:ascii="Courier New" w:hAnsi="Courier New" w:cs="Courier New" w:hint="default"/>
      </w:rPr>
    </w:lvl>
    <w:lvl w:ilvl="5" w:tplc="040E0005" w:tentative="1">
      <w:start w:val="1"/>
      <w:numFmt w:val="bullet"/>
      <w:lvlText w:val=""/>
      <w:lvlJc w:val="start"/>
      <w:pPr>
        <w:ind w:start="216pt" w:hanging="18pt"/>
      </w:pPr>
      <w:rPr>
        <w:rFonts w:ascii="Wingdings" w:hAnsi="Wingdings" w:hint="default"/>
      </w:rPr>
    </w:lvl>
    <w:lvl w:ilvl="6" w:tplc="040E0001" w:tentative="1">
      <w:start w:val="1"/>
      <w:numFmt w:val="bullet"/>
      <w:lvlText w:val=""/>
      <w:lvlJc w:val="start"/>
      <w:pPr>
        <w:ind w:start="252pt" w:hanging="18pt"/>
      </w:pPr>
      <w:rPr>
        <w:rFonts w:ascii="Symbol" w:hAnsi="Symbol" w:hint="default"/>
      </w:rPr>
    </w:lvl>
    <w:lvl w:ilvl="7" w:tplc="040E0003" w:tentative="1">
      <w:start w:val="1"/>
      <w:numFmt w:val="bullet"/>
      <w:lvlText w:val="o"/>
      <w:lvlJc w:val="start"/>
      <w:pPr>
        <w:ind w:start="288pt" w:hanging="18pt"/>
      </w:pPr>
      <w:rPr>
        <w:rFonts w:ascii="Courier New" w:hAnsi="Courier New" w:cs="Courier New" w:hint="default"/>
      </w:rPr>
    </w:lvl>
    <w:lvl w:ilvl="8" w:tplc="040E0005" w:tentative="1">
      <w:start w:val="1"/>
      <w:numFmt w:val="bullet"/>
      <w:lvlText w:val=""/>
      <w:lvlJc w:val="start"/>
      <w:pPr>
        <w:ind w:start="324pt" w:hanging="18pt"/>
      </w:pPr>
      <w:rPr>
        <w:rFonts w:ascii="Wingdings" w:hAnsi="Wingdings" w:hint="default"/>
      </w:rPr>
    </w:lvl>
  </w:abstractNum>
  <w:abstractNum w:abstractNumId="5" w15:restartNumberingAfterBreak="0">
    <w:nsid w:val="46085952"/>
    <w:multiLevelType w:val="hybridMultilevel"/>
    <w:tmpl w:val="CD34D376"/>
    <w:lvl w:ilvl="0" w:tplc="88EAE904">
      <w:start w:val="1"/>
      <w:numFmt w:val="upperRoman"/>
      <w:lvlText w:val="%1."/>
      <w:lvlJc w:val="start"/>
      <w:pPr>
        <w:ind w:start="54pt" w:hanging="36pt"/>
      </w:pPr>
      <w:rPr>
        <w:rFonts w:hint="default"/>
      </w:rPr>
    </w:lvl>
    <w:lvl w:ilvl="1" w:tplc="040E0019" w:tentative="1">
      <w:start w:val="1"/>
      <w:numFmt w:val="lowerLetter"/>
      <w:lvlText w:val="%2."/>
      <w:lvlJc w:val="start"/>
      <w:pPr>
        <w:ind w:start="72pt" w:hanging="18pt"/>
      </w:pPr>
    </w:lvl>
    <w:lvl w:ilvl="2" w:tplc="040E001B" w:tentative="1">
      <w:start w:val="1"/>
      <w:numFmt w:val="lowerRoman"/>
      <w:lvlText w:val="%3."/>
      <w:lvlJc w:val="end"/>
      <w:pPr>
        <w:ind w:start="108pt" w:hanging="9pt"/>
      </w:pPr>
    </w:lvl>
    <w:lvl w:ilvl="3" w:tplc="040E000F" w:tentative="1">
      <w:start w:val="1"/>
      <w:numFmt w:val="decimal"/>
      <w:lvlText w:val="%4."/>
      <w:lvlJc w:val="start"/>
      <w:pPr>
        <w:ind w:start="144pt" w:hanging="18pt"/>
      </w:pPr>
    </w:lvl>
    <w:lvl w:ilvl="4" w:tplc="040E0019" w:tentative="1">
      <w:start w:val="1"/>
      <w:numFmt w:val="lowerLetter"/>
      <w:lvlText w:val="%5."/>
      <w:lvlJc w:val="start"/>
      <w:pPr>
        <w:ind w:start="180pt" w:hanging="18pt"/>
      </w:pPr>
    </w:lvl>
    <w:lvl w:ilvl="5" w:tplc="040E001B" w:tentative="1">
      <w:start w:val="1"/>
      <w:numFmt w:val="lowerRoman"/>
      <w:lvlText w:val="%6."/>
      <w:lvlJc w:val="end"/>
      <w:pPr>
        <w:ind w:start="216pt" w:hanging="9pt"/>
      </w:pPr>
    </w:lvl>
    <w:lvl w:ilvl="6" w:tplc="040E000F" w:tentative="1">
      <w:start w:val="1"/>
      <w:numFmt w:val="decimal"/>
      <w:lvlText w:val="%7."/>
      <w:lvlJc w:val="start"/>
      <w:pPr>
        <w:ind w:start="252pt" w:hanging="18pt"/>
      </w:pPr>
    </w:lvl>
    <w:lvl w:ilvl="7" w:tplc="040E0019" w:tentative="1">
      <w:start w:val="1"/>
      <w:numFmt w:val="lowerLetter"/>
      <w:lvlText w:val="%8."/>
      <w:lvlJc w:val="start"/>
      <w:pPr>
        <w:ind w:start="288pt" w:hanging="18pt"/>
      </w:pPr>
    </w:lvl>
    <w:lvl w:ilvl="8" w:tplc="040E001B" w:tentative="1">
      <w:start w:val="1"/>
      <w:numFmt w:val="lowerRoman"/>
      <w:lvlText w:val="%9."/>
      <w:lvlJc w:val="end"/>
      <w:pPr>
        <w:ind w:start="324pt" w:hanging="9pt"/>
      </w:pPr>
    </w:lvl>
  </w:abstractNum>
  <w:abstractNum w:abstractNumId="6" w15:restartNumberingAfterBreak="0">
    <w:nsid w:val="4FAC324D"/>
    <w:multiLevelType w:val="multilevel"/>
    <w:tmpl w:val="70E458E6"/>
    <w:lvl w:ilvl="0">
      <w:start w:val="1"/>
      <w:numFmt w:val="bullet"/>
      <w:lvlText w:val=""/>
      <w:lvlJc w:val="start"/>
      <w:pPr>
        <w:tabs>
          <w:tab w:val="num" w:pos="36pt"/>
        </w:tabs>
        <w:ind w:start="36pt" w:hanging="18pt"/>
      </w:pPr>
      <w:rPr>
        <w:rFonts w:ascii="Symbol" w:hAnsi="Symbol" w:hint="default"/>
        <w:sz w:val="20"/>
      </w:rPr>
    </w:lvl>
    <w:lvl w:ilvl="1">
      <w:numFmt w:val="bullet"/>
      <w:lvlText w:val="-"/>
      <w:lvlJc w:val="start"/>
      <w:pPr>
        <w:ind w:start="72pt" w:hanging="18pt"/>
      </w:pPr>
      <w:rPr>
        <w:rFonts w:ascii="Times New Roman" w:eastAsia="Times New Roman" w:hAnsi="Times New Roman" w:cs="Times New Roman" w:hint="default"/>
      </w:rPr>
    </w:lvl>
    <w:lvl w:ilvl="2" w:tentative="1">
      <w:start w:val="1"/>
      <w:numFmt w:val="bullet"/>
      <w:lvlText w:val=""/>
      <w:lvlJc w:val="start"/>
      <w:pPr>
        <w:tabs>
          <w:tab w:val="num" w:pos="108pt"/>
        </w:tabs>
        <w:ind w:start="108pt" w:hanging="18pt"/>
      </w:pPr>
      <w:rPr>
        <w:rFonts w:ascii="Symbol" w:hAnsi="Symbol" w:hint="default"/>
        <w:sz w:val="20"/>
      </w:rPr>
    </w:lvl>
    <w:lvl w:ilvl="3" w:tentative="1">
      <w:start w:val="1"/>
      <w:numFmt w:val="bullet"/>
      <w:lvlText w:val=""/>
      <w:lvlJc w:val="start"/>
      <w:pPr>
        <w:tabs>
          <w:tab w:val="num" w:pos="144pt"/>
        </w:tabs>
        <w:ind w:start="144pt" w:hanging="18pt"/>
      </w:pPr>
      <w:rPr>
        <w:rFonts w:ascii="Symbol" w:hAnsi="Symbol" w:hint="default"/>
        <w:sz w:val="20"/>
      </w:rPr>
    </w:lvl>
    <w:lvl w:ilvl="4" w:tentative="1">
      <w:start w:val="1"/>
      <w:numFmt w:val="bullet"/>
      <w:lvlText w:val=""/>
      <w:lvlJc w:val="start"/>
      <w:pPr>
        <w:tabs>
          <w:tab w:val="num" w:pos="180pt"/>
        </w:tabs>
        <w:ind w:start="180pt" w:hanging="18pt"/>
      </w:pPr>
      <w:rPr>
        <w:rFonts w:ascii="Symbol" w:hAnsi="Symbol" w:hint="default"/>
        <w:sz w:val="20"/>
      </w:rPr>
    </w:lvl>
    <w:lvl w:ilvl="5" w:tentative="1">
      <w:start w:val="1"/>
      <w:numFmt w:val="bullet"/>
      <w:lvlText w:val=""/>
      <w:lvlJc w:val="start"/>
      <w:pPr>
        <w:tabs>
          <w:tab w:val="num" w:pos="216pt"/>
        </w:tabs>
        <w:ind w:start="216pt" w:hanging="18pt"/>
      </w:pPr>
      <w:rPr>
        <w:rFonts w:ascii="Symbol" w:hAnsi="Symbol" w:hint="default"/>
        <w:sz w:val="20"/>
      </w:rPr>
    </w:lvl>
    <w:lvl w:ilvl="6" w:tentative="1">
      <w:start w:val="1"/>
      <w:numFmt w:val="bullet"/>
      <w:lvlText w:val=""/>
      <w:lvlJc w:val="start"/>
      <w:pPr>
        <w:tabs>
          <w:tab w:val="num" w:pos="252pt"/>
        </w:tabs>
        <w:ind w:start="252pt" w:hanging="18pt"/>
      </w:pPr>
      <w:rPr>
        <w:rFonts w:ascii="Symbol" w:hAnsi="Symbol" w:hint="default"/>
        <w:sz w:val="20"/>
      </w:rPr>
    </w:lvl>
    <w:lvl w:ilvl="7" w:tentative="1">
      <w:start w:val="1"/>
      <w:numFmt w:val="bullet"/>
      <w:lvlText w:val=""/>
      <w:lvlJc w:val="start"/>
      <w:pPr>
        <w:tabs>
          <w:tab w:val="num" w:pos="288pt"/>
        </w:tabs>
        <w:ind w:start="288pt" w:hanging="18pt"/>
      </w:pPr>
      <w:rPr>
        <w:rFonts w:ascii="Symbol" w:hAnsi="Symbol" w:hint="default"/>
        <w:sz w:val="20"/>
      </w:rPr>
    </w:lvl>
    <w:lvl w:ilvl="8" w:tentative="1">
      <w:start w:val="1"/>
      <w:numFmt w:val="bullet"/>
      <w:lvlText w:val=""/>
      <w:lvlJc w:val="start"/>
      <w:pPr>
        <w:tabs>
          <w:tab w:val="num" w:pos="324pt"/>
        </w:tabs>
        <w:ind w:start="324pt" w:hanging="18pt"/>
      </w:pPr>
      <w:rPr>
        <w:rFonts w:ascii="Symbol" w:hAnsi="Symbol" w:hint="default"/>
        <w:sz w:val="20"/>
      </w:rPr>
    </w:lvl>
  </w:abstractNum>
  <w:abstractNum w:abstractNumId="7" w15:restartNumberingAfterBreak="0">
    <w:nsid w:val="560B2C74"/>
    <w:multiLevelType w:val="hybridMultilevel"/>
    <w:tmpl w:val="29BEA910"/>
    <w:lvl w:ilvl="0" w:tplc="040E0001">
      <w:start w:val="1"/>
      <w:numFmt w:val="bullet"/>
      <w:lvlText w:val=""/>
      <w:lvlJc w:val="start"/>
      <w:pPr>
        <w:tabs>
          <w:tab w:val="num" w:pos="36pt"/>
        </w:tabs>
        <w:ind w:start="36pt" w:hanging="18pt"/>
      </w:pPr>
      <w:rPr>
        <w:rFonts w:ascii="Symbol" w:hAnsi="Symbol" w:hint="default"/>
      </w:rPr>
    </w:lvl>
    <w:lvl w:ilvl="1" w:tplc="040E0003" w:tentative="1">
      <w:start w:val="1"/>
      <w:numFmt w:val="bullet"/>
      <w:lvlText w:val="o"/>
      <w:lvlJc w:val="start"/>
      <w:pPr>
        <w:tabs>
          <w:tab w:val="num" w:pos="72pt"/>
        </w:tabs>
        <w:ind w:start="72pt" w:hanging="18pt"/>
      </w:pPr>
      <w:rPr>
        <w:rFonts w:ascii="Courier New" w:hAnsi="Courier New" w:cs="Courier New" w:hint="default"/>
      </w:rPr>
    </w:lvl>
    <w:lvl w:ilvl="2" w:tplc="040E0005" w:tentative="1">
      <w:start w:val="1"/>
      <w:numFmt w:val="bullet"/>
      <w:lvlText w:val=""/>
      <w:lvlJc w:val="start"/>
      <w:pPr>
        <w:tabs>
          <w:tab w:val="num" w:pos="108pt"/>
        </w:tabs>
        <w:ind w:start="108pt" w:hanging="18pt"/>
      </w:pPr>
      <w:rPr>
        <w:rFonts w:ascii="Wingdings" w:hAnsi="Wingdings" w:hint="default"/>
      </w:rPr>
    </w:lvl>
    <w:lvl w:ilvl="3" w:tplc="040E0001" w:tentative="1">
      <w:start w:val="1"/>
      <w:numFmt w:val="bullet"/>
      <w:lvlText w:val=""/>
      <w:lvlJc w:val="start"/>
      <w:pPr>
        <w:tabs>
          <w:tab w:val="num" w:pos="144pt"/>
        </w:tabs>
        <w:ind w:start="144pt" w:hanging="18pt"/>
      </w:pPr>
      <w:rPr>
        <w:rFonts w:ascii="Symbol" w:hAnsi="Symbol" w:hint="default"/>
      </w:rPr>
    </w:lvl>
    <w:lvl w:ilvl="4" w:tplc="040E0003" w:tentative="1">
      <w:start w:val="1"/>
      <w:numFmt w:val="bullet"/>
      <w:lvlText w:val="o"/>
      <w:lvlJc w:val="start"/>
      <w:pPr>
        <w:tabs>
          <w:tab w:val="num" w:pos="180pt"/>
        </w:tabs>
        <w:ind w:start="180pt" w:hanging="18pt"/>
      </w:pPr>
      <w:rPr>
        <w:rFonts w:ascii="Courier New" w:hAnsi="Courier New" w:cs="Courier New" w:hint="default"/>
      </w:rPr>
    </w:lvl>
    <w:lvl w:ilvl="5" w:tplc="040E0005" w:tentative="1">
      <w:start w:val="1"/>
      <w:numFmt w:val="bullet"/>
      <w:lvlText w:val=""/>
      <w:lvlJc w:val="start"/>
      <w:pPr>
        <w:tabs>
          <w:tab w:val="num" w:pos="216pt"/>
        </w:tabs>
        <w:ind w:start="216pt" w:hanging="18pt"/>
      </w:pPr>
      <w:rPr>
        <w:rFonts w:ascii="Wingdings" w:hAnsi="Wingdings" w:hint="default"/>
      </w:rPr>
    </w:lvl>
    <w:lvl w:ilvl="6" w:tplc="040E0001" w:tentative="1">
      <w:start w:val="1"/>
      <w:numFmt w:val="bullet"/>
      <w:lvlText w:val=""/>
      <w:lvlJc w:val="start"/>
      <w:pPr>
        <w:tabs>
          <w:tab w:val="num" w:pos="252pt"/>
        </w:tabs>
        <w:ind w:start="252pt" w:hanging="18pt"/>
      </w:pPr>
      <w:rPr>
        <w:rFonts w:ascii="Symbol" w:hAnsi="Symbol" w:hint="default"/>
      </w:rPr>
    </w:lvl>
    <w:lvl w:ilvl="7" w:tplc="040E0003" w:tentative="1">
      <w:start w:val="1"/>
      <w:numFmt w:val="bullet"/>
      <w:lvlText w:val="o"/>
      <w:lvlJc w:val="start"/>
      <w:pPr>
        <w:tabs>
          <w:tab w:val="num" w:pos="288pt"/>
        </w:tabs>
        <w:ind w:start="288pt" w:hanging="18pt"/>
      </w:pPr>
      <w:rPr>
        <w:rFonts w:ascii="Courier New" w:hAnsi="Courier New" w:cs="Courier New" w:hint="default"/>
      </w:rPr>
    </w:lvl>
    <w:lvl w:ilvl="8" w:tplc="040E0005" w:tentative="1">
      <w:start w:val="1"/>
      <w:numFmt w:val="bullet"/>
      <w:lvlText w:val=""/>
      <w:lvlJc w:val="start"/>
      <w:pPr>
        <w:tabs>
          <w:tab w:val="num" w:pos="324pt"/>
        </w:tabs>
        <w:ind w:start="324pt" w:hanging="18pt"/>
      </w:pPr>
      <w:rPr>
        <w:rFonts w:ascii="Wingdings" w:hAnsi="Wingdings" w:hint="default"/>
      </w:rPr>
    </w:lvl>
  </w:abstractNum>
  <w:abstractNum w:abstractNumId="8" w15:restartNumberingAfterBreak="0">
    <w:nsid w:val="58353E41"/>
    <w:multiLevelType w:val="singleLevel"/>
    <w:tmpl w:val="6BA4CF5E"/>
    <w:lvl w:ilvl="0">
      <w:start w:val="1"/>
      <w:numFmt w:val="bullet"/>
      <w:lvlText w:val=""/>
      <w:lvlJc w:val="start"/>
      <w:pPr>
        <w:tabs>
          <w:tab w:val="num" w:pos="29.35pt"/>
        </w:tabs>
        <w:ind w:start="14.20pt" w:hanging="2.85pt"/>
      </w:pPr>
      <w:rPr>
        <w:rFonts w:ascii="Symbol" w:hAnsi="Symbol" w:hint="default"/>
      </w:rPr>
    </w:lvl>
  </w:abstractNum>
  <w:abstractNum w:abstractNumId="9" w15:restartNumberingAfterBreak="0">
    <w:nsid w:val="5E941658"/>
    <w:multiLevelType w:val="singleLevel"/>
    <w:tmpl w:val="6BA4CF5E"/>
    <w:lvl w:ilvl="0">
      <w:start w:val="1"/>
      <w:numFmt w:val="bullet"/>
      <w:lvlText w:val=""/>
      <w:lvlJc w:val="start"/>
      <w:pPr>
        <w:tabs>
          <w:tab w:val="num" w:pos="29.35pt"/>
        </w:tabs>
        <w:ind w:start="14.20pt" w:hanging="2.85pt"/>
      </w:pPr>
      <w:rPr>
        <w:rFonts w:ascii="Symbol" w:hAnsi="Symbol" w:hint="default"/>
      </w:rPr>
    </w:lvl>
  </w:abstractNum>
  <w:abstractNum w:abstractNumId="10" w15:restartNumberingAfterBreak="0">
    <w:nsid w:val="66CD1370"/>
    <w:multiLevelType w:val="singleLevel"/>
    <w:tmpl w:val="6BA4CF5E"/>
    <w:lvl w:ilvl="0">
      <w:start w:val="1"/>
      <w:numFmt w:val="bullet"/>
      <w:lvlText w:val=""/>
      <w:lvlJc w:val="start"/>
      <w:pPr>
        <w:tabs>
          <w:tab w:val="num" w:pos="29.35pt"/>
        </w:tabs>
        <w:ind w:start="14.20pt" w:hanging="2.85pt"/>
      </w:pPr>
      <w:rPr>
        <w:rFonts w:ascii="Symbol" w:hAnsi="Symbol" w:hint="default"/>
      </w:rPr>
    </w:lvl>
  </w:abstractNum>
  <w:abstractNum w:abstractNumId="11" w15:restartNumberingAfterBreak="0">
    <w:nsid w:val="6C722434"/>
    <w:multiLevelType w:val="singleLevel"/>
    <w:tmpl w:val="6BA4CF5E"/>
    <w:lvl w:ilvl="0">
      <w:start w:val="1"/>
      <w:numFmt w:val="bullet"/>
      <w:lvlText w:val=""/>
      <w:lvlJc w:val="start"/>
      <w:pPr>
        <w:tabs>
          <w:tab w:val="num" w:pos="29.35pt"/>
        </w:tabs>
        <w:ind w:start="14.20pt" w:hanging="2.85pt"/>
      </w:pPr>
      <w:rPr>
        <w:rFonts w:ascii="Symbol" w:hAnsi="Symbol" w:hint="default"/>
      </w:rPr>
    </w:lvl>
  </w:abstractNum>
  <w:abstractNum w:abstractNumId="12" w15:restartNumberingAfterBreak="0">
    <w:nsid w:val="6DF1162E"/>
    <w:multiLevelType w:val="hybridMultilevel"/>
    <w:tmpl w:val="CC682FCC"/>
    <w:lvl w:ilvl="0" w:tplc="040E0001">
      <w:start w:val="1"/>
      <w:numFmt w:val="bullet"/>
      <w:lvlText w:val=""/>
      <w:lvlJc w:val="start"/>
      <w:pPr>
        <w:ind w:start="36pt" w:hanging="18pt"/>
      </w:pPr>
      <w:rPr>
        <w:rFonts w:ascii="Symbol" w:hAnsi="Symbol" w:hint="default"/>
      </w:rPr>
    </w:lvl>
    <w:lvl w:ilvl="1" w:tplc="040E0003" w:tentative="1">
      <w:start w:val="1"/>
      <w:numFmt w:val="bullet"/>
      <w:lvlText w:val="o"/>
      <w:lvlJc w:val="start"/>
      <w:pPr>
        <w:ind w:start="72pt" w:hanging="18pt"/>
      </w:pPr>
      <w:rPr>
        <w:rFonts w:ascii="Courier New" w:hAnsi="Courier New" w:cs="Courier New" w:hint="default"/>
      </w:rPr>
    </w:lvl>
    <w:lvl w:ilvl="2" w:tplc="040E0005" w:tentative="1">
      <w:start w:val="1"/>
      <w:numFmt w:val="bullet"/>
      <w:lvlText w:val=""/>
      <w:lvlJc w:val="start"/>
      <w:pPr>
        <w:ind w:start="108pt" w:hanging="18pt"/>
      </w:pPr>
      <w:rPr>
        <w:rFonts w:ascii="Wingdings" w:hAnsi="Wingdings" w:hint="default"/>
      </w:rPr>
    </w:lvl>
    <w:lvl w:ilvl="3" w:tplc="040E0001" w:tentative="1">
      <w:start w:val="1"/>
      <w:numFmt w:val="bullet"/>
      <w:lvlText w:val=""/>
      <w:lvlJc w:val="start"/>
      <w:pPr>
        <w:ind w:start="144pt" w:hanging="18pt"/>
      </w:pPr>
      <w:rPr>
        <w:rFonts w:ascii="Symbol" w:hAnsi="Symbol" w:hint="default"/>
      </w:rPr>
    </w:lvl>
    <w:lvl w:ilvl="4" w:tplc="040E0003" w:tentative="1">
      <w:start w:val="1"/>
      <w:numFmt w:val="bullet"/>
      <w:lvlText w:val="o"/>
      <w:lvlJc w:val="start"/>
      <w:pPr>
        <w:ind w:start="180pt" w:hanging="18pt"/>
      </w:pPr>
      <w:rPr>
        <w:rFonts w:ascii="Courier New" w:hAnsi="Courier New" w:cs="Courier New" w:hint="default"/>
      </w:rPr>
    </w:lvl>
    <w:lvl w:ilvl="5" w:tplc="040E0005" w:tentative="1">
      <w:start w:val="1"/>
      <w:numFmt w:val="bullet"/>
      <w:lvlText w:val=""/>
      <w:lvlJc w:val="start"/>
      <w:pPr>
        <w:ind w:start="216pt" w:hanging="18pt"/>
      </w:pPr>
      <w:rPr>
        <w:rFonts w:ascii="Wingdings" w:hAnsi="Wingdings" w:hint="default"/>
      </w:rPr>
    </w:lvl>
    <w:lvl w:ilvl="6" w:tplc="040E0001" w:tentative="1">
      <w:start w:val="1"/>
      <w:numFmt w:val="bullet"/>
      <w:lvlText w:val=""/>
      <w:lvlJc w:val="start"/>
      <w:pPr>
        <w:ind w:start="252pt" w:hanging="18pt"/>
      </w:pPr>
      <w:rPr>
        <w:rFonts w:ascii="Symbol" w:hAnsi="Symbol" w:hint="default"/>
      </w:rPr>
    </w:lvl>
    <w:lvl w:ilvl="7" w:tplc="040E0003" w:tentative="1">
      <w:start w:val="1"/>
      <w:numFmt w:val="bullet"/>
      <w:lvlText w:val="o"/>
      <w:lvlJc w:val="start"/>
      <w:pPr>
        <w:ind w:start="288pt" w:hanging="18pt"/>
      </w:pPr>
      <w:rPr>
        <w:rFonts w:ascii="Courier New" w:hAnsi="Courier New" w:cs="Courier New" w:hint="default"/>
      </w:rPr>
    </w:lvl>
    <w:lvl w:ilvl="8" w:tplc="040E0005" w:tentative="1">
      <w:start w:val="1"/>
      <w:numFmt w:val="bullet"/>
      <w:lvlText w:val=""/>
      <w:lvlJc w:val="start"/>
      <w:pPr>
        <w:ind w:start="324pt" w:hanging="18pt"/>
      </w:pPr>
      <w:rPr>
        <w:rFonts w:ascii="Wingdings" w:hAnsi="Wingdings" w:hint="default"/>
      </w:rPr>
    </w:lvl>
  </w:abstractNum>
  <w:abstractNum w:abstractNumId="13" w15:restartNumberingAfterBreak="0">
    <w:nsid w:val="6FD6327F"/>
    <w:multiLevelType w:val="hybridMultilevel"/>
    <w:tmpl w:val="7A08F9EA"/>
    <w:lvl w:ilvl="0" w:tplc="FD044938">
      <w:start w:val="1"/>
      <w:numFmt w:val="decimal"/>
      <w:lvlText w:val="%1."/>
      <w:lvlJc w:val="start"/>
      <w:pPr>
        <w:ind w:start="53.40pt" w:hanging="18pt"/>
      </w:pPr>
      <w:rPr>
        <w:rFonts w:hint="default"/>
      </w:rPr>
    </w:lvl>
    <w:lvl w:ilvl="1" w:tplc="040E0019" w:tentative="1">
      <w:start w:val="1"/>
      <w:numFmt w:val="lowerLetter"/>
      <w:lvlText w:val="%2."/>
      <w:lvlJc w:val="start"/>
      <w:pPr>
        <w:ind w:start="89.40pt" w:hanging="18pt"/>
      </w:pPr>
    </w:lvl>
    <w:lvl w:ilvl="2" w:tplc="040E001B" w:tentative="1">
      <w:start w:val="1"/>
      <w:numFmt w:val="lowerRoman"/>
      <w:lvlText w:val="%3."/>
      <w:lvlJc w:val="end"/>
      <w:pPr>
        <w:ind w:start="125.40pt" w:hanging="9pt"/>
      </w:pPr>
    </w:lvl>
    <w:lvl w:ilvl="3" w:tplc="040E000F" w:tentative="1">
      <w:start w:val="1"/>
      <w:numFmt w:val="decimal"/>
      <w:lvlText w:val="%4."/>
      <w:lvlJc w:val="start"/>
      <w:pPr>
        <w:ind w:start="161.40pt" w:hanging="18pt"/>
      </w:pPr>
    </w:lvl>
    <w:lvl w:ilvl="4" w:tplc="040E0019" w:tentative="1">
      <w:start w:val="1"/>
      <w:numFmt w:val="lowerLetter"/>
      <w:lvlText w:val="%5."/>
      <w:lvlJc w:val="start"/>
      <w:pPr>
        <w:ind w:start="197.40pt" w:hanging="18pt"/>
      </w:pPr>
    </w:lvl>
    <w:lvl w:ilvl="5" w:tplc="040E001B" w:tentative="1">
      <w:start w:val="1"/>
      <w:numFmt w:val="lowerRoman"/>
      <w:lvlText w:val="%6."/>
      <w:lvlJc w:val="end"/>
      <w:pPr>
        <w:ind w:start="233.40pt" w:hanging="9pt"/>
      </w:pPr>
    </w:lvl>
    <w:lvl w:ilvl="6" w:tplc="040E000F" w:tentative="1">
      <w:start w:val="1"/>
      <w:numFmt w:val="decimal"/>
      <w:lvlText w:val="%7."/>
      <w:lvlJc w:val="start"/>
      <w:pPr>
        <w:ind w:start="269.40pt" w:hanging="18pt"/>
      </w:pPr>
    </w:lvl>
    <w:lvl w:ilvl="7" w:tplc="040E0019" w:tentative="1">
      <w:start w:val="1"/>
      <w:numFmt w:val="lowerLetter"/>
      <w:lvlText w:val="%8."/>
      <w:lvlJc w:val="start"/>
      <w:pPr>
        <w:ind w:start="305.40pt" w:hanging="18pt"/>
      </w:pPr>
    </w:lvl>
    <w:lvl w:ilvl="8" w:tplc="040E001B" w:tentative="1">
      <w:start w:val="1"/>
      <w:numFmt w:val="lowerRoman"/>
      <w:lvlText w:val="%9."/>
      <w:lvlJc w:val="end"/>
      <w:pPr>
        <w:ind w:start="341.40pt" w:hanging="9pt"/>
      </w:pPr>
    </w:lvl>
  </w:abstractNum>
  <w:abstractNum w:abstractNumId="14" w15:restartNumberingAfterBreak="0">
    <w:nsid w:val="72656741"/>
    <w:multiLevelType w:val="hybridMultilevel"/>
    <w:tmpl w:val="17D83E10"/>
    <w:lvl w:ilvl="0" w:tplc="A5E0EC84">
      <w:start w:val="1"/>
      <w:numFmt w:val="bullet"/>
      <w:lvlText w:val="-"/>
      <w:lvlJc w:val="start"/>
      <w:pPr>
        <w:ind w:start="54pt" w:hanging="18pt"/>
      </w:pPr>
      <w:rPr>
        <w:rFonts w:ascii="Times New Roman" w:eastAsia="Times New Roman" w:hAnsi="Times New Roman" w:cs="Times New Roman" w:hint="default"/>
      </w:rPr>
    </w:lvl>
    <w:lvl w:ilvl="1" w:tplc="040E0003" w:tentative="1">
      <w:start w:val="1"/>
      <w:numFmt w:val="bullet"/>
      <w:lvlText w:val="o"/>
      <w:lvlJc w:val="start"/>
      <w:pPr>
        <w:ind w:start="90pt" w:hanging="18pt"/>
      </w:pPr>
      <w:rPr>
        <w:rFonts w:ascii="Courier New" w:hAnsi="Courier New" w:cs="Courier New" w:hint="default"/>
      </w:rPr>
    </w:lvl>
    <w:lvl w:ilvl="2" w:tplc="040E0005" w:tentative="1">
      <w:start w:val="1"/>
      <w:numFmt w:val="bullet"/>
      <w:lvlText w:val=""/>
      <w:lvlJc w:val="start"/>
      <w:pPr>
        <w:ind w:start="126pt" w:hanging="18pt"/>
      </w:pPr>
      <w:rPr>
        <w:rFonts w:ascii="Wingdings" w:hAnsi="Wingdings" w:hint="default"/>
      </w:rPr>
    </w:lvl>
    <w:lvl w:ilvl="3" w:tplc="040E0001" w:tentative="1">
      <w:start w:val="1"/>
      <w:numFmt w:val="bullet"/>
      <w:lvlText w:val=""/>
      <w:lvlJc w:val="start"/>
      <w:pPr>
        <w:ind w:start="162pt" w:hanging="18pt"/>
      </w:pPr>
      <w:rPr>
        <w:rFonts w:ascii="Symbol" w:hAnsi="Symbol" w:hint="default"/>
      </w:rPr>
    </w:lvl>
    <w:lvl w:ilvl="4" w:tplc="040E0003" w:tentative="1">
      <w:start w:val="1"/>
      <w:numFmt w:val="bullet"/>
      <w:lvlText w:val="o"/>
      <w:lvlJc w:val="start"/>
      <w:pPr>
        <w:ind w:start="198pt" w:hanging="18pt"/>
      </w:pPr>
      <w:rPr>
        <w:rFonts w:ascii="Courier New" w:hAnsi="Courier New" w:cs="Courier New" w:hint="default"/>
      </w:rPr>
    </w:lvl>
    <w:lvl w:ilvl="5" w:tplc="040E0005" w:tentative="1">
      <w:start w:val="1"/>
      <w:numFmt w:val="bullet"/>
      <w:lvlText w:val=""/>
      <w:lvlJc w:val="start"/>
      <w:pPr>
        <w:ind w:start="234pt" w:hanging="18pt"/>
      </w:pPr>
      <w:rPr>
        <w:rFonts w:ascii="Wingdings" w:hAnsi="Wingdings" w:hint="default"/>
      </w:rPr>
    </w:lvl>
    <w:lvl w:ilvl="6" w:tplc="040E0001" w:tentative="1">
      <w:start w:val="1"/>
      <w:numFmt w:val="bullet"/>
      <w:lvlText w:val=""/>
      <w:lvlJc w:val="start"/>
      <w:pPr>
        <w:ind w:start="270pt" w:hanging="18pt"/>
      </w:pPr>
      <w:rPr>
        <w:rFonts w:ascii="Symbol" w:hAnsi="Symbol" w:hint="default"/>
      </w:rPr>
    </w:lvl>
    <w:lvl w:ilvl="7" w:tplc="040E0003" w:tentative="1">
      <w:start w:val="1"/>
      <w:numFmt w:val="bullet"/>
      <w:lvlText w:val="o"/>
      <w:lvlJc w:val="start"/>
      <w:pPr>
        <w:ind w:start="306pt" w:hanging="18pt"/>
      </w:pPr>
      <w:rPr>
        <w:rFonts w:ascii="Courier New" w:hAnsi="Courier New" w:cs="Courier New" w:hint="default"/>
      </w:rPr>
    </w:lvl>
    <w:lvl w:ilvl="8" w:tplc="040E0005" w:tentative="1">
      <w:start w:val="1"/>
      <w:numFmt w:val="bullet"/>
      <w:lvlText w:val=""/>
      <w:lvlJc w:val="start"/>
      <w:pPr>
        <w:ind w:start="342pt" w:hanging="18pt"/>
      </w:pPr>
      <w:rPr>
        <w:rFonts w:ascii="Wingdings" w:hAnsi="Wingdings" w:hint="default"/>
      </w:rPr>
    </w:lvl>
  </w:abstractNum>
  <w:abstractNum w:abstractNumId="15" w15:restartNumberingAfterBreak="0">
    <w:nsid w:val="72EE5363"/>
    <w:multiLevelType w:val="hybridMultilevel"/>
    <w:tmpl w:val="869EF15C"/>
    <w:lvl w:ilvl="0" w:tplc="040E0001">
      <w:start w:val="1"/>
      <w:numFmt w:val="bullet"/>
      <w:lvlText w:val=""/>
      <w:lvlJc w:val="start"/>
      <w:pPr>
        <w:ind w:start="36pt" w:hanging="18pt"/>
      </w:pPr>
      <w:rPr>
        <w:rFonts w:ascii="Symbol" w:hAnsi="Symbol" w:hint="default"/>
      </w:rPr>
    </w:lvl>
    <w:lvl w:ilvl="1" w:tplc="040E0003" w:tentative="1">
      <w:start w:val="1"/>
      <w:numFmt w:val="bullet"/>
      <w:lvlText w:val="o"/>
      <w:lvlJc w:val="start"/>
      <w:pPr>
        <w:ind w:start="72pt" w:hanging="18pt"/>
      </w:pPr>
      <w:rPr>
        <w:rFonts w:ascii="Courier New" w:hAnsi="Courier New" w:cs="Courier New" w:hint="default"/>
      </w:rPr>
    </w:lvl>
    <w:lvl w:ilvl="2" w:tplc="040E0005" w:tentative="1">
      <w:start w:val="1"/>
      <w:numFmt w:val="bullet"/>
      <w:lvlText w:val=""/>
      <w:lvlJc w:val="start"/>
      <w:pPr>
        <w:ind w:start="108pt" w:hanging="18pt"/>
      </w:pPr>
      <w:rPr>
        <w:rFonts w:ascii="Wingdings" w:hAnsi="Wingdings" w:hint="default"/>
      </w:rPr>
    </w:lvl>
    <w:lvl w:ilvl="3" w:tplc="040E0001" w:tentative="1">
      <w:start w:val="1"/>
      <w:numFmt w:val="bullet"/>
      <w:lvlText w:val=""/>
      <w:lvlJc w:val="start"/>
      <w:pPr>
        <w:ind w:start="144pt" w:hanging="18pt"/>
      </w:pPr>
      <w:rPr>
        <w:rFonts w:ascii="Symbol" w:hAnsi="Symbol" w:hint="default"/>
      </w:rPr>
    </w:lvl>
    <w:lvl w:ilvl="4" w:tplc="040E0003" w:tentative="1">
      <w:start w:val="1"/>
      <w:numFmt w:val="bullet"/>
      <w:lvlText w:val="o"/>
      <w:lvlJc w:val="start"/>
      <w:pPr>
        <w:ind w:start="180pt" w:hanging="18pt"/>
      </w:pPr>
      <w:rPr>
        <w:rFonts w:ascii="Courier New" w:hAnsi="Courier New" w:cs="Courier New" w:hint="default"/>
      </w:rPr>
    </w:lvl>
    <w:lvl w:ilvl="5" w:tplc="040E0005" w:tentative="1">
      <w:start w:val="1"/>
      <w:numFmt w:val="bullet"/>
      <w:lvlText w:val=""/>
      <w:lvlJc w:val="start"/>
      <w:pPr>
        <w:ind w:start="216pt" w:hanging="18pt"/>
      </w:pPr>
      <w:rPr>
        <w:rFonts w:ascii="Wingdings" w:hAnsi="Wingdings" w:hint="default"/>
      </w:rPr>
    </w:lvl>
    <w:lvl w:ilvl="6" w:tplc="040E0001" w:tentative="1">
      <w:start w:val="1"/>
      <w:numFmt w:val="bullet"/>
      <w:lvlText w:val=""/>
      <w:lvlJc w:val="start"/>
      <w:pPr>
        <w:ind w:start="252pt" w:hanging="18pt"/>
      </w:pPr>
      <w:rPr>
        <w:rFonts w:ascii="Symbol" w:hAnsi="Symbol" w:hint="default"/>
      </w:rPr>
    </w:lvl>
    <w:lvl w:ilvl="7" w:tplc="040E0003" w:tentative="1">
      <w:start w:val="1"/>
      <w:numFmt w:val="bullet"/>
      <w:lvlText w:val="o"/>
      <w:lvlJc w:val="start"/>
      <w:pPr>
        <w:ind w:start="288pt" w:hanging="18pt"/>
      </w:pPr>
      <w:rPr>
        <w:rFonts w:ascii="Courier New" w:hAnsi="Courier New" w:cs="Courier New" w:hint="default"/>
      </w:rPr>
    </w:lvl>
    <w:lvl w:ilvl="8" w:tplc="040E0005" w:tentative="1">
      <w:start w:val="1"/>
      <w:numFmt w:val="bullet"/>
      <w:lvlText w:val=""/>
      <w:lvlJc w:val="start"/>
      <w:pPr>
        <w:ind w:start="324pt" w:hanging="18pt"/>
      </w:pPr>
      <w:rPr>
        <w:rFonts w:ascii="Wingdings" w:hAnsi="Wingdings" w:hint="default"/>
      </w:rPr>
    </w:lvl>
  </w:abstractNum>
  <w:abstractNum w:abstractNumId="16" w15:restartNumberingAfterBreak="0">
    <w:nsid w:val="76D104EC"/>
    <w:multiLevelType w:val="singleLevel"/>
    <w:tmpl w:val="6BA4CF5E"/>
    <w:lvl w:ilvl="0">
      <w:start w:val="1"/>
      <w:numFmt w:val="bullet"/>
      <w:lvlText w:val=""/>
      <w:lvlJc w:val="start"/>
      <w:pPr>
        <w:tabs>
          <w:tab w:val="num" w:pos="29.35pt"/>
        </w:tabs>
        <w:ind w:start="14.20pt" w:hanging="2.85pt"/>
      </w:pPr>
      <w:rPr>
        <w:rFonts w:ascii="Symbol" w:hAnsi="Symbol" w:hint="default"/>
      </w:rPr>
    </w:lvl>
  </w:abstractNum>
  <w:abstractNum w:abstractNumId="17" w15:restartNumberingAfterBreak="0">
    <w:nsid w:val="7D270F80"/>
    <w:multiLevelType w:val="singleLevel"/>
    <w:tmpl w:val="6BA4CF5E"/>
    <w:lvl w:ilvl="0">
      <w:start w:val="1"/>
      <w:numFmt w:val="bullet"/>
      <w:lvlText w:val=""/>
      <w:lvlJc w:val="start"/>
      <w:pPr>
        <w:tabs>
          <w:tab w:val="num" w:pos="29.35pt"/>
        </w:tabs>
        <w:ind w:start="14.20pt" w:hanging="2.85pt"/>
      </w:pPr>
      <w:rPr>
        <w:rFonts w:ascii="Symbol" w:hAnsi="Symbol" w:hint="default"/>
      </w:rPr>
    </w:lvl>
  </w:abstractNum>
  <w:num w:numId="1" w16cid:durableId="1074426838">
    <w:abstractNumId w:val="8"/>
  </w:num>
  <w:num w:numId="2" w16cid:durableId="553811329">
    <w:abstractNumId w:val="16"/>
  </w:num>
  <w:num w:numId="3" w16cid:durableId="296380548">
    <w:abstractNumId w:val="17"/>
  </w:num>
  <w:num w:numId="4" w16cid:durableId="1839231091">
    <w:abstractNumId w:val="9"/>
  </w:num>
  <w:num w:numId="5" w16cid:durableId="1019352163">
    <w:abstractNumId w:val="10"/>
  </w:num>
  <w:num w:numId="6" w16cid:durableId="1251936336">
    <w:abstractNumId w:val="11"/>
  </w:num>
  <w:num w:numId="7" w16cid:durableId="652367752">
    <w:abstractNumId w:val="5"/>
  </w:num>
  <w:num w:numId="8" w16cid:durableId="1357120297">
    <w:abstractNumId w:val="7"/>
  </w:num>
  <w:num w:numId="9" w16cid:durableId="1549687748">
    <w:abstractNumId w:val="15"/>
  </w:num>
  <w:num w:numId="10" w16cid:durableId="632370461">
    <w:abstractNumId w:val="13"/>
  </w:num>
  <w:num w:numId="11" w16cid:durableId="1398939762">
    <w:abstractNumId w:val="1"/>
  </w:num>
  <w:num w:numId="12" w16cid:durableId="1678461720">
    <w:abstractNumId w:val="14"/>
  </w:num>
  <w:num w:numId="13" w16cid:durableId="416832964">
    <w:abstractNumId w:val="2"/>
  </w:num>
  <w:num w:numId="14" w16cid:durableId="7831307">
    <w:abstractNumId w:val="3"/>
  </w:num>
  <w:num w:numId="15" w16cid:durableId="561988639">
    <w:abstractNumId w:val="12"/>
  </w:num>
  <w:num w:numId="16" w16cid:durableId="549852237">
    <w:abstractNumId w:val="0"/>
  </w:num>
  <w:num w:numId="17" w16cid:durableId="206649418">
    <w:abstractNumId w:val="6"/>
  </w:num>
  <w:num w:numId="18" w16cid:durableId="989600554">
    <w:abstractNumId w:val="4"/>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35.45pt"/>
  <w:hyphenationZone w:val="21.25pt"/>
  <w:characterSpacingControl w:val="doNotCompress"/>
  <w:footnotePr>
    <w:footnote w:id="-1"/>
    <w:footnote w:id="0"/>
  </w:footnotePr>
  <w:endnotePr>
    <w:endnote w:id="-1"/>
    <w:endnote w:id="0"/>
  </w:endnotePr>
  <w:compat>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00513"/>
    <w:rsid w:val="00003052"/>
    <w:rsid w:val="000259B8"/>
    <w:rsid w:val="000517F3"/>
    <w:rsid w:val="00060078"/>
    <w:rsid w:val="0006497B"/>
    <w:rsid w:val="00066ECA"/>
    <w:rsid w:val="00076EE7"/>
    <w:rsid w:val="0012694C"/>
    <w:rsid w:val="00177196"/>
    <w:rsid w:val="001C0857"/>
    <w:rsid w:val="001C1EE3"/>
    <w:rsid w:val="001C3C17"/>
    <w:rsid w:val="001C5EAD"/>
    <w:rsid w:val="001D7992"/>
    <w:rsid w:val="001E53D9"/>
    <w:rsid w:val="00233D99"/>
    <w:rsid w:val="00253646"/>
    <w:rsid w:val="00291C8D"/>
    <w:rsid w:val="002B7FF4"/>
    <w:rsid w:val="002C0951"/>
    <w:rsid w:val="002C5A3E"/>
    <w:rsid w:val="002E1E9E"/>
    <w:rsid w:val="0031705E"/>
    <w:rsid w:val="0033069B"/>
    <w:rsid w:val="00347D7F"/>
    <w:rsid w:val="00370E75"/>
    <w:rsid w:val="00377BA5"/>
    <w:rsid w:val="00394ED5"/>
    <w:rsid w:val="00395587"/>
    <w:rsid w:val="00397016"/>
    <w:rsid w:val="003A63CA"/>
    <w:rsid w:val="003F21C2"/>
    <w:rsid w:val="00416355"/>
    <w:rsid w:val="004264CC"/>
    <w:rsid w:val="004956DE"/>
    <w:rsid w:val="00496556"/>
    <w:rsid w:val="004A6BF8"/>
    <w:rsid w:val="004E56BA"/>
    <w:rsid w:val="004E7A36"/>
    <w:rsid w:val="00505C2A"/>
    <w:rsid w:val="00514DDF"/>
    <w:rsid w:val="005E0F80"/>
    <w:rsid w:val="0060235A"/>
    <w:rsid w:val="00616288"/>
    <w:rsid w:val="00626091"/>
    <w:rsid w:val="00652B1F"/>
    <w:rsid w:val="006706BD"/>
    <w:rsid w:val="006C4AFE"/>
    <w:rsid w:val="006D7902"/>
    <w:rsid w:val="006E6430"/>
    <w:rsid w:val="006E769B"/>
    <w:rsid w:val="006F0379"/>
    <w:rsid w:val="00712829"/>
    <w:rsid w:val="00725D5F"/>
    <w:rsid w:val="00727A28"/>
    <w:rsid w:val="007712B6"/>
    <w:rsid w:val="00773C23"/>
    <w:rsid w:val="0078210B"/>
    <w:rsid w:val="00794FEC"/>
    <w:rsid w:val="007C217A"/>
    <w:rsid w:val="00803F1B"/>
    <w:rsid w:val="00835C3D"/>
    <w:rsid w:val="00851AD3"/>
    <w:rsid w:val="00852090"/>
    <w:rsid w:val="008C35C4"/>
    <w:rsid w:val="008C35EB"/>
    <w:rsid w:val="009407B5"/>
    <w:rsid w:val="00944297"/>
    <w:rsid w:val="00947097"/>
    <w:rsid w:val="00951E40"/>
    <w:rsid w:val="009579A7"/>
    <w:rsid w:val="00974EB2"/>
    <w:rsid w:val="009A3912"/>
    <w:rsid w:val="009A6323"/>
    <w:rsid w:val="009C3ED9"/>
    <w:rsid w:val="00A00513"/>
    <w:rsid w:val="00A12504"/>
    <w:rsid w:val="00A25F55"/>
    <w:rsid w:val="00A526E5"/>
    <w:rsid w:val="00A64D08"/>
    <w:rsid w:val="00A809CE"/>
    <w:rsid w:val="00AA4B9E"/>
    <w:rsid w:val="00AE5806"/>
    <w:rsid w:val="00AF20D2"/>
    <w:rsid w:val="00AF700E"/>
    <w:rsid w:val="00B06AF5"/>
    <w:rsid w:val="00B33E61"/>
    <w:rsid w:val="00B46592"/>
    <w:rsid w:val="00B47690"/>
    <w:rsid w:val="00B63CBE"/>
    <w:rsid w:val="00BA05E3"/>
    <w:rsid w:val="00BA1336"/>
    <w:rsid w:val="00BF5180"/>
    <w:rsid w:val="00BF6EC6"/>
    <w:rsid w:val="00C00236"/>
    <w:rsid w:val="00C100A4"/>
    <w:rsid w:val="00C8030F"/>
    <w:rsid w:val="00C81918"/>
    <w:rsid w:val="00C96A66"/>
    <w:rsid w:val="00CE1D74"/>
    <w:rsid w:val="00D03AF0"/>
    <w:rsid w:val="00D23A61"/>
    <w:rsid w:val="00D34613"/>
    <w:rsid w:val="00DA1C0B"/>
    <w:rsid w:val="00DA1FFC"/>
    <w:rsid w:val="00DC0217"/>
    <w:rsid w:val="00DC345B"/>
    <w:rsid w:val="00E11A43"/>
    <w:rsid w:val="00E14822"/>
    <w:rsid w:val="00E24C23"/>
    <w:rsid w:val="00E3291B"/>
    <w:rsid w:val="00E73F43"/>
    <w:rsid w:val="00E806BA"/>
    <w:rsid w:val="00E93137"/>
    <w:rsid w:val="00EA36AB"/>
    <w:rsid w:val="00EC09AC"/>
    <w:rsid w:val="00EF3A21"/>
    <w:rsid w:val="00F3211A"/>
    <w:rsid w:val="00F37804"/>
    <w:rsid w:val="00F428E5"/>
    <w:rsid w:val="00F6084E"/>
    <w:rsid w:val="00F81DF1"/>
    <w:rsid w:val="00F92AF5"/>
    <w:rsid w:val="00F962BD"/>
    <w:rsid w:val="00F96B83"/>
    <w:rsid w:val="00FB636B"/>
    <w:rsid w:val="00FD2958"/>
    <w:rsid w:val="00FD31C5"/>
    <w:rsid w:val="00FF1453"/>
    <w:rsid w:val="00FF1F44"/>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56CB4332"/>
  <w15:chartTrackingRefBased/>
  <w15:docId w15:val="{DE2BF1F6-EA9E-485D-B299-F7D96BFF3580}"/>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u-HU" w:eastAsia="hu-H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Pr>
      <w:sz w:val="24"/>
    </w:rPr>
  </w:style>
  <w:style w:type="character" w:default="1" w:styleId="Bekezdsalapbettpusa">
    <w:name w:val="Default Paragraph Font"/>
    <w:semiHidden/>
  </w:style>
  <w:style w:type="table" w:default="1" w:styleId="Normltblzat">
    <w:name w:val="Normal Table"/>
    <w:uiPriority w:val="99"/>
    <w:semiHidden/>
    <w:unhideWhenUsed/>
    <w:tblPr>
      <w:tblInd w:w="0pt" w:type="dxa"/>
      <w:tblCellMar>
        <w:top w:w="0pt" w:type="dxa"/>
        <w:start w:w="5.40pt" w:type="dxa"/>
        <w:bottom w:w="0pt" w:type="dxa"/>
        <w:end w:w="5.40pt" w:type="dxa"/>
      </w:tblCellMar>
    </w:tblPr>
  </w:style>
  <w:style w:type="numbering" w:default="1" w:styleId="Nemlista">
    <w:name w:val="No List"/>
    <w:uiPriority w:val="99"/>
    <w:semiHidden/>
    <w:unhideWhenUsed/>
  </w:style>
  <w:style w:type="paragraph" w:styleId="Szvegtrzsbehzssal">
    <w:name w:val="Body Text Indent"/>
    <w:basedOn w:val="Norml"/>
    <w:semiHidden/>
    <w:pPr>
      <w:ind w:firstLine="35.25pt"/>
      <w:jc w:val="both"/>
    </w:pPr>
  </w:style>
  <w:style w:type="paragraph" w:styleId="Szvegtrzs">
    <w:name w:val="Body Text"/>
    <w:basedOn w:val="Norml"/>
    <w:semiHidden/>
    <w:pPr>
      <w:jc w:val="center"/>
    </w:pPr>
    <w:rPr>
      <w:sz w:val="36"/>
    </w:rPr>
  </w:style>
  <w:style w:type="paragraph" w:styleId="lfej">
    <w:name w:val="header"/>
    <w:basedOn w:val="Norml"/>
    <w:semiHidden/>
    <w:pPr>
      <w:tabs>
        <w:tab w:val="center" w:pos="226.80pt"/>
        <w:tab w:val="end" w:pos="453.60pt"/>
      </w:tabs>
    </w:pPr>
  </w:style>
  <w:style w:type="paragraph" w:styleId="llb">
    <w:name w:val="footer"/>
    <w:basedOn w:val="Norml"/>
    <w:semiHidden/>
    <w:pPr>
      <w:tabs>
        <w:tab w:val="center" w:pos="226.80pt"/>
        <w:tab w:val="end" w:pos="453.60pt"/>
      </w:tabs>
    </w:pPr>
  </w:style>
  <w:style w:type="character" w:styleId="Oldalszm">
    <w:name w:val="page number"/>
    <w:basedOn w:val="Bekezdsalapbettpusa"/>
    <w:semiHidden/>
  </w:style>
  <w:style w:type="paragraph" w:styleId="Buborkszveg">
    <w:name w:val="Balloon Text"/>
    <w:basedOn w:val="Norml"/>
    <w:link w:val="BuborkszvegChar"/>
    <w:uiPriority w:val="99"/>
    <w:semiHidden/>
    <w:unhideWhenUsed/>
    <w:rsid w:val="00BF5180"/>
    <w:rPr>
      <w:rFonts w:ascii="Segoe UI" w:hAnsi="Segoe UI" w:cs="Segoe UI"/>
      <w:sz w:val="18"/>
      <w:szCs w:val="18"/>
    </w:rPr>
  </w:style>
  <w:style w:type="character" w:customStyle="1" w:styleId="BuborkszvegChar">
    <w:name w:val="Buborékszöveg Char"/>
    <w:link w:val="Buborkszveg"/>
    <w:uiPriority w:val="99"/>
    <w:semiHidden/>
    <w:rsid w:val="00BF5180"/>
    <w:rPr>
      <w:rFonts w:ascii="Segoe UI" w:hAnsi="Segoe UI" w:cs="Segoe UI"/>
      <w:sz w:val="18"/>
      <w:szCs w:val="18"/>
    </w:rPr>
  </w:style>
  <w:style w:type="character" w:styleId="Hiperhivatkozs">
    <w:name w:val="Hyperlink"/>
    <w:uiPriority w:val="99"/>
    <w:semiHidden/>
    <w:unhideWhenUsed/>
    <w:rsid w:val="00F96B83"/>
    <w:rPr>
      <w:color w:val="0000FF"/>
      <w:u w:val="single"/>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4459732">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purl.oclc.org/ooxml/officeDocument/relationships/hyperlink" Target="https://hu.wikipedia.org/wiki/Szlov%C3%A1kia" TargetMode="External"/><Relationship Id="rId13" Type="http://purl.oclc.org/ooxml/officeDocument/relationships/theme" Target="theme/theme1.xml"/><Relationship Id="rId3" Type="http://purl.oclc.org/ooxml/officeDocument/relationships/styles" Target="styles.xml"/><Relationship Id="rId7" Type="http://purl.oclc.org/ooxml/officeDocument/relationships/endnotes" Target="endnotes.xml"/><Relationship Id="rId12" Type="http://purl.oclc.org/ooxml/officeDocument/relationships/fontTable" Target="fontTable.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oter" Target="footer1.xml"/><Relationship Id="rId5" Type="http://purl.oclc.org/ooxml/officeDocument/relationships/webSettings" Target="webSettings.xml"/><Relationship Id="rId10" Type="http://purl.oclc.org/ooxml/officeDocument/relationships/hyperlink" Target="https://hu.wikipedia.org/wiki/Nemzetis%C3%A9g" TargetMode="External"/><Relationship Id="rId4" Type="http://purl.oclc.org/ooxml/officeDocument/relationships/settings" Target="settings.xml"/><Relationship Id="rId9" Type="http://purl.oclc.org/ooxml/officeDocument/relationships/hyperlink" Target="https://hu.wikipedia.org/wiki/Erd%C3%A9ly" TargetMode="External"/></Relationships>
</file>

<file path=word/theme/theme1.xml><?xml version="1.0" encoding="utf-8"?>
<a:theme xmlns:a="http://purl.oclc.org/ooxml/drawingml/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12700" cap="flat" cmpd="sng" algn="ctr">
          <a:solidFill>
            <a:schemeClr val="phClr"/>
          </a:solidFill>
          <a:prstDash val="solid"/>
          <a:miter lim="800%"/>
        </a:ln>
        <a:ln w="19050" cap="flat" cmpd="sng" algn="ctr">
          <a:solidFill>
            <a:schemeClr val="phClr"/>
          </a:solidFill>
          <a:prstDash val="solid"/>
          <a:miter lim="800%"/>
        </a:ln>
        <a:ln w="2540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purl.oclc.org/ooxml/officeDocument/customXml" ds:itemID="{17E83A40-B388-410B-AEFF-241DF5BD00C5}">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1</TotalTime>
  <Pages>27</Pages>
  <Words>11339</Words>
  <Characters>78241</Characters>
  <Application>Microsoft Office Word</Application>
  <DocSecurity>0</DocSecurity>
  <Lines>652</Lines>
  <Paragraphs>178</Paragraphs>
  <ScaleCrop>false</ScaleCrop>
  <HeadingPairs>
    <vt:vector size="2" baseType="variant">
      <vt:variant>
        <vt:lpstr>Cím</vt:lpstr>
      </vt:variant>
      <vt:variant>
        <vt:i4>1</vt:i4>
      </vt:variant>
    </vt:vector>
  </HeadingPairs>
  <TitlesOfParts>
    <vt:vector size="1" baseType="lpstr">
      <vt:lpstr>8</vt:lpstr>
    </vt:vector>
  </TitlesOfParts>
  <Company>Otthon</Company>
  <LinksUpToDate>false</LinksUpToDate>
  <CharactersWithSpaces>89402</CharactersWithSpaces>
  <SharedDoc>false</SharedDoc>
  <HLinks>
    <vt:vector size="18" baseType="variant">
      <vt:variant>
        <vt:i4>5308417</vt:i4>
      </vt:variant>
      <vt:variant>
        <vt:i4>6</vt:i4>
      </vt:variant>
      <vt:variant>
        <vt:i4>0</vt:i4>
      </vt:variant>
      <vt:variant>
        <vt:i4>5</vt:i4>
      </vt:variant>
      <vt:variant>
        <vt:lpwstr>https://hu.wikipedia.org/wiki/Nemzetis%C3%A9g</vt:lpwstr>
      </vt:variant>
      <vt:variant>
        <vt:lpwstr/>
      </vt:variant>
      <vt:variant>
        <vt:i4>6225927</vt:i4>
      </vt:variant>
      <vt:variant>
        <vt:i4>3</vt:i4>
      </vt:variant>
      <vt:variant>
        <vt:i4>0</vt:i4>
      </vt:variant>
      <vt:variant>
        <vt:i4>5</vt:i4>
      </vt:variant>
      <vt:variant>
        <vt:lpwstr>https://hu.wikipedia.org/wiki/Erd%C3%A9ly</vt:lpwstr>
      </vt:variant>
      <vt:variant>
        <vt:lpwstr/>
      </vt:variant>
      <vt:variant>
        <vt:i4>6160398</vt:i4>
      </vt:variant>
      <vt:variant>
        <vt:i4>0</vt:i4>
      </vt:variant>
      <vt:variant>
        <vt:i4>0</vt:i4>
      </vt:variant>
      <vt:variant>
        <vt:i4>5</vt:i4>
      </vt:variant>
      <vt:variant>
        <vt:lpwstr>https://hu.wikipedia.org/wiki/Szlov%C3%A1kia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8</dc:title>
  <dc:subject/>
  <dc:creator>ANDI</dc:creator>
  <cp:keywords/>
  <cp:lastModifiedBy>balazs</cp:lastModifiedBy>
  <cp:revision>2</cp:revision>
  <cp:lastPrinted>2024-03-23T09:11:00Z</cp:lastPrinted>
  <dcterms:created xsi:type="dcterms:W3CDTF">2026-03-13T09:21:00Z</dcterms:created>
  <dcterms:modified xsi:type="dcterms:W3CDTF">2026-03-13T09:21:00Z</dcterms:modified>
</cp:coreProperties>
</file>