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Description of sample-files.com-image-document</w:t>
      </w:r>
    </w:p>
    <w:p>
      <w:r>
        <w:t>Source document: sample-files.com-image-document.docx</w:t>
      </w:r>
    </w:p>
    <w:p>
      <w:pPr>
        <w:pStyle w:val="Heading1"/>
      </w:pPr>
      <w:r>
        <w:t>Summary</w:t>
      </w:r>
    </w:p>
    <w:p>
      <w:r>
        <w:t>This document demonstrates different image placement and text wrapping modes in a DOCX file. In square wrapping, text flows around the image in a rectangular bounding box, leaving a uniform gap between the text and all edges of the image. The image must be rendered before the text layer, and the text must remain readable on top of the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