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6888"/>
      </w:tblGrid>
      <w:tr w:rsidR="005B1521" w14:paraId="0875ED4F" w14:textId="77777777" w:rsidTr="005B1521">
        <w:tc>
          <w:tcPr>
            <w:tcW w:w="2122" w:type="dxa"/>
          </w:tcPr>
          <w:p w14:paraId="70AC5667" w14:textId="3F85891E" w:rsidR="005B1521" w:rsidRDefault="005B1521" w:rsidP="005B15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 title</w:t>
            </w:r>
          </w:p>
        </w:tc>
        <w:tc>
          <w:tcPr>
            <w:tcW w:w="6888" w:type="dxa"/>
          </w:tcPr>
          <w:p w14:paraId="1E7BA502" w14:textId="07F585AE" w:rsidR="005B1521" w:rsidRPr="00EA5A8B" w:rsidRDefault="00EA5A8B" w:rsidP="00EA5A8B">
            <w:pPr>
              <w:ind w:firstLineChars="0" w:firstLine="0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*</w:t>
            </w:r>
            <w:r>
              <w:rPr>
                <w:i/>
                <w:iCs/>
              </w:rPr>
              <w:t>At your discretion. Demand Response Pilot Project…?</w:t>
            </w:r>
          </w:p>
        </w:tc>
      </w:tr>
      <w:tr w:rsidR="005B1521" w14:paraId="37474713" w14:textId="77777777" w:rsidTr="005B1521">
        <w:tc>
          <w:tcPr>
            <w:tcW w:w="2122" w:type="dxa"/>
          </w:tcPr>
          <w:p w14:paraId="2F1DB04A" w14:textId="3803DAB4" w:rsidR="005B1521" w:rsidRDefault="005B1521" w:rsidP="005B15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Name</w:t>
            </w:r>
          </w:p>
        </w:tc>
        <w:tc>
          <w:tcPr>
            <w:tcW w:w="6888" w:type="dxa"/>
          </w:tcPr>
          <w:p w14:paraId="2100D064" w14:textId="7ABCF319" w:rsidR="005B1521" w:rsidRDefault="005B1521" w:rsidP="005B1521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  <w:i/>
                <w:iCs/>
              </w:rPr>
              <w:t>*</w:t>
            </w:r>
            <w:r>
              <w:rPr>
                <w:i/>
                <w:iCs/>
              </w:rPr>
              <w:t>At your discretion.</w:t>
            </w:r>
            <w:r>
              <w:rPr>
                <w:i/>
                <w:iCs/>
              </w:rPr>
              <w:t xml:space="preserve"> This will be permanent</w:t>
            </w:r>
            <w:r w:rsidR="00EA5A8B">
              <w:rPr>
                <w:i/>
                <w:iCs/>
              </w:rPr>
              <w:t>!</w:t>
            </w:r>
          </w:p>
        </w:tc>
      </w:tr>
      <w:tr w:rsidR="005B1521" w14:paraId="131ECE4C" w14:textId="77777777" w:rsidTr="005B1521">
        <w:tc>
          <w:tcPr>
            <w:tcW w:w="2122" w:type="dxa"/>
          </w:tcPr>
          <w:p w14:paraId="447E66F7" w14:textId="3CDC9BE9" w:rsidR="005B1521" w:rsidRDefault="00EA5A8B" w:rsidP="005B15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PI</w:t>
            </w:r>
          </w:p>
        </w:tc>
        <w:tc>
          <w:tcPr>
            <w:tcW w:w="6888" w:type="dxa"/>
          </w:tcPr>
          <w:p w14:paraId="4040DB03" w14:textId="11D294B0" w:rsidR="005B1521" w:rsidRPr="00EA5A8B" w:rsidRDefault="00EA5A8B" w:rsidP="005B1521">
            <w:pPr>
              <w:ind w:firstLineChars="0" w:firstLine="0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*</w:t>
            </w:r>
            <w:r>
              <w:rPr>
                <w:i/>
                <w:iCs/>
              </w:rPr>
              <w:t>Your information</w:t>
            </w:r>
          </w:p>
        </w:tc>
      </w:tr>
      <w:tr w:rsidR="005B1521" w14:paraId="66827258" w14:textId="77777777" w:rsidTr="005B1521">
        <w:tc>
          <w:tcPr>
            <w:tcW w:w="2122" w:type="dxa"/>
          </w:tcPr>
          <w:p w14:paraId="1FDCE2AC" w14:textId="72D27A77" w:rsidR="005B1521" w:rsidRDefault="00EA5A8B" w:rsidP="005B15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T/A Contact info</w:t>
            </w:r>
          </w:p>
        </w:tc>
        <w:tc>
          <w:tcPr>
            <w:tcW w:w="6888" w:type="dxa"/>
          </w:tcPr>
          <w:p w14:paraId="77F0A8A3" w14:textId="25EA4E19" w:rsidR="005B1521" w:rsidRDefault="00EA5A8B" w:rsidP="005B15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Leave this blank</w:t>
            </w:r>
          </w:p>
        </w:tc>
      </w:tr>
      <w:tr w:rsidR="005B1521" w14:paraId="62FA1A28" w14:textId="77777777" w:rsidTr="005B1521">
        <w:tc>
          <w:tcPr>
            <w:tcW w:w="2122" w:type="dxa"/>
          </w:tcPr>
          <w:p w14:paraId="356980FF" w14:textId="24598B3D" w:rsidR="005B1521" w:rsidRDefault="00061AA4" w:rsidP="005B15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 Details – Abstract</w:t>
            </w:r>
          </w:p>
        </w:tc>
        <w:tc>
          <w:tcPr>
            <w:tcW w:w="6888" w:type="dxa"/>
          </w:tcPr>
          <w:p w14:paraId="17969FB3" w14:textId="2340E153" w:rsidR="000D34E6" w:rsidRDefault="000D34E6" w:rsidP="000D34E6">
            <w:pPr>
              <w:ind w:firstLineChars="0" w:firstLine="0"/>
            </w:pPr>
            <w:r>
              <w:t>Our project focuses on Demand Response in the residential sector, addressing the limitations of renewable power as electricity suppliers. While solar and wind are vital</w:t>
            </w:r>
            <w:r>
              <w:t xml:space="preserve"> </w:t>
            </w:r>
            <w:r>
              <w:t xml:space="preserve">sources for cleaner energy, their inability to respond quickly to fluctuating demand is a significant drawback. </w:t>
            </w:r>
            <w:r>
              <w:t>I</w:t>
            </w:r>
            <w:r>
              <w:t>ndustrial and commercial users have been more engaged in demand response initiatives, leaving residential users largely</w:t>
            </w:r>
            <w:r>
              <w:t xml:space="preserve"> unincluded and</w:t>
            </w:r>
            <w:r>
              <w:t xml:space="preserve"> unaware of their </w:t>
            </w:r>
            <w:r>
              <w:t>status</w:t>
            </w:r>
            <w:r>
              <w:t xml:space="preserve">. </w:t>
            </w:r>
            <w:r>
              <w:t>Plus</w:t>
            </w:r>
            <w:r>
              <w:t xml:space="preserve">, utility companies often withhold critical usage data. To bridge this gap, we are developing a user-friendly system that allows </w:t>
            </w:r>
            <w:r>
              <w:t>households</w:t>
            </w:r>
            <w:r>
              <w:t xml:space="preserve"> to </w:t>
            </w:r>
            <w:proofErr w:type="gramStart"/>
            <w:r>
              <w:t>utilize</w:t>
            </w:r>
            <w:r>
              <w:t xml:space="preserve"> simply</w:t>
            </w:r>
            <w:proofErr w:type="gramEnd"/>
            <w:r>
              <w:t xml:space="preserve"> a webcam to read and monitor their electricity usage. By empowering </w:t>
            </w:r>
            <w:r>
              <w:t xml:space="preserve">residential </w:t>
            </w:r>
            <w:r>
              <w:t xml:space="preserve">users with access to their own data, we aim to facilitate </w:t>
            </w:r>
            <w:r>
              <w:t>our</w:t>
            </w:r>
            <w:r>
              <w:t xml:space="preserve"> participation in demand response activities, ultimately reducing the reliance on thermal power plants and promoting a cleaner environment.</w:t>
            </w:r>
          </w:p>
          <w:p w14:paraId="0A6FE033" w14:textId="714B4C25" w:rsidR="003E0C07" w:rsidRDefault="003E0C07" w:rsidP="003E0C07">
            <w:pPr>
              <w:ind w:firstLineChars="0" w:firstLine="0"/>
            </w:pPr>
            <w:r>
              <w:t xml:space="preserve">As part of our project, we will employ a computer vision model to recognize the information displayed on electric meters. This model will require training with several hundred images, necessitating the use of GPUs for efficient processing. </w:t>
            </w:r>
            <w:r w:rsidR="00815162">
              <w:t>Therefore</w:t>
            </w:r>
            <w:r>
              <w:t xml:space="preserve">, we </w:t>
            </w:r>
            <w:r w:rsidR="00815162">
              <w:t>request to use</w:t>
            </w:r>
            <w:r>
              <w:t xml:space="preserve"> the SCC </w:t>
            </w:r>
            <w:r w:rsidR="00815162">
              <w:t>On Demand so as to</w:t>
            </w:r>
            <w:r>
              <w:t xml:space="preserve"> ensur</w:t>
            </w:r>
            <w:r w:rsidR="00815162">
              <w:t>e</w:t>
            </w:r>
            <w:r>
              <w:t xml:space="preserve"> that we can effectively develop and refine our model to accurately interpret the data captured by users.</w:t>
            </w:r>
          </w:p>
          <w:p w14:paraId="2B86871C" w14:textId="5B5E584B" w:rsidR="005B1521" w:rsidRPr="003E0C07" w:rsidRDefault="005B1521" w:rsidP="005B1521">
            <w:pPr>
              <w:ind w:firstLineChars="0" w:firstLine="0"/>
              <w:rPr>
                <w:rFonts w:hint="eastAsia"/>
              </w:rPr>
            </w:pPr>
          </w:p>
        </w:tc>
      </w:tr>
      <w:tr w:rsidR="005B1521" w14:paraId="4D082F2D" w14:textId="77777777" w:rsidTr="005B1521">
        <w:tc>
          <w:tcPr>
            <w:tcW w:w="2122" w:type="dxa"/>
          </w:tcPr>
          <w:p w14:paraId="2FCA5A55" w14:textId="77777777" w:rsidR="005B1521" w:rsidRDefault="005B1521" w:rsidP="005B152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888" w:type="dxa"/>
          </w:tcPr>
          <w:p w14:paraId="661890E9" w14:textId="77777777" w:rsidR="005B1521" w:rsidRDefault="00642F39" w:rsidP="005B1521">
            <w:pPr>
              <w:ind w:firstLineChars="0" w:firstLine="0"/>
              <w:rPr>
                <w:b/>
                <w:bCs/>
                <w:i/>
                <w:iCs/>
              </w:rPr>
            </w:pPr>
            <w:r>
              <w:t>*</w:t>
            </w:r>
            <w:r w:rsidRPr="00642F39">
              <w:rPr>
                <w:b/>
                <w:bCs/>
                <w:i/>
                <w:iCs/>
              </w:rPr>
              <w:t xml:space="preserve">Note: The items in this section below are only required for projects requesting </w:t>
            </w:r>
            <w:r w:rsidRPr="00642F39">
              <w:rPr>
                <w:b/>
                <w:bCs/>
                <w:i/>
                <w:iCs/>
                <w:color w:val="FF0000"/>
              </w:rPr>
              <w:t>over 30,000</w:t>
            </w:r>
            <w:r w:rsidRPr="00642F39">
              <w:rPr>
                <w:b/>
                <w:bCs/>
                <w:i/>
                <w:iCs/>
              </w:rPr>
              <w:t xml:space="preserve"> SUs of resources for the coming year but we would appreciate all Lead Project Investigators filling them out with what information you have available.</w:t>
            </w:r>
          </w:p>
          <w:p w14:paraId="00F834A4" w14:textId="1A24DEE1" w:rsidR="00642F39" w:rsidRPr="00642F39" w:rsidRDefault="00642F39" w:rsidP="005B15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i/>
                <w:iCs/>
              </w:rPr>
              <w:t>S</w:t>
            </w:r>
            <w:r>
              <w:rPr>
                <w:i/>
                <w:iCs/>
              </w:rPr>
              <w:t>ince we only will use less than 100 SU, this part is not necessary for us to fill in.</w:t>
            </w:r>
          </w:p>
        </w:tc>
      </w:tr>
      <w:tr w:rsidR="005B1521" w14:paraId="14A00A3E" w14:textId="77777777" w:rsidTr="005B1521">
        <w:tc>
          <w:tcPr>
            <w:tcW w:w="2122" w:type="dxa"/>
          </w:tcPr>
          <w:p w14:paraId="4E06A2A5" w14:textId="77777777" w:rsidR="005B1521" w:rsidRDefault="005B1521" w:rsidP="005B152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888" w:type="dxa"/>
          </w:tcPr>
          <w:p w14:paraId="6F9A7C50" w14:textId="48542498" w:rsidR="005B1521" w:rsidRDefault="00642F39" w:rsidP="005B15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  <w:r>
              <w:t xml:space="preserve"> this project, we can request </w:t>
            </w:r>
            <w:r w:rsidR="00943B6D">
              <w:t xml:space="preserve">10 GB of backed up spaces and 200 GB of not backed up spaces. This is very sufficient. </w:t>
            </w:r>
          </w:p>
        </w:tc>
      </w:tr>
      <w:tr w:rsidR="005B1521" w14:paraId="42769C90" w14:textId="77777777" w:rsidTr="005B1521">
        <w:tc>
          <w:tcPr>
            <w:tcW w:w="2122" w:type="dxa"/>
          </w:tcPr>
          <w:p w14:paraId="5AB5A5B1" w14:textId="77777777" w:rsidR="005B1521" w:rsidRDefault="005B1521" w:rsidP="005B152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888" w:type="dxa"/>
          </w:tcPr>
          <w:p w14:paraId="05A267D9" w14:textId="77777777" w:rsidR="005B1521" w:rsidRDefault="005B1521" w:rsidP="005B1521">
            <w:pPr>
              <w:ind w:firstLineChars="0" w:firstLine="0"/>
              <w:rPr>
                <w:rFonts w:hint="eastAsia"/>
              </w:rPr>
            </w:pPr>
          </w:p>
        </w:tc>
      </w:tr>
    </w:tbl>
    <w:p w14:paraId="7491F81F" w14:textId="47838F85" w:rsidR="00316701" w:rsidRPr="00316701" w:rsidRDefault="00316701" w:rsidP="005B1521">
      <w:pPr>
        <w:ind w:firstLineChars="0" w:firstLine="0"/>
        <w:rPr>
          <w:rFonts w:hint="eastAsia"/>
        </w:rPr>
      </w:pPr>
    </w:p>
    <w:sectPr w:rsidR="00316701" w:rsidRPr="00316701" w:rsidSect="00E73A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5614" w14:textId="77777777" w:rsidR="00F03529" w:rsidRDefault="00F03529" w:rsidP="00103854">
      <w:pPr>
        <w:ind w:firstLine="480"/>
      </w:pPr>
      <w:r>
        <w:separator/>
      </w:r>
    </w:p>
  </w:endnote>
  <w:endnote w:type="continuationSeparator" w:id="0">
    <w:p w14:paraId="1D0EFA5A" w14:textId="77777777" w:rsidR="00F03529" w:rsidRDefault="00F03529" w:rsidP="0010385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仿宋"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F164" w14:textId="77777777" w:rsidR="005F796D" w:rsidRDefault="005F796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A0E4" w14:textId="77777777" w:rsidR="005F796D" w:rsidRDefault="005F796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453CB" w14:textId="77777777" w:rsidR="005F796D" w:rsidRDefault="005F796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CFDA" w14:textId="77777777" w:rsidR="00F03529" w:rsidRDefault="00F03529" w:rsidP="00103854">
      <w:pPr>
        <w:ind w:firstLine="480"/>
      </w:pPr>
      <w:r>
        <w:separator/>
      </w:r>
    </w:p>
  </w:footnote>
  <w:footnote w:type="continuationSeparator" w:id="0">
    <w:p w14:paraId="1B4F70C8" w14:textId="77777777" w:rsidR="00F03529" w:rsidRDefault="00F03529" w:rsidP="0010385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54C9" w14:textId="77777777" w:rsidR="005F796D" w:rsidRDefault="005F796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1B97D" w14:textId="77777777" w:rsidR="00103854" w:rsidRPr="00103854" w:rsidRDefault="003020D7" w:rsidP="005F796D">
    <w:pPr>
      <w:pStyle w:val="a3"/>
      <w:tabs>
        <w:tab w:val="clear" w:pos="8306"/>
        <w:tab w:val="right" w:pos="9020"/>
      </w:tabs>
      <w:ind w:firstLineChars="0" w:firstLine="0"/>
      <w:jc w:val="both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CREATEDATE \@ "MMM. d, yy" \* MERGEFORMAT </w:instrText>
    </w:r>
    <w:r>
      <w:rPr>
        <w:sz w:val="24"/>
        <w:szCs w:val="24"/>
      </w:rPr>
      <w:fldChar w:fldCharType="separate"/>
    </w:r>
    <w:r w:rsidR="006E7F9B">
      <w:rPr>
        <w:noProof/>
        <w:sz w:val="24"/>
        <w:szCs w:val="24"/>
      </w:rPr>
      <w:t>Jul. 28, 24</w:t>
    </w:r>
    <w:r>
      <w:rPr>
        <w:sz w:val="24"/>
        <w:szCs w:val="24"/>
      </w:rPr>
      <w:fldChar w:fldCharType="end"/>
    </w:r>
    <w:r w:rsidR="00103854">
      <w:rPr>
        <w:sz w:val="24"/>
        <w:szCs w:val="24"/>
      </w:rPr>
      <w:tab/>
    </w:r>
    <w:r w:rsidR="00103854">
      <w:rPr>
        <w:sz w:val="24"/>
        <w:szCs w:val="24"/>
      </w:rPr>
      <w:tab/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AUTHOR  \* MERGEFORMAT </w:instrText>
    </w:r>
    <w:r>
      <w:rPr>
        <w:sz w:val="24"/>
        <w:szCs w:val="24"/>
      </w:rPr>
      <w:fldChar w:fldCharType="separate"/>
    </w:r>
    <w:r w:rsidR="006E7F9B">
      <w:rPr>
        <w:noProof/>
        <w:sz w:val="24"/>
        <w:szCs w:val="24"/>
      </w:rPr>
      <w:t>Su, Jiacheng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\* MERGEFORMAT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A8F8" w14:textId="77777777" w:rsidR="005F796D" w:rsidRDefault="005F796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7079"/>
    <w:multiLevelType w:val="hybridMultilevel"/>
    <w:tmpl w:val="4F56F35C"/>
    <w:lvl w:ilvl="0" w:tplc="F3C0993E">
      <w:numFmt w:val="bullet"/>
      <w:lvlText w:val=""/>
      <w:lvlJc w:val="left"/>
      <w:pPr>
        <w:ind w:left="360" w:hanging="360"/>
      </w:pPr>
      <w:rPr>
        <w:rFonts w:ascii="Wingdings" w:eastAsia="仿宋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075556"/>
    <w:multiLevelType w:val="hybridMultilevel"/>
    <w:tmpl w:val="18C229FA"/>
    <w:lvl w:ilvl="0" w:tplc="EC4810FC">
      <w:numFmt w:val="bullet"/>
      <w:lvlText w:val=""/>
      <w:lvlJc w:val="left"/>
      <w:pPr>
        <w:ind w:left="360" w:hanging="360"/>
      </w:pPr>
      <w:rPr>
        <w:rFonts w:ascii="Wingdings" w:eastAsia="仿宋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9B"/>
    <w:rsid w:val="00061AA4"/>
    <w:rsid w:val="00073BB7"/>
    <w:rsid w:val="000D34E6"/>
    <w:rsid w:val="00103854"/>
    <w:rsid w:val="002D6588"/>
    <w:rsid w:val="003020D7"/>
    <w:rsid w:val="00316701"/>
    <w:rsid w:val="00334477"/>
    <w:rsid w:val="003E0C07"/>
    <w:rsid w:val="003F2700"/>
    <w:rsid w:val="00477478"/>
    <w:rsid w:val="004B14E2"/>
    <w:rsid w:val="005035B5"/>
    <w:rsid w:val="00513761"/>
    <w:rsid w:val="005A1809"/>
    <w:rsid w:val="005B1521"/>
    <w:rsid w:val="005F796D"/>
    <w:rsid w:val="00642F39"/>
    <w:rsid w:val="006434BD"/>
    <w:rsid w:val="006E7F9B"/>
    <w:rsid w:val="007C307B"/>
    <w:rsid w:val="007E3D87"/>
    <w:rsid w:val="00815162"/>
    <w:rsid w:val="00894D5E"/>
    <w:rsid w:val="00943B6D"/>
    <w:rsid w:val="00943D67"/>
    <w:rsid w:val="009558E1"/>
    <w:rsid w:val="00AB6193"/>
    <w:rsid w:val="00B842FA"/>
    <w:rsid w:val="00BD7D25"/>
    <w:rsid w:val="00C664DF"/>
    <w:rsid w:val="00CF3AB2"/>
    <w:rsid w:val="00E06283"/>
    <w:rsid w:val="00E73AFB"/>
    <w:rsid w:val="00EA5A8B"/>
    <w:rsid w:val="00EE203C"/>
    <w:rsid w:val="00F03529"/>
    <w:rsid w:val="00F55379"/>
    <w:rsid w:val="00F6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13959"/>
  <w15:chartTrackingRefBased/>
  <w15:docId w15:val="{F68F490B-279C-0A46-8A8C-4A509388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="Times New Roman"/>
        <w:sz w:val="24"/>
        <w:szCs w:val="22"/>
        <w:lang w:val="en-US" w:eastAsia="zh-CN" w:bidi="ar-SA"/>
      </w:rPr>
    </w:rPrDefault>
    <w:pPrDefault>
      <w:pPr>
        <w:spacing w:line="259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D5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4DF"/>
    <w:pPr>
      <w:keepNext/>
      <w:keepLines/>
      <w:spacing w:before="260" w:after="260" w:line="416" w:lineRule="auto"/>
      <w:jc w:val="left"/>
      <w:outlineLvl w:val="1"/>
    </w:pPr>
    <w:rPr>
      <w:rFonts w:eastAsia="Songti SC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85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664DF"/>
    <w:pPr>
      <w:spacing w:before="240" w:after="60"/>
      <w:jc w:val="center"/>
      <w:outlineLvl w:val="0"/>
    </w:pPr>
    <w:rPr>
      <w:rFonts w:eastAsia="Songti SC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664DF"/>
    <w:rPr>
      <w:rFonts w:eastAsia="Songti SC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664DF"/>
    <w:rPr>
      <w:rFonts w:eastAsia="Songti SC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73BB7"/>
    <w:pPr>
      <w:spacing w:before="240" w:after="60" w:line="312" w:lineRule="auto"/>
      <w:jc w:val="center"/>
      <w:outlineLvl w:val="1"/>
    </w:pPr>
    <w:rPr>
      <w:rFonts w:cstheme="minorBidi"/>
      <w:b/>
      <w:bCs/>
      <w:kern w:val="28"/>
      <w:sz w:val="28"/>
      <w:szCs w:val="32"/>
    </w:rPr>
  </w:style>
  <w:style w:type="character" w:customStyle="1" w:styleId="aa">
    <w:name w:val="副标题 字符"/>
    <w:basedOn w:val="a0"/>
    <w:link w:val="a9"/>
    <w:uiPriority w:val="11"/>
    <w:rsid w:val="00073BB7"/>
    <w:rPr>
      <w:rFonts w:cstheme="minorBidi"/>
      <w:b/>
      <w:bCs/>
      <w:kern w:val="28"/>
      <w:sz w:val="28"/>
      <w:szCs w:val="32"/>
    </w:rPr>
  </w:style>
  <w:style w:type="paragraph" w:styleId="ab">
    <w:name w:val="No Spacing"/>
    <w:basedOn w:val="a"/>
    <w:uiPriority w:val="1"/>
    <w:qFormat/>
    <w:rsid w:val="004B14E2"/>
    <w:rPr>
      <w:smallCaps/>
    </w:rPr>
  </w:style>
  <w:style w:type="table" w:styleId="ac">
    <w:name w:val="Table Grid"/>
    <w:basedOn w:val="a1"/>
    <w:uiPriority w:val="39"/>
    <w:rsid w:val="005B15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B152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ns/Library/Group%20Containers/UBF8T346G9.Office/User%20Content.localized/Templates.localized/&#24120;&#29992;&#26684;&#2433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常用格式.dotx</Template>
  <TotalTime>22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Jiacheng</dc:creator>
  <cp:keywords/>
  <dc:description/>
  <cp:lastModifiedBy>Su, Jiacheng</cp:lastModifiedBy>
  <cp:revision>4</cp:revision>
  <dcterms:created xsi:type="dcterms:W3CDTF">2024-07-28T07:00:00Z</dcterms:created>
  <dcterms:modified xsi:type="dcterms:W3CDTF">2024-07-28T08:48:00Z</dcterms:modified>
</cp:coreProperties>
</file>