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8BE2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jc w:val="center"/>
        <w:textAlignment w:val="auto"/>
        <w:rPr>
          <w:sz w:val="11"/>
          <w:szCs w:val="11"/>
        </w:rPr>
      </w:pPr>
      <w:bookmarkStart w:id="0" w:name="_GoBack"/>
      <w:bookmarkEnd w:id="0"/>
      <w:r>
        <w:rPr>
          <w:rFonts w:hint="eastAsia"/>
          <w:b/>
          <w:color w:val="0B2545"/>
          <w:sz w:val="32"/>
          <w:szCs w:val="11"/>
          <w:lang w:val="en-US" w:eastAsia="zh-CN"/>
        </w:rPr>
        <w:t>老师专属</w:t>
      </w:r>
      <w:r>
        <w:rPr>
          <w:rFonts w:ascii="Calibri" w:hAnsi="Calibri" w:eastAsia="微软雅黑"/>
          <w:b/>
          <w:color w:val="0B2545"/>
          <w:sz w:val="32"/>
          <w:szCs w:val="11"/>
        </w:rPr>
        <w:t>机器人</w:t>
      </w:r>
    </w:p>
    <w:p w14:paraId="6DFA677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sz w:val="18"/>
          <w:szCs w:val="18"/>
        </w:rPr>
      </w:pPr>
      <w:r>
        <w:rPr>
          <w:sz w:val="18"/>
          <w:szCs w:val="18"/>
        </w:rPr>
        <w:t>本机器人</w:t>
      </w:r>
      <w:r>
        <w:rPr>
          <w:rFonts w:hint="eastAsia"/>
          <w:sz w:val="18"/>
          <w:szCs w:val="18"/>
          <w:lang w:val="en-US" w:eastAsia="zh-CN"/>
        </w:rPr>
        <w:t>外形采用泡泡玛特 暴风机甲手办盲盒，</w:t>
      </w:r>
      <w:r>
        <w:rPr>
          <w:sz w:val="18"/>
          <w:szCs w:val="18"/>
        </w:rPr>
        <w:t>以小智 AI 为语音交互入口，以部署在阿里云 Ubuntu 服务器上的 Python MCP 服务为查询中枢。用户语音经小智设备识别后，事实性、解释性、或时效性问题会调用统一工具 query_information，并且只在两类自有数据源之间选择：</w:t>
      </w:r>
      <w:r>
        <w:rPr>
          <w:rFonts w:hint="eastAsia"/>
          <w:sz w:val="18"/>
          <w:szCs w:val="18"/>
          <w:lang w:eastAsia="zh-CN"/>
        </w:rPr>
        <w:t>XXXX</w:t>
      </w:r>
      <w:r>
        <w:rPr>
          <w:sz w:val="18"/>
          <w:szCs w:val="18"/>
        </w:rPr>
        <w:t>论文私有知识库，或Tavily 联网搜索。</w:t>
      </w:r>
    </w:p>
    <w:p w14:paraId="37914EFE">
      <w:pPr>
        <w:pStyle w:val="3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sz w:val="22"/>
          <w:szCs w:val="21"/>
          <w:lang w:val="en-US" w:eastAsia="zh-CN"/>
        </w:rPr>
      </w:pPr>
      <w:r>
        <w:rPr>
          <w:rFonts w:hint="eastAsia"/>
          <w:sz w:val="22"/>
          <w:szCs w:val="21"/>
          <w:lang w:val="en-US" w:eastAsia="zh-CN"/>
        </w:rPr>
        <w:t>如何联网使用</w:t>
      </w:r>
    </w:p>
    <w:p w14:paraId="086B3A0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拿到机器</w:t>
      </w:r>
      <w:r>
        <w:rPr>
          <w:rFonts w:hint="eastAsia"/>
          <w:sz w:val="18"/>
          <w:szCs w:val="18"/>
          <w:lang w:val="en-US" w:eastAsia="zh-CN"/>
        </w:rPr>
        <w:t>人</w:t>
      </w:r>
      <w:r>
        <w:rPr>
          <w:rFonts w:hint="default"/>
          <w:sz w:val="18"/>
          <w:szCs w:val="18"/>
          <w:lang w:val="en-US" w:eastAsia="zh-CN"/>
        </w:rPr>
        <w:t>之后先</w:t>
      </w:r>
      <w:r>
        <w:rPr>
          <w:rFonts w:hint="eastAsia"/>
          <w:sz w:val="18"/>
          <w:szCs w:val="18"/>
          <w:lang w:val="en-US" w:eastAsia="zh-CN"/>
        </w:rPr>
        <w:t>开机（用小棍将背后的开关拨开），</w:t>
      </w:r>
      <w:r>
        <w:rPr>
          <w:rFonts w:hint="default"/>
          <w:sz w:val="18"/>
          <w:szCs w:val="18"/>
          <w:lang w:val="en-US" w:eastAsia="zh-CN"/>
        </w:rPr>
        <w:t>进入配网模式</w:t>
      </w:r>
      <w:r>
        <w:rPr>
          <w:rFonts w:hint="eastAsia"/>
          <w:sz w:val="18"/>
          <w:szCs w:val="18"/>
          <w:lang w:val="en-US" w:eastAsia="zh-CN"/>
        </w:rPr>
        <w:t>，</w:t>
      </w:r>
      <w:r>
        <w:rPr>
          <w:rFonts w:hint="default"/>
          <w:sz w:val="18"/>
          <w:szCs w:val="18"/>
          <w:lang w:val="en-US" w:eastAsia="zh-CN"/>
        </w:rPr>
        <w:t>通电之后不会立马进入配</w:t>
      </w:r>
      <w:r>
        <w:rPr>
          <w:rFonts w:hint="eastAsia"/>
          <w:sz w:val="18"/>
          <w:szCs w:val="18"/>
          <w:lang w:val="en-US" w:eastAsia="zh-CN"/>
        </w:rPr>
        <w:t>网络</w:t>
      </w:r>
      <w:r>
        <w:rPr>
          <w:rFonts w:hint="default"/>
          <w:sz w:val="18"/>
          <w:szCs w:val="18"/>
          <w:lang w:val="en-US" w:eastAsia="zh-CN"/>
        </w:rPr>
        <w:t>模式</w:t>
      </w:r>
      <w:r>
        <w:rPr>
          <w:rFonts w:hint="eastAsia"/>
          <w:sz w:val="18"/>
          <w:szCs w:val="18"/>
          <w:lang w:val="en-US" w:eastAsia="zh-CN"/>
        </w:rPr>
        <w:t>，</w:t>
      </w:r>
      <w:r>
        <w:rPr>
          <w:rFonts w:hint="default"/>
          <w:sz w:val="18"/>
          <w:szCs w:val="18"/>
          <w:lang w:val="en-US" w:eastAsia="zh-CN"/>
        </w:rPr>
        <w:t>会先扫描WiFi,过一会儿会</w:t>
      </w:r>
      <w:r>
        <w:rPr>
          <w:rFonts w:hint="eastAsia"/>
          <w:sz w:val="18"/>
          <w:szCs w:val="18"/>
          <w:lang w:val="en-US" w:eastAsia="zh-CN"/>
        </w:rPr>
        <w:t>初始化然后</w:t>
      </w:r>
      <w:r>
        <w:rPr>
          <w:rFonts w:hint="default"/>
          <w:sz w:val="18"/>
          <w:szCs w:val="18"/>
          <w:lang w:val="en-US" w:eastAsia="zh-CN"/>
        </w:rPr>
        <w:t>自动进入配网模式播报</w:t>
      </w:r>
      <w:r>
        <w:rPr>
          <w:rFonts w:hint="eastAsia"/>
          <w:sz w:val="18"/>
          <w:szCs w:val="18"/>
          <w:lang w:val="en-US" w:eastAsia="zh-CN"/>
        </w:rPr>
        <w:t>（等待大约</w:t>
      </w:r>
      <w:r>
        <w:rPr>
          <w:rFonts w:hint="eastAsia"/>
          <w:color w:val="FF0000"/>
          <w:sz w:val="18"/>
          <w:szCs w:val="18"/>
          <w:lang w:val="en-US" w:eastAsia="zh-CN"/>
        </w:rPr>
        <w:t>1分钟</w:t>
      </w:r>
      <w:r>
        <w:rPr>
          <w:rFonts w:hint="eastAsia"/>
          <w:sz w:val="18"/>
          <w:szCs w:val="18"/>
          <w:lang w:val="en-US" w:eastAsia="zh-CN"/>
        </w:rPr>
        <w:t>左右）</w:t>
      </w:r>
      <w:r>
        <w:rPr>
          <w:rFonts w:hint="default"/>
          <w:sz w:val="18"/>
          <w:szCs w:val="18"/>
          <w:lang w:val="en-US" w:eastAsia="zh-CN"/>
        </w:rPr>
        <w:t>。然后拿手机</w:t>
      </w:r>
      <w:r>
        <w:rPr>
          <w:rFonts w:hint="eastAsia"/>
          <w:sz w:val="18"/>
          <w:szCs w:val="18"/>
          <w:lang w:val="en-US" w:eastAsia="zh-CN"/>
        </w:rPr>
        <w:t>连接名称为Xiaozhi-10D5</w:t>
      </w:r>
      <w:r>
        <w:rPr>
          <w:rFonts w:hint="default"/>
          <w:sz w:val="18"/>
          <w:szCs w:val="18"/>
          <w:lang w:val="en-US" w:eastAsia="zh-CN"/>
        </w:rPr>
        <w:t>的Wifi</w:t>
      </w:r>
      <w:r>
        <w:rPr>
          <w:rFonts w:hint="eastAsia"/>
          <w:sz w:val="18"/>
          <w:szCs w:val="18"/>
          <w:lang w:val="en-US" w:eastAsia="zh-CN"/>
        </w:rPr>
        <w:t>（如果找不到这个名称就重新开关下手机上的WIFI选项）</w:t>
      </w:r>
      <w:r>
        <w:rPr>
          <w:rFonts w:hint="default"/>
          <w:sz w:val="18"/>
          <w:szCs w:val="18"/>
          <w:lang w:val="en-US" w:eastAsia="zh-CN"/>
        </w:rPr>
        <w:t xml:space="preserve"> ,</w:t>
      </w:r>
      <w:r>
        <w:rPr>
          <w:rFonts w:hint="eastAsia"/>
          <w:sz w:val="18"/>
          <w:szCs w:val="18"/>
          <w:lang w:val="en-US" w:eastAsia="zh-CN"/>
        </w:rPr>
        <w:t>自动跳转到如下的网站</w:t>
      </w:r>
    </w:p>
    <w:p w14:paraId="210E7FA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sz w:val="1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2079625</wp:posOffset>
                </wp:positionH>
                <wp:positionV relativeFrom="paragraph">
                  <wp:posOffset>170180</wp:posOffset>
                </wp:positionV>
                <wp:extent cx="3754120" cy="1741170"/>
                <wp:effectExtent l="4445" t="4445" r="13335" b="6985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974465" y="5184775"/>
                          <a:ext cx="3754120" cy="17411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AC9E90">
                            <w:pPr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val="en-US" w:eastAsia="zh-CN"/>
                              </w:rPr>
                              <w:t>从下面的WIFI中选项选择想要连接的wifi然后输入WIFI密码（注意不能连AMSS这种需要账号申请的WIFI，家用WIFI是可以的）</w:t>
                            </w:r>
                          </w:p>
                          <w:p w14:paraId="6E510F16">
                            <w:pPr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textAlignment w:val="auto"/>
                              <w:rPr>
                                <w:rFonts w:hint="default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US" w:eastAsia="zh-CN"/>
                              </w:rPr>
                              <w:t>如果要用自己手机热点,需要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val="en-US" w:eastAsia="zh-CN"/>
                              </w:rPr>
                              <w:t>提前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US" w:eastAsia="zh-CN"/>
                              </w:rPr>
                              <w:t>把手机的热点打开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val="en-US" w:eastAsia="zh-CN"/>
                              </w:rPr>
                              <w:t xml:space="preserve"> (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US" w:eastAsia="zh-CN"/>
                              </w:rPr>
                              <w:t>如果是苹果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val="en-US" w:eastAsia="zh-CN"/>
                              </w:rPr>
                              <w:t>手机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US" w:eastAsia="zh-CN"/>
                              </w:rPr>
                              <w:t>,打开热点的时候,要打开最大兼容模式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val="en-US" w:eastAsia="zh-CN"/>
                              </w:rPr>
                              <w:t>，因为它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US" w:eastAsia="zh-CN"/>
                              </w:rPr>
                              <w:t>只支持2.4G频段的WiF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val="en-US" w:eastAsia="zh-CN"/>
                              </w:rPr>
                              <w:t>i，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US" w:eastAsia="zh-CN"/>
                              </w:rPr>
                              <w:t>如果不打开最大兼容模式,它是标记不到苹果的WiFi的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val="en-US" w:eastAsia="zh-CN"/>
                              </w:rPr>
                              <w:t xml:space="preserve"> ) ，然后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US" w:eastAsia="zh-CN"/>
                              </w:rPr>
                              <w:t>输入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val="en-US" w:eastAsia="zh-CN"/>
                              </w:rPr>
                              <w:t>自己手机热点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US" w:eastAsia="zh-CN"/>
                              </w:rPr>
                              <w:t>密码就行了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val="en-US" w:eastAsia="zh-CN"/>
                              </w:rPr>
                              <w:t>。如果某个手机型号在列表中找不到，可以换一个手机试一下。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3.75pt;margin-top:13.4pt;height:137.1pt;width:295.6pt;z-index:251660288;mso-width-relative:page;mso-height-relative:page;" fillcolor="#FFFFFF [3201]" filled="t" stroked="t" coordsize="21600,21600" o:gfxdata="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AimNVbWAAAACgEAAA8AAAAAAAAAAQAgAAAAIgAAAGRycy9kb3ducmV2LnhtbFBLAQIU&#10;ABQAAAAIAIdO4kBD1h9eZwIAAMQEAAAOAAAAAAAAAAEAIAAAACUBAABkcnMvZTJvRG9jLnhtbFBL&#10;BQYAAAAABgAGAFkBAAD+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CAC9E90">
                      <w:pPr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  <w:lang w:val="en-US" w:eastAsia="zh-CN"/>
                        </w:rPr>
                        <w:t>从下面的WIFI中选项选择想要连接的wifi然后输入WIFI密码（注意不能连AMSS这种需要账号申请的WIFI，家用WIFI是可以的）</w:t>
                      </w:r>
                    </w:p>
                    <w:p w14:paraId="6E510F16">
                      <w:pPr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textAlignment w:val="auto"/>
                        <w:rPr>
                          <w:rFonts w:hint="default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18"/>
                          <w:szCs w:val="18"/>
                          <w:lang w:val="en-US" w:eastAsia="zh-CN"/>
                        </w:rPr>
                        <w:t>如果要用自己手机热点,需要</w:t>
                      </w:r>
                      <w:r>
                        <w:rPr>
                          <w:rFonts w:hint="eastAsia"/>
                          <w:sz w:val="18"/>
                          <w:szCs w:val="18"/>
                          <w:lang w:val="en-US" w:eastAsia="zh-CN"/>
                        </w:rPr>
                        <w:t>提前</w:t>
                      </w:r>
                      <w:r>
                        <w:rPr>
                          <w:rFonts w:hint="default"/>
                          <w:sz w:val="18"/>
                          <w:szCs w:val="18"/>
                          <w:lang w:val="en-US" w:eastAsia="zh-CN"/>
                        </w:rPr>
                        <w:t>把手机的热点打开</w:t>
                      </w:r>
                      <w:r>
                        <w:rPr>
                          <w:rFonts w:hint="eastAsia"/>
                          <w:sz w:val="18"/>
                          <w:szCs w:val="18"/>
                          <w:lang w:val="en-US" w:eastAsia="zh-CN"/>
                        </w:rPr>
                        <w:t xml:space="preserve"> (</w:t>
                      </w:r>
                      <w:r>
                        <w:rPr>
                          <w:rFonts w:hint="default"/>
                          <w:sz w:val="18"/>
                          <w:szCs w:val="18"/>
                          <w:lang w:val="en-US" w:eastAsia="zh-CN"/>
                        </w:rPr>
                        <w:t>如果是苹果</w:t>
                      </w:r>
                      <w:r>
                        <w:rPr>
                          <w:rFonts w:hint="eastAsia"/>
                          <w:sz w:val="18"/>
                          <w:szCs w:val="18"/>
                          <w:lang w:val="en-US" w:eastAsia="zh-CN"/>
                        </w:rPr>
                        <w:t>手机</w:t>
                      </w:r>
                      <w:r>
                        <w:rPr>
                          <w:rFonts w:hint="default"/>
                          <w:sz w:val="18"/>
                          <w:szCs w:val="18"/>
                          <w:lang w:val="en-US" w:eastAsia="zh-CN"/>
                        </w:rPr>
                        <w:t>,打开热点的时候,要打开最大兼容模式</w:t>
                      </w:r>
                      <w:r>
                        <w:rPr>
                          <w:rFonts w:hint="eastAsia"/>
                          <w:sz w:val="18"/>
                          <w:szCs w:val="18"/>
                          <w:lang w:val="en-US" w:eastAsia="zh-CN"/>
                        </w:rPr>
                        <w:t>，因为它</w:t>
                      </w:r>
                      <w:r>
                        <w:rPr>
                          <w:rFonts w:hint="default"/>
                          <w:sz w:val="18"/>
                          <w:szCs w:val="18"/>
                          <w:lang w:val="en-US" w:eastAsia="zh-CN"/>
                        </w:rPr>
                        <w:t>只支持2.4G频段的WiF</w:t>
                      </w:r>
                      <w:r>
                        <w:rPr>
                          <w:rFonts w:hint="eastAsia"/>
                          <w:sz w:val="18"/>
                          <w:szCs w:val="18"/>
                          <w:lang w:val="en-US" w:eastAsia="zh-CN"/>
                        </w:rPr>
                        <w:t>i，</w:t>
                      </w:r>
                      <w:r>
                        <w:rPr>
                          <w:rFonts w:hint="default"/>
                          <w:sz w:val="18"/>
                          <w:szCs w:val="18"/>
                          <w:lang w:val="en-US" w:eastAsia="zh-CN"/>
                        </w:rPr>
                        <w:t>如果不打开最大兼容模式,它是标记不到苹果的WiFi的</w:t>
                      </w:r>
                      <w:r>
                        <w:rPr>
                          <w:rFonts w:hint="eastAsia"/>
                          <w:sz w:val="18"/>
                          <w:szCs w:val="18"/>
                          <w:lang w:val="en-US" w:eastAsia="zh-CN"/>
                        </w:rPr>
                        <w:t xml:space="preserve"> ) ，然后</w:t>
                      </w:r>
                      <w:r>
                        <w:rPr>
                          <w:rFonts w:hint="default"/>
                          <w:sz w:val="18"/>
                          <w:szCs w:val="18"/>
                          <w:lang w:val="en-US" w:eastAsia="zh-CN"/>
                        </w:rPr>
                        <w:t>输入</w:t>
                      </w:r>
                      <w:r>
                        <w:rPr>
                          <w:rFonts w:hint="eastAsia"/>
                          <w:sz w:val="18"/>
                          <w:szCs w:val="18"/>
                          <w:lang w:val="en-US" w:eastAsia="zh-CN"/>
                        </w:rPr>
                        <w:t>自己手机热点</w:t>
                      </w:r>
                      <w:r>
                        <w:rPr>
                          <w:rFonts w:hint="default"/>
                          <w:sz w:val="18"/>
                          <w:szCs w:val="18"/>
                          <w:lang w:val="en-US" w:eastAsia="zh-CN"/>
                        </w:rPr>
                        <w:t>密码就行了</w:t>
                      </w:r>
                      <w:r>
                        <w:rPr>
                          <w:rFonts w:hint="eastAsia"/>
                          <w:sz w:val="18"/>
                          <w:szCs w:val="18"/>
                          <w:lang w:val="en-US" w:eastAsia="zh-CN"/>
                        </w:rPr>
                        <w:t>。如果某个手机型号在列表中找不到，可以换一个手机试一下。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1196340</wp:posOffset>
                </wp:positionH>
                <wp:positionV relativeFrom="paragraph">
                  <wp:posOffset>1136015</wp:posOffset>
                </wp:positionV>
                <wp:extent cx="734695" cy="1354455"/>
                <wp:effectExtent l="45085" t="13970" r="39370" b="60325"/>
                <wp:wrapNone/>
                <wp:docPr id="2" name="直接箭头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2151380" y="5511165"/>
                          <a:ext cx="734695" cy="135445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94.2pt;margin-top:89.45pt;height:106.65pt;width:57.85pt;z-index:251659264;mso-width-relative:page;mso-height-relative:page;" filled="f" stroked="t" coordsize="21600,21600" o:gfxdata="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AsQP9u2QAAAAsBAAAPAAAAAAAAAAEAIAAAACIAAABkcnMvZG93bnJldi54bWxQSwECFAAUAAAA&#10;CACHTuJAhqjstl8CAACPBAAADgAAAAAAAAABACAAAAAoAQAAZHJzL2Uyb0RvYy54bWxQSwUGAAAA&#10;AAYABgBZAQAA+QUAAAAA&#10;">
                <v:fill on="f" focussize="0,0"/>
                <v:stroke weight="2pt" color="#4F81BD [3204]" joinstyle="round" endarrow="open"/>
                <v:imagedata o:title=""/>
                <o:lock v:ext="edit" aspectratio="f"/>
                <v:shadow on="t" color="#000000" opacity="24903f" offset="0pt,1.5748031496063pt" origin="0f,32768f" matrix="65536f,0f,0f,65536f"/>
              </v:shape>
            </w:pict>
          </mc:Fallback>
        </mc:AlternateContent>
      </w:r>
      <w:r>
        <w:rPr>
          <w:rFonts w:hint="eastAsia"/>
          <w:sz w:val="18"/>
          <w:szCs w:val="18"/>
          <w:lang w:val="en-US" w:eastAsia="zh-CN"/>
        </w:rPr>
        <w:drawing>
          <wp:inline distT="0" distB="0" distL="114300" distR="114300">
            <wp:extent cx="1438910" cy="3124835"/>
            <wp:effectExtent l="0" t="0" r="8890" b="18415"/>
            <wp:docPr id="1" name="图片 1" descr="b067e8f6c0ccb08fa34d3d388ee378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067e8f6c0ccb08fa34d3d388ee378c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3891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5E30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之前连接过的网络会</w:t>
      </w:r>
      <w:r>
        <w:rPr>
          <w:rFonts w:hint="eastAsia"/>
          <w:color w:val="FF0000"/>
          <w:sz w:val="18"/>
          <w:szCs w:val="18"/>
          <w:lang w:val="en-US" w:eastAsia="zh-CN"/>
        </w:rPr>
        <w:t>自动保存</w:t>
      </w:r>
      <w:r>
        <w:rPr>
          <w:rFonts w:hint="eastAsia"/>
          <w:sz w:val="18"/>
          <w:szCs w:val="18"/>
          <w:lang w:val="en-US" w:eastAsia="zh-CN"/>
        </w:rPr>
        <w:t>在机器人中，第二次就</w:t>
      </w:r>
      <w:r>
        <w:rPr>
          <w:rFonts w:hint="eastAsia"/>
          <w:color w:val="FF0000"/>
          <w:sz w:val="18"/>
          <w:szCs w:val="18"/>
          <w:lang w:val="en-US" w:eastAsia="zh-CN"/>
        </w:rPr>
        <w:t>不需要重新配网</w:t>
      </w:r>
      <w:r>
        <w:rPr>
          <w:rFonts w:hint="eastAsia"/>
          <w:sz w:val="18"/>
          <w:szCs w:val="18"/>
          <w:lang w:val="en-US" w:eastAsia="zh-CN"/>
        </w:rPr>
        <w:t>了。</w:t>
      </w:r>
    </w:p>
    <w:p w14:paraId="481BB7A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如果屏幕</w:t>
      </w:r>
      <w:r>
        <w:rPr>
          <w:rFonts w:hint="eastAsia"/>
          <w:color w:val="FF0000"/>
          <w:sz w:val="18"/>
          <w:szCs w:val="18"/>
          <w:lang w:val="en-US" w:eastAsia="zh-CN"/>
        </w:rPr>
        <w:t>忽闪忽闪，说明需要充电</w:t>
      </w:r>
      <w:r>
        <w:rPr>
          <w:rFonts w:hint="eastAsia"/>
          <w:sz w:val="18"/>
          <w:szCs w:val="18"/>
          <w:lang w:val="en-US" w:eastAsia="zh-CN"/>
        </w:rPr>
        <w:t>了，用type-c充电线冲一个小时就行，充电状态下即使拨开关也保持待命状态，充电结束后把充电器拔掉就会自动关机。建议边充电边使用。</w:t>
      </w:r>
    </w:p>
    <w:p w14:paraId="1E6CB82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召唤机器人就喊</w:t>
      </w:r>
      <w:r>
        <w:rPr>
          <w:rFonts w:hint="eastAsia"/>
          <w:color w:val="FF0000"/>
          <w:sz w:val="18"/>
          <w:szCs w:val="18"/>
          <w:lang w:val="en-US" w:eastAsia="zh-CN"/>
        </w:rPr>
        <w:t>“你好，小控”</w:t>
      </w:r>
      <w:r>
        <w:rPr>
          <w:rFonts w:hint="eastAsia"/>
          <w:sz w:val="18"/>
          <w:szCs w:val="18"/>
          <w:lang w:val="en-US" w:eastAsia="zh-CN"/>
        </w:rPr>
        <w:t>，小控名字取自”控制“的意思。如果一次呼唤没成功可以对着后面的开关部分重新大声一些喊，收音器在背后开关那里。机器人在播报时无法中途打断，如果想要打断可以拨背后开关进行关机。</w:t>
      </w:r>
    </w:p>
    <w:p w14:paraId="2945E57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问题示例：</w:t>
      </w:r>
    </w:p>
    <w:p w14:paraId="406C0C62">
      <w:pPr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你知道XXXX2026年8月在韩国釜山做的IFAC大会报告吗？</w:t>
      </w:r>
    </w:p>
    <w:p w14:paraId="49A51B2A">
      <w:pPr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今天的北京天气怎样？</w:t>
      </w:r>
    </w:p>
    <w:p w14:paraId="3FE33557">
      <w:pPr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请你介绍XXXX关于法律方面的研究？</w:t>
      </w:r>
    </w:p>
    <w:p w14:paraId="1510091F">
      <w:pPr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问题尽量清晰，联网搜索和知识库查询靠关键词相似度匹配，因此提问时尽可能将问题背景信息源讲清楚，可以换不同提问方式进行提问，例如“联网搜索XXXX”。</w:t>
      </w:r>
    </w:p>
    <w:p w14:paraId="70F2EA9D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sz w:val="22"/>
          <w:szCs w:val="21"/>
        </w:rPr>
      </w:pPr>
      <w:r>
        <w:rPr>
          <w:rFonts w:hint="eastAsia" w:eastAsia="宋体"/>
          <w:sz w:val="22"/>
          <w:szCs w:val="21"/>
          <w:lang w:val="en-US" w:eastAsia="zh-CN"/>
        </w:rPr>
        <w:t>2</w:t>
      </w:r>
      <w:r>
        <w:rPr>
          <w:sz w:val="22"/>
          <w:szCs w:val="21"/>
        </w:rPr>
        <w:t>. 技术路线</w:t>
      </w:r>
    </w:p>
    <w:p w14:paraId="231EB1D5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sz w:val="21"/>
          <w:szCs w:val="21"/>
        </w:rPr>
      </w:pPr>
      <w:r>
        <w:rPr>
          <w:rFonts w:hint="eastAsia" w:eastAsia="宋体"/>
          <w:sz w:val="21"/>
          <w:szCs w:val="21"/>
          <w:lang w:val="en-US" w:eastAsia="zh-CN"/>
        </w:rPr>
        <w:t>2</w:t>
      </w:r>
      <w:r>
        <w:rPr>
          <w:sz w:val="21"/>
          <w:szCs w:val="21"/>
        </w:rPr>
        <w:t>.1 数据与回答链路</w:t>
      </w:r>
    </w:p>
    <w:p w14:paraId="29B89558">
      <w:pPr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sz w:val="18"/>
          <w:szCs w:val="18"/>
        </w:rPr>
      </w:pPr>
      <w:r>
        <w:rPr>
          <w:rFonts w:ascii="Calibri" w:hAnsi="Calibri" w:eastAsia="微软雅黑"/>
          <w:b/>
          <w:color w:val="1F4D78"/>
          <w:sz w:val="18"/>
          <w:szCs w:val="18"/>
        </w:rPr>
        <w:t>语音入口：</w:t>
      </w:r>
      <w:r>
        <w:rPr>
          <w:sz w:val="18"/>
          <w:szCs w:val="18"/>
        </w:rPr>
        <w:t>用户向小智设备提问，设备完成录音、语音识别与答案播报。</w:t>
      </w:r>
    </w:p>
    <w:p w14:paraId="3FD56EDB">
      <w:pPr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sz w:val="18"/>
          <w:szCs w:val="18"/>
        </w:rPr>
      </w:pPr>
      <w:r>
        <w:rPr>
          <w:rFonts w:ascii="Calibri" w:hAnsi="Calibri" w:eastAsia="微软雅黑"/>
          <w:b/>
          <w:color w:val="1F4D78"/>
          <w:sz w:val="18"/>
          <w:szCs w:val="18"/>
        </w:rPr>
        <w:t>智能体路由：</w:t>
      </w:r>
      <w:r>
        <w:rPr>
          <w:sz w:val="18"/>
          <w:szCs w:val="18"/>
        </w:rPr>
        <w:t>小智智能体依据角色提示词调用自定义 MCP 的 query_information。</w:t>
      </w:r>
    </w:p>
    <w:p w14:paraId="7EDC513B">
      <w:pPr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sz w:val="18"/>
          <w:szCs w:val="18"/>
        </w:rPr>
      </w:pPr>
      <w:r>
        <w:rPr>
          <w:rFonts w:ascii="Calibri" w:hAnsi="Calibri" w:eastAsia="微软雅黑"/>
          <w:b/>
          <w:color w:val="1F4D78"/>
          <w:sz w:val="18"/>
          <w:szCs w:val="18"/>
        </w:rPr>
        <w:t>私库路线：</w:t>
      </w:r>
      <w:r>
        <w:rPr>
          <w:rFonts w:hint="eastAsia"/>
          <w:sz w:val="18"/>
          <w:szCs w:val="18"/>
          <w:lang w:eastAsia="zh-CN"/>
        </w:rPr>
        <w:t>XXXX</w:t>
      </w:r>
      <w:r>
        <w:rPr>
          <w:sz w:val="18"/>
          <w:szCs w:val="18"/>
        </w:rPr>
        <w:t>论文、控制理论、自适应控制、随机</w:t>
      </w:r>
      <w:r>
        <w:rPr>
          <w:sz w:val="18"/>
          <w:szCs w:val="18"/>
        </w:rPr>
        <w:t>系统、算法、定理等问题进入自建知识库。</w:t>
      </w:r>
    </w:p>
    <w:p w14:paraId="34BF9BBB">
      <w:pPr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sz w:val="18"/>
          <w:szCs w:val="18"/>
        </w:rPr>
      </w:pPr>
      <w:r>
        <w:rPr>
          <w:rFonts w:ascii="Calibri" w:hAnsi="Calibri" w:eastAsia="微软雅黑"/>
          <w:b/>
          <w:color w:val="1F4D78"/>
          <w:sz w:val="18"/>
          <w:szCs w:val="18"/>
        </w:rPr>
        <w:t>联网路线</w:t>
      </w:r>
      <w:r>
        <w:rPr>
          <w:sz w:val="18"/>
          <w:szCs w:val="18"/>
        </w:rPr>
        <w:t>：新闻、</w:t>
      </w:r>
      <w:r>
        <w:rPr>
          <w:rFonts w:hint="eastAsia"/>
          <w:sz w:val="18"/>
          <w:szCs w:val="18"/>
          <w:lang w:val="en-US" w:eastAsia="zh-CN"/>
        </w:rPr>
        <w:t>天气</w:t>
      </w:r>
      <w:r>
        <w:rPr>
          <w:sz w:val="18"/>
          <w:szCs w:val="18"/>
        </w:rPr>
        <w:t>以及其他一般或时效性问题进入 Tavily</w:t>
      </w:r>
      <w:r>
        <w:rPr>
          <w:rFonts w:hint="eastAsia"/>
          <w:sz w:val="18"/>
          <w:szCs w:val="18"/>
          <w:lang w:eastAsia="zh-CN"/>
        </w:rPr>
        <w:t>，</w:t>
      </w:r>
      <w:r>
        <w:rPr>
          <w:rFonts w:hint="eastAsia"/>
          <w:sz w:val="18"/>
          <w:szCs w:val="18"/>
          <w:lang w:val="en-US" w:eastAsia="zh-CN"/>
        </w:rPr>
        <w:t xml:space="preserve"> </w:t>
      </w:r>
      <w:r>
        <w:rPr>
          <w:sz w:val="18"/>
          <w:szCs w:val="18"/>
        </w:rPr>
        <w:t>每个月免费约 1000 次 Tavily 搜索 API 调用。</w:t>
      </w:r>
    </w:p>
    <w:p w14:paraId="6FA95048">
      <w:pPr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sz w:val="18"/>
          <w:szCs w:val="18"/>
        </w:rPr>
      </w:pPr>
      <w:r>
        <w:rPr>
          <w:rFonts w:ascii="Calibri" w:hAnsi="Calibri" w:eastAsia="微软雅黑"/>
          <w:b/>
          <w:color w:val="1F4D78"/>
          <w:sz w:val="18"/>
          <w:szCs w:val="18"/>
        </w:rPr>
        <w:t>结果生成：</w:t>
      </w:r>
      <w:r>
        <w:rPr>
          <w:sz w:val="18"/>
          <w:szCs w:val="18"/>
        </w:rPr>
        <w:t>私库返回论文原文片段、标题和页码；联网结果由GLM-5.</w:t>
      </w:r>
      <w:r>
        <w:rPr>
          <w:rFonts w:hint="eastAsia"/>
          <w:sz w:val="18"/>
          <w:szCs w:val="18"/>
          <w:lang w:val="en-US" w:eastAsia="zh-CN"/>
        </w:rPr>
        <w:t>2</w:t>
      </w:r>
      <w:r>
        <w:rPr>
          <w:sz w:val="18"/>
          <w:szCs w:val="18"/>
        </w:rPr>
        <w:t xml:space="preserve"> 整理，再交给小智组织和播报。</w:t>
      </w:r>
    </w:p>
    <w:p w14:paraId="43E0A2AC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sz w:val="21"/>
          <w:szCs w:val="21"/>
        </w:rPr>
      </w:pPr>
      <w:r>
        <w:rPr>
          <w:rFonts w:hint="eastAsia" w:eastAsia="宋体"/>
          <w:sz w:val="21"/>
          <w:szCs w:val="21"/>
          <w:lang w:val="en-US" w:eastAsia="zh-CN"/>
        </w:rPr>
        <w:t>2</w:t>
      </w:r>
      <w:r>
        <w:rPr>
          <w:sz w:val="21"/>
          <w:szCs w:val="21"/>
        </w:rPr>
        <w:t>.3 论文知识库</w:t>
      </w:r>
    </w:p>
    <w:p w14:paraId="20CA3478">
      <w:pPr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sz w:val="18"/>
          <w:szCs w:val="18"/>
        </w:rPr>
      </w:pPr>
      <w:r>
        <w:rPr>
          <w:sz w:val="18"/>
          <w:szCs w:val="18"/>
        </w:rPr>
        <w:t>共 173 篇论文、4,655 页、10,294 个可检索文本块</w:t>
      </w:r>
      <w:r>
        <w:rPr>
          <w:rFonts w:hint="eastAsia"/>
          <w:sz w:val="18"/>
          <w:szCs w:val="18"/>
          <w:lang w:eastAsia="zh-CN"/>
        </w:rPr>
        <w:t>（</w:t>
      </w:r>
      <w:r>
        <w:rPr>
          <w:rFonts w:hint="eastAsia"/>
          <w:sz w:val="18"/>
          <w:szCs w:val="18"/>
          <w:lang w:val="en-US" w:eastAsia="zh-CN"/>
        </w:rPr>
        <w:t>后续可根据</w:t>
      </w:r>
      <w:r>
        <w:rPr>
          <w:rFonts w:hint="eastAsia"/>
          <w:b/>
          <w:bCs/>
          <w:color w:val="FF0000"/>
          <w:sz w:val="18"/>
          <w:szCs w:val="18"/>
          <w:lang w:val="en-US" w:eastAsia="zh-CN"/>
        </w:rPr>
        <w:t>老师个人主页</w:t>
      </w:r>
      <w:r>
        <w:rPr>
          <w:rFonts w:hint="eastAsia"/>
          <w:sz w:val="18"/>
          <w:szCs w:val="18"/>
          <w:lang w:val="en-US" w:eastAsia="zh-CN"/>
        </w:rPr>
        <w:t>的文章继续增加</w:t>
      </w:r>
      <w:r>
        <w:rPr>
          <w:rFonts w:hint="eastAsia"/>
          <w:sz w:val="18"/>
          <w:szCs w:val="18"/>
          <w:lang w:eastAsia="zh-CN"/>
        </w:rPr>
        <w:t>）</w:t>
      </w:r>
      <w:r>
        <w:rPr>
          <w:sz w:val="18"/>
          <w:szCs w:val="18"/>
        </w:rPr>
        <w:t>。</w:t>
      </w:r>
    </w:p>
    <w:p w14:paraId="67ACF316">
      <w:pPr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sz w:val="18"/>
          <w:szCs w:val="18"/>
        </w:rPr>
      </w:pPr>
      <w:r>
        <w:rPr>
          <w:sz w:val="18"/>
          <w:szCs w:val="18"/>
        </w:rPr>
        <w:t>140 篇文字版 PDF 直接按页提取；33 篇扫描件通过 MinerU OCR 识别。</w:t>
      </w:r>
    </w:p>
    <w:p w14:paraId="79679DE2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sz w:val="21"/>
          <w:szCs w:val="21"/>
        </w:rPr>
      </w:pPr>
      <w:r>
        <w:rPr>
          <w:rFonts w:hint="eastAsia" w:eastAsia="宋体"/>
          <w:sz w:val="21"/>
          <w:szCs w:val="21"/>
          <w:lang w:val="en-US" w:eastAsia="zh-CN"/>
        </w:rPr>
        <w:t>2</w:t>
      </w:r>
      <w:r>
        <w:rPr>
          <w:sz w:val="21"/>
          <w:szCs w:val="21"/>
        </w:rPr>
        <w:t>.</w:t>
      </w:r>
      <w:r>
        <w:rPr>
          <w:rFonts w:hint="eastAsia" w:eastAsia="宋体"/>
          <w:sz w:val="21"/>
          <w:szCs w:val="21"/>
          <w:lang w:val="en-US" w:eastAsia="zh-CN"/>
        </w:rPr>
        <w:t>4</w:t>
      </w:r>
      <w:r>
        <w:rPr>
          <w:sz w:val="21"/>
          <w:szCs w:val="21"/>
        </w:rPr>
        <w:t>小智控制台登录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5F1C6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8515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b/>
                <w:color w:val="1F4D78"/>
                <w:sz w:val="18"/>
                <w:szCs w:val="18"/>
              </w:rPr>
              <w:t>项目</w:t>
            </w:r>
          </w:p>
        </w:tc>
        <w:tc>
          <w:tcPr>
            <w:tcW w:w="6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A141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b/>
                <w:color w:val="1F4D78"/>
                <w:sz w:val="18"/>
                <w:szCs w:val="18"/>
              </w:rPr>
              <w:t>内容</w:t>
            </w:r>
          </w:p>
        </w:tc>
      </w:tr>
      <w:tr w14:paraId="6B2F2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99A3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6"/>
                <w:szCs w:val="18"/>
              </w:rPr>
              <w:t>控制台地址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C2BC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6"/>
                <w:szCs w:val="18"/>
              </w:rPr>
              <w:t>https://xiaozhi.me/console/</w:t>
            </w:r>
          </w:p>
        </w:tc>
      </w:tr>
      <w:tr w14:paraId="597CB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7BCF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6"/>
                <w:szCs w:val="18"/>
              </w:rPr>
              <w:t>用户名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7C86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6"/>
                <w:szCs w:val="18"/>
              </w:rPr>
              <w:t>qweasd123</w:t>
            </w:r>
          </w:p>
        </w:tc>
      </w:tr>
      <w:tr w14:paraId="12F0F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11F5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6"/>
                <w:szCs w:val="18"/>
              </w:rPr>
              <w:t>密码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1EF5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6"/>
                <w:szCs w:val="18"/>
              </w:rPr>
              <w:t>12345678</w:t>
            </w:r>
          </w:p>
        </w:tc>
      </w:tr>
      <w:tr w14:paraId="72297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989C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6"/>
                <w:szCs w:val="18"/>
              </w:rPr>
              <w:t>目标智能体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2126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sz w:val="18"/>
                <w:szCs w:val="18"/>
              </w:rPr>
            </w:pPr>
            <w:r>
              <w:rPr>
                <w:rFonts w:ascii="Calibri" w:hAnsi="Calibri" w:eastAsia="微软雅黑"/>
                <w:sz w:val="16"/>
                <w:szCs w:val="18"/>
              </w:rPr>
              <w:t>老师的机器人</w:t>
            </w:r>
          </w:p>
        </w:tc>
      </w:tr>
    </w:tbl>
    <w:p w14:paraId="0264EC5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sz w:val="18"/>
          <w:szCs w:val="18"/>
        </w:rPr>
      </w:pPr>
    </w:p>
    <w:p w14:paraId="647BB5BA">
      <w:pPr>
        <w:pageBreakBefore w:val="0"/>
        <w:widowControl/>
        <w:pBdr>
          <w:left w:val="single" w:color="9B1C1C" w:sz="18" w:space="8"/>
        </w:pBdr>
        <w:shd w:val="clear" w:fill="FFF4CE"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80" w:line="240" w:lineRule="auto"/>
        <w:ind w:left="230" w:right="115"/>
        <w:textAlignment w:val="auto"/>
        <w:rPr>
          <w:sz w:val="18"/>
          <w:szCs w:val="18"/>
        </w:rPr>
      </w:pPr>
      <w:r>
        <w:rPr>
          <w:sz w:val="18"/>
          <w:szCs w:val="18"/>
        </w:rPr>
        <w:t>后续开发主要在云服务器进行。</w:t>
      </w:r>
      <w:r>
        <w:rPr>
          <w:rFonts w:hint="eastAsia"/>
          <w:sz w:val="18"/>
          <w:szCs w:val="18"/>
          <w:lang w:val="en-US" w:eastAsia="zh-CN"/>
        </w:rPr>
        <w:t>具体代码见https://github.com/Ruby1R1ng/xiaozhi-robot</w:t>
      </w:r>
    </w:p>
    <w:p w14:paraId="6480BB0E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sz w:val="22"/>
          <w:szCs w:val="21"/>
        </w:rPr>
      </w:pPr>
      <w:r>
        <w:rPr>
          <w:rFonts w:hint="eastAsia" w:eastAsia="宋体"/>
          <w:sz w:val="22"/>
          <w:szCs w:val="21"/>
          <w:lang w:val="en-US" w:eastAsia="zh-CN"/>
        </w:rPr>
        <w:t>2</w:t>
      </w:r>
      <w:r>
        <w:rPr>
          <w:sz w:val="22"/>
          <w:szCs w:val="21"/>
        </w:rPr>
        <w:t>.</w:t>
      </w:r>
      <w:r>
        <w:rPr>
          <w:rFonts w:hint="eastAsia" w:eastAsia="宋体"/>
          <w:sz w:val="22"/>
          <w:szCs w:val="21"/>
          <w:lang w:val="en-US" w:eastAsia="zh-CN"/>
        </w:rPr>
        <w:t>5</w:t>
      </w:r>
      <w:r>
        <w:rPr>
          <w:sz w:val="22"/>
          <w:szCs w:val="21"/>
        </w:rPr>
        <w:t xml:space="preserve"> 更换云服务器</w:t>
      </w:r>
    </w:p>
    <w:p w14:paraId="320C0DF8">
      <w:pPr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sz w:val="18"/>
          <w:szCs w:val="18"/>
        </w:rPr>
      </w:pPr>
      <w:r>
        <w:rPr>
          <w:sz w:val="18"/>
          <w:szCs w:val="18"/>
        </w:rPr>
        <w:t>当前阿里云服务器已购买一年，后续可迁移到其他云服务器。系统由云服务器主动连接小智平台的 WSS 接入点，因此，只要使用</w:t>
      </w:r>
      <w:r>
        <w:rPr>
          <w:rFonts w:hint="eastAsia"/>
          <w:sz w:val="18"/>
          <w:szCs w:val="18"/>
          <w:lang w:val="en-US" w:eastAsia="zh-CN"/>
        </w:rPr>
        <w:t>小智ai</w:t>
      </w:r>
      <w:r>
        <w:rPr>
          <w:sz w:val="18"/>
          <w:szCs w:val="18"/>
        </w:rPr>
        <w:t>控制台</w:t>
      </w:r>
      <w:r>
        <w:rPr>
          <w:rFonts w:hint="eastAsia"/>
          <w:sz w:val="18"/>
          <w:szCs w:val="18"/>
          <w:lang w:val="en-US" w:eastAsia="zh-CN"/>
        </w:rPr>
        <w:t>中的</w:t>
      </w:r>
      <w:r>
        <w:rPr>
          <w:sz w:val="18"/>
          <w:szCs w:val="18"/>
        </w:rPr>
        <w:t xml:space="preserve"> MCP 接入地址及令牌，新服务器能够正常访问相关服务，更换公网 IP 不需要修改小智控制台配置。</w:t>
      </w:r>
    </w:p>
    <w:sectPr>
      <w:footerReference r:id="rId5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E9E0BA">
    <w:pPr>
      <w:pStyle w:val="24"/>
      <w:jc w:val="right"/>
    </w:pPr>
    <w:r>
      <w:rPr>
        <w:rFonts w:ascii="Calibri" w:hAnsi="Calibri" w:eastAsia="微软雅黑"/>
        <w:color w:val="667085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rPr>
        <w:color w:val="667085"/>
        <w:sz w:val="18"/>
      </w:rPr>
      <w:t>1</w:t>
    </w:r>
    <w:r>
      <w:rPr>
        <w:color w:val="667085"/>
        <w:sz w:val="18"/>
      </w:rPr>
      <w:fldChar w:fldCharType="end"/>
    </w:r>
    <w:r>
      <w:rPr>
        <w:rFonts w:ascii="Calibri" w:hAnsi="Calibri" w:eastAsia="微软雅黑"/>
        <w:color w:val="667085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singleLevel"/>
    <w:tmpl w:val="CF092B84"/>
    <w:lvl w:ilvl="0" w:tentative="0">
      <w:start w:val="1"/>
      <w:numFmt w:val="bullet"/>
      <w:lvlText w:val="•"/>
      <w:lvlJc w:val="left"/>
      <w:pPr>
        <w:tabs>
          <w:tab w:val="left" w:pos="540"/>
        </w:tabs>
        <w:spacing w:after="80" w:line="300" w:lineRule="auto"/>
        <w:ind w:left="540" w:hanging="270"/>
      </w:p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tabs>
          <w:tab w:val="left" w:pos="540"/>
        </w:tabs>
        <w:spacing w:after="80" w:line="300" w:lineRule="auto"/>
        <w:ind w:left="540" w:hanging="270"/>
      </w:pPr>
    </w:lvl>
  </w:abstractNum>
  <w:abstractNum w:abstractNumId="8">
    <w:nsid w:val="3967550F"/>
    <w:multiLevelType w:val="singleLevel"/>
    <w:tmpl w:val="3967550F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52E19C38"/>
    <w:multiLevelType w:val="singleLevel"/>
    <w:tmpl w:val="52E19C38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8"/>
  </w:num>
  <w:num w:numId="8">
    <w:abstractNumId w:val="9"/>
  </w:num>
  <w:num w:numId="9">
    <w:abstractNumId w:val="7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390D48"/>
    <w:rsid w:val="0B4927BA"/>
    <w:rsid w:val="0B860B2C"/>
    <w:rsid w:val="225756AE"/>
    <w:rsid w:val="43880F63"/>
    <w:rsid w:val="4C251AF9"/>
    <w:rsid w:val="552A5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300" w:lineRule="auto"/>
    </w:pPr>
    <w:rPr>
      <w:rFonts w:ascii="Calibri" w:hAnsi="Calibri" w:eastAsia="微软雅黑" w:cstheme="minorBidi"/>
      <w:color w:val="0B2545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 Block"/>
    <w:uiPriority w:val="0"/>
    <w:pPr>
      <w:spacing w:before="80" w:after="140" w:line="276" w:lineRule="auto"/>
      <w:ind w:left="230" w:right="144"/>
    </w:pPr>
    <w:rPr>
      <w:rFonts w:ascii="Consolas" w:hAnsi="Consolas" w:eastAsia="微软雅黑" w:cstheme="minorBidi"/>
      <w:color w:val="0B2545"/>
      <w:sz w:val="1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554</Words>
  <Characters>652</Characters>
  <Lines>0</Lines>
  <Paragraphs>0</Paragraphs>
  <TotalTime>1698</TotalTime>
  <ScaleCrop>false</ScaleCrop>
  <LinksUpToDate>false</LinksUpToDate>
  <CharactersWithSpaces>703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项目维护组</dc:creator>
  <dc:description>generated by python-docx</dc:description>
  <cp:keywords>小智AI, MCP, Tavily, 郭雷论文知识库, 二次开发</cp:keywords>
  <cp:lastModifiedBy>火线炮灰小兵</cp:lastModifiedBy>
  <cp:lastPrinted>2026-09-05T06:25:48Z</cp:lastPrinted>
  <dcterms:modified xsi:type="dcterms:W3CDTF">2026-09-05T08:19:20Z</dcterms:modified>
  <dc:subject>项目交接、使用说明与云服务器迁移指南</dc:subject>
  <dc:title>郭雷论文知识库机器人技术路线与二次开发说明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eyJoZGlkIjoiY2MwYjdmMDQ1MzEyZjdiMWZiNzQ2NGFiMTgyMjkwMzQiLCJ1c2VySWQiOiI3MTg0MzAzMjIifQ==</vt:lpwstr>
  </property>
  <property fmtid="{D5CDD505-2E9C-101B-9397-08002B2CF9AE}" pid="3" name="KSOProductBuildVer">
    <vt:lpwstr>2052-12.1.0.28505</vt:lpwstr>
  </property>
  <property fmtid="{D5CDD505-2E9C-101B-9397-08002B2CF9AE}" pid="4" name="ICV">
    <vt:lpwstr>6E618526C37D4E409E88F1EB2C5F1555_13</vt:lpwstr>
  </property>
</Properties>
</file>