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56" w:rsidRDefault="005A1D56" w:rsidP="005F7CE5">
      <w:pPr>
        <w:ind w:left="1440" w:hanging="1440"/>
        <w:rPr>
          <w:rFonts w:ascii="Times New Roman" w:hAnsi="Times New Roman" w:cs="Times New Roman"/>
        </w:rPr>
      </w:pPr>
    </w:p>
    <w:p w:rsidR="006D4A58" w:rsidRPr="00467A2D" w:rsidRDefault="006D4A58" w:rsidP="006D4A58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467A2D">
        <w:rPr>
          <w:rFonts w:ascii="Times New Roman" w:eastAsiaTheme="minorEastAsia" w:hAnsi="Times New Roman" w:cs="Times New Roman"/>
          <w:b/>
          <w:bCs/>
        </w:rPr>
        <w:t>Supplementary Information</w:t>
      </w:r>
      <w:r w:rsidR="00C03BF8">
        <w:rPr>
          <w:rFonts w:ascii="Times New Roman" w:eastAsiaTheme="minorEastAsia" w:hAnsi="Times New Roman" w:cs="Times New Roman"/>
          <w:b/>
          <w:bCs/>
        </w:rPr>
        <w:t xml:space="preserve"> - 4</w:t>
      </w:r>
      <w:bookmarkStart w:id="0" w:name="_GoBack"/>
      <w:bookmarkEnd w:id="0"/>
    </w:p>
    <w:p w:rsidR="006D4A58" w:rsidRPr="00467A2D" w:rsidRDefault="006D4A58" w:rsidP="006D4A58">
      <w:pPr>
        <w:jc w:val="center"/>
        <w:rPr>
          <w:rFonts w:ascii="Times New Roman" w:eastAsiaTheme="minorEastAsia" w:hAnsi="Times New Roman" w:cs="Times New Roman"/>
          <w:b/>
          <w:bCs/>
        </w:rPr>
      </w:pPr>
    </w:p>
    <w:p w:rsidR="006D4A58" w:rsidRPr="00467A2D" w:rsidRDefault="006D4A58" w:rsidP="006D4A58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467A2D">
        <w:rPr>
          <w:rFonts w:ascii="Times New Roman" w:hAnsi="Times New Roman" w:cs="Times New Roman"/>
          <w:b/>
        </w:rPr>
        <w:t xml:space="preserve">Multi-Objective </w:t>
      </w:r>
      <w:proofErr w:type="spellStart"/>
      <w:r w:rsidRPr="00467A2D">
        <w:rPr>
          <w:rFonts w:ascii="Times New Roman" w:hAnsi="Times New Roman" w:cs="Times New Roman"/>
          <w:b/>
        </w:rPr>
        <w:t>Modeling</w:t>
      </w:r>
      <w:proofErr w:type="spellEnd"/>
      <w:r w:rsidRPr="00467A2D">
        <w:rPr>
          <w:rFonts w:ascii="Times New Roman" w:hAnsi="Times New Roman" w:cs="Times New Roman"/>
          <w:b/>
        </w:rPr>
        <w:t xml:space="preserve"> framework for Environmental flow </w:t>
      </w:r>
      <w:r>
        <w:rPr>
          <w:rFonts w:ascii="Times New Roman" w:hAnsi="Times New Roman" w:cs="Times New Roman"/>
          <w:b/>
        </w:rPr>
        <w:t>optimization</w:t>
      </w:r>
      <w:r w:rsidRPr="00467A2D">
        <w:rPr>
          <w:rFonts w:ascii="Times New Roman" w:hAnsi="Times New Roman" w:cs="Times New Roman"/>
          <w:b/>
        </w:rPr>
        <w:t xml:space="preserve"> </w:t>
      </w:r>
    </w:p>
    <w:p w:rsidR="006D4A58" w:rsidRPr="00467A2D" w:rsidRDefault="006D4A58" w:rsidP="006D4A58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proofErr w:type="gramStart"/>
      <w:r w:rsidRPr="00467A2D">
        <w:rPr>
          <w:rFonts w:ascii="Times New Roman" w:hAnsi="Times New Roman" w:cs="Times New Roman"/>
          <w:b/>
        </w:rPr>
        <w:t>in</w:t>
      </w:r>
      <w:proofErr w:type="gramEnd"/>
      <w:r w:rsidRPr="00467A2D">
        <w:rPr>
          <w:rFonts w:ascii="Times New Roman" w:hAnsi="Times New Roman" w:cs="Times New Roman"/>
          <w:b/>
        </w:rPr>
        <w:t xml:space="preserve"> a River-Reservoir system using Histogram Comparison Approach </w:t>
      </w:r>
    </w:p>
    <w:p w:rsidR="006D4A58" w:rsidRPr="00467A2D" w:rsidRDefault="006D4A58" w:rsidP="006D4A58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proofErr w:type="gramStart"/>
      <w:r w:rsidRPr="00467A2D">
        <w:rPr>
          <w:rFonts w:ascii="Times New Roman" w:hAnsi="Times New Roman" w:cs="Times New Roman"/>
          <w:b/>
        </w:rPr>
        <w:t>for</w:t>
      </w:r>
      <w:proofErr w:type="gramEnd"/>
      <w:r w:rsidRPr="00467A2D">
        <w:rPr>
          <w:rFonts w:ascii="Times New Roman" w:hAnsi="Times New Roman" w:cs="Times New Roman"/>
          <w:b/>
        </w:rPr>
        <w:t xml:space="preserve"> estimation of Hydrologic Alteration</w:t>
      </w:r>
    </w:p>
    <w:p w:rsidR="006D4A58" w:rsidRPr="00467A2D" w:rsidRDefault="006D4A58" w:rsidP="006D4A58">
      <w:pPr>
        <w:spacing w:after="0" w:line="480" w:lineRule="auto"/>
        <w:jc w:val="center"/>
        <w:rPr>
          <w:rFonts w:ascii="Times New Roman" w:hAnsi="Times New Roman" w:cs="Times New Roman"/>
          <w:b/>
        </w:rPr>
      </w:pPr>
    </w:p>
    <w:p w:rsidR="006D4A58" w:rsidRPr="00467A2D" w:rsidRDefault="006D4A58" w:rsidP="006D4A58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467A2D">
        <w:rPr>
          <w:rFonts w:ascii="Times New Roman" w:hAnsi="Times New Roman" w:cs="Times New Roman"/>
          <w:b/>
        </w:rPr>
        <w:t>Ruby Jose</w:t>
      </w:r>
      <w:r w:rsidRPr="00467A2D">
        <w:rPr>
          <w:rFonts w:ascii="Times New Roman" w:hAnsi="Times New Roman" w:cs="Times New Roman"/>
          <w:b/>
          <w:vertAlign w:val="superscript"/>
        </w:rPr>
        <w:t>1</w:t>
      </w:r>
      <w:r w:rsidRPr="00467A2D">
        <w:rPr>
          <w:rFonts w:ascii="Times New Roman" w:hAnsi="Times New Roman" w:cs="Times New Roman"/>
          <w:b/>
        </w:rPr>
        <w:t xml:space="preserve">and </w:t>
      </w:r>
      <w:proofErr w:type="spellStart"/>
      <w:r w:rsidRPr="00467A2D">
        <w:rPr>
          <w:rFonts w:ascii="Times New Roman" w:hAnsi="Times New Roman" w:cs="Times New Roman"/>
          <w:b/>
        </w:rPr>
        <w:t>Srinivasan</w:t>
      </w:r>
      <w:proofErr w:type="spellEnd"/>
      <w:r w:rsidRPr="00467A2D">
        <w:rPr>
          <w:rFonts w:ascii="Times New Roman" w:hAnsi="Times New Roman" w:cs="Times New Roman"/>
          <w:b/>
        </w:rPr>
        <w:t xml:space="preserve"> K</w:t>
      </w:r>
      <w:r w:rsidRPr="00467A2D">
        <w:rPr>
          <w:rFonts w:ascii="Times New Roman" w:hAnsi="Times New Roman" w:cs="Times New Roman"/>
          <w:b/>
          <w:vertAlign w:val="superscript"/>
        </w:rPr>
        <w:t>2</w:t>
      </w:r>
    </w:p>
    <w:p w:rsidR="006D4A58" w:rsidRPr="00467A2D" w:rsidRDefault="006D4A58" w:rsidP="006D4A58">
      <w:pPr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467A2D">
        <w:rPr>
          <w:rFonts w:ascii="Times New Roman" w:hAnsi="Times New Roman" w:cs="Times New Roman"/>
          <w:vertAlign w:val="superscript"/>
        </w:rPr>
        <w:t>1</w:t>
      </w:r>
      <w:r w:rsidRPr="00467A2D">
        <w:rPr>
          <w:rFonts w:ascii="Times New Roman" w:hAnsi="Times New Roman" w:cs="Times New Roman"/>
        </w:rPr>
        <w:t xml:space="preserve">Research Scholar, </w:t>
      </w:r>
      <w:r w:rsidRPr="00467A2D">
        <w:rPr>
          <w:rFonts w:ascii="Times New Roman" w:hAnsi="Times New Roman" w:cs="Times New Roman"/>
          <w:vertAlign w:val="superscript"/>
        </w:rPr>
        <w:t>2</w:t>
      </w:r>
      <w:r w:rsidRPr="00467A2D">
        <w:rPr>
          <w:rFonts w:ascii="Times New Roman" w:hAnsi="Times New Roman" w:cs="Times New Roman"/>
        </w:rPr>
        <w:t>Professor (</w:t>
      </w:r>
      <w:proofErr w:type="spellStart"/>
      <w:r w:rsidRPr="00467A2D">
        <w:rPr>
          <w:rFonts w:ascii="Times New Roman" w:hAnsi="Times New Roman" w:cs="Times New Roman"/>
        </w:rPr>
        <w:t>Retd</w:t>
      </w:r>
      <w:proofErr w:type="spellEnd"/>
      <w:r w:rsidRPr="00467A2D">
        <w:rPr>
          <w:rFonts w:ascii="Times New Roman" w:hAnsi="Times New Roman" w:cs="Times New Roman"/>
        </w:rPr>
        <w:t>.), Department of Civil Engineering, Indian Institute of Technology Madras, Chennai – 600036.</w:t>
      </w:r>
      <w:proofErr w:type="gramEnd"/>
    </w:p>
    <w:p w:rsidR="006D4A58" w:rsidRPr="00467A2D" w:rsidRDefault="006D4A58" w:rsidP="006D4A58">
      <w:pPr>
        <w:spacing w:after="0" w:line="480" w:lineRule="auto"/>
        <w:rPr>
          <w:rFonts w:ascii="Times New Roman" w:hAnsi="Times New Roman" w:cs="Times New Roman"/>
        </w:rPr>
      </w:pPr>
    </w:p>
    <w:p w:rsidR="006D4A58" w:rsidRPr="00467A2D" w:rsidRDefault="006D4A58" w:rsidP="006D4A58">
      <w:pPr>
        <w:spacing w:after="0"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t>Corresponding author: Ruby Jose. J (</w:t>
      </w:r>
      <w:hyperlink r:id="rId5" w:history="1">
        <w:r w:rsidRPr="00467A2D">
          <w:rPr>
            <w:rStyle w:val="Hyperlink"/>
            <w:rFonts w:ascii="Times New Roman" w:hAnsi="Times New Roman" w:cs="Times New Roman"/>
          </w:rPr>
          <w:t>rubyphdwork@gmail.com</w:t>
        </w:r>
      </w:hyperlink>
      <w:r w:rsidRPr="00467A2D">
        <w:rPr>
          <w:rFonts w:ascii="Times New Roman" w:hAnsi="Times New Roman" w:cs="Times New Roman"/>
        </w:rPr>
        <w:t>)</w:t>
      </w:r>
    </w:p>
    <w:p w:rsidR="006D4A58" w:rsidRDefault="006D4A58" w:rsidP="006D4A58">
      <w:pPr>
        <w:spacing w:after="0"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t>Address: Department of Civil Engineering, IIT Madras, Chennai 600036, India.</w:t>
      </w:r>
    </w:p>
    <w:p w:rsidR="006D4A58" w:rsidRPr="00467A2D" w:rsidRDefault="006D4A58" w:rsidP="006D4A58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F7CE5" w:rsidRPr="00467A2D" w:rsidRDefault="005F7CE5" w:rsidP="005F7CE5">
      <w:pPr>
        <w:ind w:left="1440" w:hanging="1440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lastRenderedPageBreak/>
        <w:t>Table S</w:t>
      </w:r>
      <w:r w:rsidR="00E0636B">
        <w:rPr>
          <w:rFonts w:ascii="Times New Roman" w:hAnsi="Times New Roman" w:cs="Times New Roman"/>
        </w:rPr>
        <w:t>-4.1</w:t>
      </w:r>
      <w:r w:rsidRPr="00467A2D">
        <w:rPr>
          <w:rFonts w:ascii="Times New Roman" w:hAnsi="Times New Roman" w:cs="Times New Roman"/>
        </w:rPr>
        <w:t>:</w:t>
      </w:r>
      <w:r w:rsidRPr="00467A2D">
        <w:rPr>
          <w:rFonts w:ascii="Times New Roman" w:hAnsi="Times New Roman" w:cs="Times New Roman"/>
        </w:rPr>
        <w:tab/>
        <w:t>Individual alterations of the PCA-selected IHA parameters of HCA pertaining to the Pareto-optimal solutions of the multi-objective run IMHA-HCA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1146"/>
        <w:gridCol w:w="1469"/>
        <w:gridCol w:w="1529"/>
        <w:gridCol w:w="1323"/>
        <w:gridCol w:w="1379"/>
        <w:gridCol w:w="1482"/>
      </w:tblGrid>
      <w:tr w:rsidR="005F7CE5" w:rsidRPr="00467A2D" w:rsidTr="00197EEF">
        <w:trPr>
          <w:trHeight w:val="540"/>
          <w:tblHeader/>
        </w:trPr>
        <w:tc>
          <w:tcPr>
            <w:tcW w:w="1114" w:type="pct"/>
            <w:gridSpan w:val="2"/>
            <w:shd w:val="clear" w:color="auto" w:fill="auto"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Contribution rate of each PC 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49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</w:t>
            </w:r>
          </w:p>
        </w:tc>
      </w:tr>
      <w:tr w:rsidR="005F7CE5" w:rsidRPr="00467A2D" w:rsidTr="00197EEF">
        <w:trPr>
          <w:trHeight w:val="288"/>
          <w:tblHeader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proofErr w:type="spellStart"/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IrrMSI</w:t>
            </w:r>
            <w:proofErr w:type="spellEnd"/>
          </w:p>
        </w:tc>
        <w:tc>
          <w:tcPr>
            <w:tcW w:w="620" w:type="pct"/>
            <w:shd w:val="clear" w:color="auto" w:fill="auto"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HA-HCA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MM of January</w:t>
            </w:r>
          </w:p>
        </w:tc>
        <w:tc>
          <w:tcPr>
            <w:tcW w:w="827" w:type="pct"/>
            <w:shd w:val="clear" w:color="auto" w:fill="auto"/>
            <w:vAlign w:val="center"/>
            <w:hideMark/>
          </w:tcPr>
          <w:p w:rsidR="005F7CE5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proofErr w:type="spellStart"/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AMin</w:t>
            </w:r>
            <w:proofErr w:type="spellEnd"/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 of </w:t>
            </w:r>
          </w:p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30-day means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proofErr w:type="spellStart"/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Baseflow</w:t>
            </w:r>
            <w:proofErr w:type="spellEnd"/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 index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MM of December</w:t>
            </w:r>
          </w:p>
        </w:tc>
        <w:tc>
          <w:tcPr>
            <w:tcW w:w="802" w:type="pct"/>
            <w:shd w:val="clear" w:color="auto" w:fill="auto"/>
            <w:vAlign w:val="center"/>
            <w:hideMark/>
          </w:tcPr>
          <w:p w:rsidR="005F7CE5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Amax of </w:t>
            </w:r>
          </w:p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7-day means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40.95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41.89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31.58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41.75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62.16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38.92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39.69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31.58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34.42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61.56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37.73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35.75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34.42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61.56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37.65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34.69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34.42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8.42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61.56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0.39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37.38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39.25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35.57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57.57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0.49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37.21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39.25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34.98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57.57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0.54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36.17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34.98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56.73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0.56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35.93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34.98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55.97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0.72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35.86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33.83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0.76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34.92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28.45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0.77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34.80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27.74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0.79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34.20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23.68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0.80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34.06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0.82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33.88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5.03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55.97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0.84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33.68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5.03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0.90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33.53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5.03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54.88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33.49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33.12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55.97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33.28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33.12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33.12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33.12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5.03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54.88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2.50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32.67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31.58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24.48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8.20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47.07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2.53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31.74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24.48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47.07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2.55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31.62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23.68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47.51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2.56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31.49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23.68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47.07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2.58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31.30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42.96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47.07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31.25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47.51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2.72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31.06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47.51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2.78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30.92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47.07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2.99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30.72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45.53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3.01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30.64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7.89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45.53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3.01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30.53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45.53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3.09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30.43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23.42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42.88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3.12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29.70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23.42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40.22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29.54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40.22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29.34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40.22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3.28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38.04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3.68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28.81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27.86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38.04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3.88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28.61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38.04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4.16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28.59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27.86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38.51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4.20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28.46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27.86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38.04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4.30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28.43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24.80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11.93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38.51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lastRenderedPageBreak/>
              <w:t>4.30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28.02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24.80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38.51</w:t>
            </w:r>
          </w:p>
        </w:tc>
      </w:tr>
      <w:tr w:rsidR="005F7CE5" w:rsidRPr="00467A2D" w:rsidTr="00197EEF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4.35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27.89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24.80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:rsidR="005F7CE5" w:rsidRPr="00467A2D" w:rsidRDefault="005F7CE5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38.04</w:t>
            </w:r>
          </w:p>
        </w:tc>
      </w:tr>
    </w:tbl>
    <w:p w:rsidR="005F7CE5" w:rsidRDefault="005F7CE5" w:rsidP="005F7CE5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BA4B3B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 xml:space="preserve">*All figures are in %; </w:t>
      </w:r>
      <w:proofErr w:type="spellStart"/>
      <w:r w:rsidRPr="00BA4B3B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AMax</w:t>
      </w:r>
      <w:proofErr w:type="spellEnd"/>
      <w:r w:rsidRPr="00BA4B3B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 xml:space="preserve">- annual maxima; </w:t>
      </w:r>
      <w:proofErr w:type="spellStart"/>
      <w:r w:rsidRPr="00BA4B3B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AMin</w:t>
      </w:r>
      <w:proofErr w:type="spellEnd"/>
      <w:r w:rsidRPr="00BA4B3B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 xml:space="preserve">-annual minima; MM- monthly median </w:t>
      </w:r>
    </w:p>
    <w:p w:rsidR="005F7CE5" w:rsidRPr="00BA4B3B" w:rsidRDefault="005F7CE5" w:rsidP="005F7CE5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</w:p>
    <w:p w:rsidR="005F7CE5" w:rsidRPr="00467A2D" w:rsidRDefault="005F7CE5" w:rsidP="005F7CE5">
      <w:pPr>
        <w:rPr>
          <w:rFonts w:ascii="Times New Roman" w:hAnsi="Times New Roman" w:cs="Times New Roman"/>
        </w:rPr>
      </w:pPr>
    </w:p>
    <w:p w:rsidR="005F7CE5" w:rsidRDefault="005F7CE5" w:rsidP="005F7CE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FB3" w:rsidRPr="00467A2D" w:rsidRDefault="003C1FB3" w:rsidP="003C1FB3">
      <w:pPr>
        <w:ind w:left="907" w:hanging="907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t>Table S</w:t>
      </w:r>
      <w:r w:rsidR="00E0636B">
        <w:rPr>
          <w:rFonts w:ascii="Times New Roman" w:hAnsi="Times New Roman" w:cs="Times New Roman"/>
        </w:rPr>
        <w:t>-4.2</w:t>
      </w:r>
      <w:r w:rsidRPr="00467A2D">
        <w:rPr>
          <w:rFonts w:ascii="Times New Roman" w:hAnsi="Times New Roman" w:cs="Times New Roman"/>
        </w:rPr>
        <w:t xml:space="preserve">: </w:t>
      </w:r>
      <w:r w:rsidRPr="00467A2D">
        <w:rPr>
          <w:rFonts w:ascii="Times New Roman" w:hAnsi="Times New Roman" w:cs="Times New Roman"/>
        </w:rPr>
        <w:tab/>
        <w:t>Individual alterations of the PCA-selected IHA parameters of RVA pertaining to the Pareto-optimal solutions of the multi-objective run IMHA-RVA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723"/>
        <w:gridCol w:w="1238"/>
        <w:gridCol w:w="1815"/>
        <w:gridCol w:w="1046"/>
        <w:gridCol w:w="1734"/>
        <w:gridCol w:w="885"/>
        <w:gridCol w:w="1065"/>
      </w:tblGrid>
      <w:tr w:rsidR="003C1FB3" w:rsidRPr="00467A2D" w:rsidTr="00197EEF">
        <w:trPr>
          <w:trHeight w:val="540"/>
          <w:tblHeader/>
        </w:trPr>
        <w:tc>
          <w:tcPr>
            <w:tcW w:w="789" w:type="pct"/>
            <w:gridSpan w:val="2"/>
            <w:shd w:val="clear" w:color="auto" w:fill="auto"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Contribution rate of each PC 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26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</w:t>
            </w:r>
          </w:p>
        </w:tc>
      </w:tr>
      <w:tr w:rsidR="003C1FB3" w:rsidRPr="00467A2D" w:rsidTr="00197EEF">
        <w:trPr>
          <w:trHeight w:val="288"/>
          <w:tblHeader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proofErr w:type="spellStart"/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Irr</w:t>
            </w:r>
            <w:proofErr w:type="spellEnd"/>
          </w:p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MSI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HA-RVA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Low Pulse count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proofErr w:type="spellStart"/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AMax</w:t>
            </w:r>
            <w:proofErr w:type="spellEnd"/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 of 90-day means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MM of July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proofErr w:type="spellStart"/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AMax</w:t>
            </w:r>
            <w:proofErr w:type="spellEnd"/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 of 7-day means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Rise Rate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MM of May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52.00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51.67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0.20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50.42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0.20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0.23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47.92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0.27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47.11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0.28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46.84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0.30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44.80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0.54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43.15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0.56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43.06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0.63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42.96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42.66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42.56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1.28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40.72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40.62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1.30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39.77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1.30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39.66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1.51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1.53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37.68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1.54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37.57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1.62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36.65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1.64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36.19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1.65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36.07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1.95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34.38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1.95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33.12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1.96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32.73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2.00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32.21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2.03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32.08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2.15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31.68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lastRenderedPageBreak/>
              <w:t>2.40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31.00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2.41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30.72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2.46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30.58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2.84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30.44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2.85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30.30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3.20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30.16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3.38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30.02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3.40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29.16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3.41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29.01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3.42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28.87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5.93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5.94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28.42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5.96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28.27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6.21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28.12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6.26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27.97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6.27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27.82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6.29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27.66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6.39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27.36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6.42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26.88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6.44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26.73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6.46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26.57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6.47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26.08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6.49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25.92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6.51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25.75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6.86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25.59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6.87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25.25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6.88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23.87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23.33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22.02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21.82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21.23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20.82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7.01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19.56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7.02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19.34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7.04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19.12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7.06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18.90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18.67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7.86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17.98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7.86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17.74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7.89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17.50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7.90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17.25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lastRenderedPageBreak/>
              <w:t>7.96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17.00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8.20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15.15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8.20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14.87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9.30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13.68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9.35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13.36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9.57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13.04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9.94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12.71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9.95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9.97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11.29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10.00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10.91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10.07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10.51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10.21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9.22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10.23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8.75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10.30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8.25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15.31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7.72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15.34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16.92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6.52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3C1FB3" w:rsidRPr="00467A2D" w:rsidTr="00197EEF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16.93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5.83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:rsidR="003C1FB3" w:rsidRPr="00467A2D" w:rsidRDefault="003C1FB3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</w:tbl>
    <w:p w:rsidR="003C1FB3" w:rsidRPr="00BA4B3B" w:rsidRDefault="003C1FB3" w:rsidP="003C1FB3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BA4B3B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 xml:space="preserve">*All figures are in %; </w:t>
      </w:r>
      <w:proofErr w:type="spellStart"/>
      <w:r w:rsidRPr="00BA4B3B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AMax</w:t>
      </w:r>
      <w:proofErr w:type="spellEnd"/>
      <w:r w:rsidRPr="00BA4B3B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 xml:space="preserve">- annual maxima; MM- monthly median </w:t>
      </w:r>
    </w:p>
    <w:p w:rsidR="003C1FB3" w:rsidRPr="00467A2D" w:rsidRDefault="003C1FB3" w:rsidP="003C1FB3">
      <w:pPr>
        <w:rPr>
          <w:rFonts w:ascii="Times New Roman" w:hAnsi="Times New Roman" w:cs="Times New Roman"/>
        </w:rPr>
      </w:pPr>
    </w:p>
    <w:p w:rsidR="003C1FB3" w:rsidRPr="00467A2D" w:rsidRDefault="003C1FB3" w:rsidP="003C1FB3">
      <w:pPr>
        <w:rPr>
          <w:rFonts w:ascii="Times New Roman" w:hAnsi="Times New Roman" w:cs="Times New Roman"/>
        </w:rPr>
      </w:pPr>
    </w:p>
    <w:p w:rsidR="003C1FB3" w:rsidRPr="00467A2D" w:rsidRDefault="003C1FB3" w:rsidP="003C1FB3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:rsidR="003C1FB3" w:rsidRPr="00467A2D" w:rsidRDefault="003C1FB3" w:rsidP="003C1FB3">
      <w:pPr>
        <w:spacing w:line="480" w:lineRule="auto"/>
        <w:jc w:val="both"/>
        <w:rPr>
          <w:rFonts w:ascii="Times New Roman" w:hAnsi="Times New Roman" w:cs="Times New Roman"/>
          <w:kern w:val="0"/>
        </w:rPr>
      </w:pPr>
    </w:p>
    <w:p w:rsidR="003C1FB3" w:rsidRPr="00467A2D" w:rsidRDefault="003C1FB3" w:rsidP="003C1FB3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  <w:r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        </w:t>
      </w:r>
    </w:p>
    <w:p w:rsidR="003C1FB3" w:rsidRDefault="003C1FB3" w:rsidP="003C1FB3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:rsidR="003C1FB3" w:rsidRPr="00467A2D" w:rsidRDefault="003C1FB3" w:rsidP="003C1FB3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  <w:r w:rsidRPr="00467A2D">
        <w:rPr>
          <w:rFonts w:ascii="Times New Roman" w:hAnsi="Times New Roman" w:cs="Times New Roman"/>
          <w:noProof/>
          <w:kern w:val="0"/>
          <w:lang w:eastAsia="en-IN"/>
        </w:rPr>
        <w:lastRenderedPageBreak/>
        <w:drawing>
          <wp:inline distT="0" distB="0" distL="0" distR="0" wp14:anchorId="73E77DB4" wp14:editId="12CE50C3">
            <wp:extent cx="2773680" cy="1886762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36" cy="1888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</w:t>
      </w:r>
      <w:r w:rsidRPr="00467A2D">
        <w:rPr>
          <w:rFonts w:ascii="Times New Roman" w:hAnsi="Times New Roman" w:cs="Times New Roman"/>
          <w:noProof/>
          <w:kern w:val="0"/>
          <w:lang w:eastAsia="en-IN"/>
        </w:rPr>
        <w:drawing>
          <wp:inline distT="0" distB="0" distL="0" distR="0" wp14:anchorId="0FFD11C0" wp14:editId="7A9E9C1B">
            <wp:extent cx="2773680" cy="188676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  </w:t>
      </w:r>
      <w:r w:rsidRPr="00467A2D">
        <w:rPr>
          <w:rFonts w:ascii="Times New Roman" w:hAnsi="Times New Roman" w:cs="Times New Roman"/>
          <w:noProof/>
          <w:kern w:val="0"/>
          <w:lang w:eastAsia="en-IN"/>
        </w:rPr>
        <w:drawing>
          <wp:inline distT="0" distB="0" distL="0" distR="0" wp14:anchorId="31D7C234" wp14:editId="3D420B40">
            <wp:extent cx="2773680" cy="1886762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  </w:t>
      </w:r>
      <w:r w:rsidRPr="00467A2D">
        <w:rPr>
          <w:rFonts w:ascii="Times New Roman" w:hAnsi="Times New Roman" w:cs="Times New Roman"/>
          <w:noProof/>
          <w:kern w:val="0"/>
          <w:lang w:eastAsia="en-IN"/>
        </w:rPr>
        <w:drawing>
          <wp:inline distT="0" distB="0" distL="0" distR="0" wp14:anchorId="29B65F3B" wp14:editId="54703120">
            <wp:extent cx="2773450" cy="188976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99" cy="1889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   </w:t>
      </w:r>
    </w:p>
    <w:p w:rsidR="003C1FB3" w:rsidRPr="00467A2D" w:rsidRDefault="003C1FB3" w:rsidP="003C1FB3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  <w:r w:rsidRPr="00467A2D">
        <w:rPr>
          <w:rFonts w:ascii="Times New Roman" w:hAnsi="Times New Roman" w:cs="Times New Roman"/>
          <w:noProof/>
          <w:kern w:val="0"/>
          <w:lang w:eastAsia="en-IN"/>
        </w:rPr>
        <w:drawing>
          <wp:inline distT="0" distB="0" distL="0" distR="0" wp14:anchorId="6F197888" wp14:editId="3F31E66D">
            <wp:extent cx="2773680" cy="1886762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 </w:t>
      </w:r>
      <w:r w:rsidRPr="00467A2D">
        <w:rPr>
          <w:rFonts w:ascii="Times New Roman" w:hAnsi="Times New Roman" w:cs="Times New Roman"/>
          <w:noProof/>
          <w:kern w:val="0"/>
          <w:lang w:eastAsia="en-IN"/>
        </w:rPr>
        <w:drawing>
          <wp:inline distT="0" distB="0" distL="0" distR="0" wp14:anchorId="7861C886" wp14:editId="5A56B038">
            <wp:extent cx="2773680" cy="1886762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1FB3" w:rsidRPr="00467A2D" w:rsidRDefault="003C1FB3" w:rsidP="003C1FB3">
      <w:pPr>
        <w:spacing w:line="24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467A2D">
        <w:rPr>
          <w:rFonts w:ascii="Times New Roman" w:hAnsi="Times New Roman" w:cs="Times New Roman"/>
          <w:lang w:val="en-US"/>
        </w:rPr>
        <w:t>Fig.</w:t>
      </w:r>
      <w:proofErr w:type="gramEnd"/>
      <w:r w:rsidRPr="00467A2D">
        <w:rPr>
          <w:rFonts w:ascii="Times New Roman" w:hAnsi="Times New Roman" w:cs="Times New Roman"/>
          <w:lang w:val="en-US"/>
        </w:rPr>
        <w:t xml:space="preserve"> S</w:t>
      </w:r>
      <w:r w:rsidR="00E0636B">
        <w:rPr>
          <w:rFonts w:ascii="Times New Roman" w:hAnsi="Times New Roman" w:cs="Times New Roman"/>
          <w:lang w:val="en-US"/>
        </w:rPr>
        <w:t>-4.1</w:t>
      </w:r>
      <w:r w:rsidRPr="00467A2D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 </w:t>
      </w:r>
      <w:r w:rsidRPr="00467A2D">
        <w:rPr>
          <w:rFonts w:ascii="Times New Roman" w:hAnsi="Times New Roman" w:cs="Times New Roman"/>
          <w:lang w:val="en-US"/>
        </w:rPr>
        <w:t xml:space="preserve">Distribution of PCA selected release statistics of IMHA-RVA-30.44 across the various class intervals covering the entire range of inflow statistics. </w:t>
      </w:r>
    </w:p>
    <w:p w:rsidR="003C1FB3" w:rsidRPr="00467A2D" w:rsidRDefault="003C1FB3" w:rsidP="003C1FB3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:rsidR="003C1FB3" w:rsidRPr="00467A2D" w:rsidRDefault="003C1FB3" w:rsidP="003C1FB3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:rsidR="003C1FB3" w:rsidRPr="00467A2D" w:rsidRDefault="003C1FB3" w:rsidP="003C1FB3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:rsidR="003C1FB3" w:rsidRPr="00467A2D" w:rsidRDefault="003C1FB3" w:rsidP="003C1FB3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:rsidR="003C1FB3" w:rsidRPr="00467A2D" w:rsidRDefault="003C1FB3" w:rsidP="003C1FB3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:rsidR="003C1FB3" w:rsidRPr="00467A2D" w:rsidRDefault="003C1FB3" w:rsidP="003C1FB3">
      <w:pPr>
        <w:spacing w:line="480" w:lineRule="auto"/>
        <w:ind w:left="851" w:hanging="851"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lang w:val="en-US"/>
        </w:rPr>
        <w:lastRenderedPageBreak/>
        <w:t xml:space="preserve">   </w:t>
      </w:r>
      <w:r w:rsidRPr="00467A2D">
        <w:rPr>
          <w:rFonts w:ascii="Times New Roman" w:hAnsi="Times New Roman" w:cs="Times New Roman"/>
          <w:noProof/>
          <w:lang w:eastAsia="en-IN" w:bidi="ta-IN"/>
        </w:rPr>
        <w:t xml:space="preserve"> </w:t>
      </w:r>
    </w:p>
    <w:p w:rsidR="003C1FB3" w:rsidRPr="00467A2D" w:rsidRDefault="003C1FB3" w:rsidP="003C1FB3">
      <w:pPr>
        <w:spacing w:line="480" w:lineRule="auto"/>
        <w:ind w:left="851" w:hanging="851"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lang w:val="en-US"/>
        </w:rPr>
        <w:t xml:space="preserve"> </w:t>
      </w:r>
      <w:r w:rsidRPr="00467A2D">
        <w:rPr>
          <w:rFonts w:ascii="Times New Roman" w:hAnsi="Times New Roman" w:cs="Times New Roman"/>
          <w:noProof/>
          <w:lang w:eastAsia="en-IN" w:bidi="ta-IN"/>
        </w:rPr>
        <w:t xml:space="preserve">   </w:t>
      </w: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AB331C7" wp14:editId="57898C8A">
            <wp:extent cx="2674619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389" cy="183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2E15D87" wp14:editId="2ACDE441">
            <wp:extent cx="2651760" cy="182430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730" cy="182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1FB3" w:rsidRPr="00467A2D" w:rsidRDefault="003C1FB3" w:rsidP="003C1FB3">
      <w:pPr>
        <w:spacing w:line="480" w:lineRule="auto"/>
        <w:ind w:left="851" w:hanging="851"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noProof/>
          <w:lang w:eastAsia="en-IN" w:bidi="ta-IN"/>
        </w:rPr>
        <w:t xml:space="preserve">      </w:t>
      </w: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7BA4DC8" wp14:editId="0146C608">
            <wp:extent cx="2613660" cy="1772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72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  <w:noProof/>
          <w:lang w:eastAsia="en-IN" w:bidi="ta-IN"/>
        </w:rPr>
        <w:t xml:space="preserve"> </w:t>
      </w: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327C241" wp14:editId="7753E492">
            <wp:extent cx="2643663" cy="176784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889" cy="1769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1FB3" w:rsidRPr="00467A2D" w:rsidRDefault="003C1FB3" w:rsidP="003C1FB3">
      <w:pPr>
        <w:spacing w:line="480" w:lineRule="auto"/>
        <w:ind w:left="709" w:hanging="851"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noProof/>
          <w:lang w:eastAsia="en-IN" w:bidi="ta-IN"/>
        </w:rPr>
        <w:t xml:space="preserve">        </w:t>
      </w: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87499C7" wp14:editId="5C3C5CB4">
            <wp:extent cx="2644140" cy="1731087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00" cy="173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1FB3" w:rsidRPr="00467A2D" w:rsidRDefault="003C1FB3" w:rsidP="003C1FB3">
      <w:pPr>
        <w:spacing w:line="240" w:lineRule="auto"/>
        <w:ind w:left="907" w:hanging="907"/>
        <w:jc w:val="both"/>
        <w:rPr>
          <w:rFonts w:ascii="Times New Roman" w:hAnsi="Times New Roman" w:cs="Times New Roman"/>
          <w:lang w:val="en-US"/>
        </w:rPr>
      </w:pPr>
      <w:proofErr w:type="gramStart"/>
      <w:r w:rsidRPr="00467A2D">
        <w:rPr>
          <w:rFonts w:ascii="Times New Roman" w:hAnsi="Times New Roman" w:cs="Times New Roman"/>
          <w:lang w:val="en-US"/>
        </w:rPr>
        <w:t>Fig.</w:t>
      </w:r>
      <w:proofErr w:type="gramEnd"/>
      <w:r w:rsidRPr="00467A2D">
        <w:rPr>
          <w:rFonts w:ascii="Times New Roman" w:hAnsi="Times New Roman" w:cs="Times New Roman"/>
          <w:lang w:val="en-US"/>
        </w:rPr>
        <w:t xml:space="preserve"> S</w:t>
      </w:r>
      <w:r w:rsidR="00E0636B">
        <w:rPr>
          <w:rFonts w:ascii="Times New Roman" w:hAnsi="Times New Roman" w:cs="Times New Roman"/>
          <w:lang w:val="en-US"/>
        </w:rPr>
        <w:t>-4.2</w:t>
      </w:r>
      <w:r w:rsidRPr="00467A2D">
        <w:rPr>
          <w:rFonts w:ascii="Times New Roman" w:hAnsi="Times New Roman" w:cs="Times New Roman"/>
          <w:lang w:val="en-US"/>
        </w:rPr>
        <w:t xml:space="preserve">:   Distribution of PCA selected release statistics of IMHA-HCA-30.92 across the various class intervals covering the entire range of inflow statistics. </w:t>
      </w:r>
    </w:p>
    <w:p w:rsidR="003C1FB3" w:rsidRPr="00467A2D" w:rsidRDefault="003C1FB3" w:rsidP="003C1FB3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:rsidR="003C1FB3" w:rsidRPr="00467A2D" w:rsidRDefault="003C1FB3" w:rsidP="003C1FB3">
      <w:pPr>
        <w:spacing w:line="480" w:lineRule="auto"/>
        <w:jc w:val="center"/>
        <w:rPr>
          <w:rFonts w:ascii="Times New Roman" w:hAnsi="Times New Roman" w:cs="Times New Roman"/>
        </w:rPr>
      </w:pPr>
    </w:p>
    <w:p w:rsidR="003C1FB3" w:rsidRPr="00467A2D" w:rsidRDefault="003C1FB3" w:rsidP="003C1FB3">
      <w:pPr>
        <w:spacing w:line="480" w:lineRule="auto"/>
        <w:jc w:val="center"/>
        <w:rPr>
          <w:rFonts w:ascii="Times New Roman" w:hAnsi="Times New Roman" w:cs="Times New Roman"/>
        </w:rPr>
      </w:pPr>
    </w:p>
    <w:p w:rsidR="003C1FB3" w:rsidRPr="00467A2D" w:rsidRDefault="003C1FB3" w:rsidP="003C1FB3">
      <w:pPr>
        <w:spacing w:line="480" w:lineRule="auto"/>
        <w:jc w:val="center"/>
        <w:rPr>
          <w:rFonts w:ascii="Times New Roman" w:hAnsi="Times New Roman" w:cs="Times New Roman"/>
        </w:rPr>
      </w:pPr>
    </w:p>
    <w:p w:rsidR="003C1FB3" w:rsidRPr="00467A2D" w:rsidRDefault="003C1FB3" w:rsidP="003C1FB3">
      <w:pPr>
        <w:spacing w:line="480" w:lineRule="auto"/>
        <w:jc w:val="center"/>
        <w:rPr>
          <w:rFonts w:ascii="Times New Roman" w:hAnsi="Times New Roman" w:cs="Times New Roman"/>
        </w:rPr>
      </w:pPr>
    </w:p>
    <w:p w:rsidR="003C1FB3" w:rsidRPr="00467A2D" w:rsidRDefault="003C1FB3" w:rsidP="003C1FB3">
      <w:pPr>
        <w:spacing w:line="480" w:lineRule="auto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2BD576F" wp14:editId="04D00256">
            <wp:extent cx="2772273" cy="1882140"/>
            <wp:effectExtent l="0" t="0" r="952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06" cy="188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</w:rPr>
        <w:t xml:space="preserve">  </w:t>
      </w:r>
      <w:r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AF65BE2" wp14:editId="182FC140">
            <wp:extent cx="2773680" cy="1886762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1FB3" w:rsidRPr="00467A2D" w:rsidRDefault="003C1FB3" w:rsidP="003C1FB3">
      <w:pPr>
        <w:spacing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B15670C" wp14:editId="7F1F3D67">
            <wp:extent cx="2697480" cy="1834928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264" cy="1836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</w:rPr>
        <w:t xml:space="preserve">   </w:t>
      </w:r>
      <w:r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C8396F8" wp14:editId="0F43A05B">
            <wp:extent cx="2773356" cy="188976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88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1FB3" w:rsidRPr="00467A2D" w:rsidRDefault="003C1FB3" w:rsidP="003C1FB3">
      <w:pPr>
        <w:spacing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06B8B11" wp14:editId="28C2D402">
            <wp:extent cx="2697480" cy="1831363"/>
            <wp:effectExtent l="0" t="0" r="7620" b="0"/>
            <wp:docPr id="2080075680" name="Picture 2080075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264" cy="1832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</w:rPr>
        <w:t xml:space="preserve">   </w:t>
      </w:r>
      <w:r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54C197B" wp14:editId="637A6BD5">
            <wp:extent cx="2773680" cy="1883096"/>
            <wp:effectExtent l="0" t="0" r="7620" b="3175"/>
            <wp:docPr id="2080075681" name="Picture 2080075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4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1FB3" w:rsidRPr="00467A2D" w:rsidRDefault="003C1FB3" w:rsidP="003C1FB3">
      <w:pPr>
        <w:spacing w:line="240" w:lineRule="auto"/>
        <w:ind w:left="851" w:hanging="851"/>
        <w:rPr>
          <w:rFonts w:ascii="Times New Roman" w:hAnsi="Times New Roman" w:cs="Times New Roman"/>
          <w:lang w:val="en-US"/>
        </w:rPr>
      </w:pPr>
      <w:proofErr w:type="gramStart"/>
      <w:r w:rsidRPr="00467A2D">
        <w:rPr>
          <w:rFonts w:ascii="Times New Roman" w:hAnsi="Times New Roman" w:cs="Times New Roman"/>
          <w:lang w:val="en-US"/>
        </w:rPr>
        <w:t>Fig.</w:t>
      </w:r>
      <w:proofErr w:type="gramEnd"/>
      <w:r w:rsidRPr="00467A2D">
        <w:rPr>
          <w:rFonts w:ascii="Times New Roman" w:hAnsi="Times New Roman" w:cs="Times New Roman"/>
          <w:lang w:val="en-US"/>
        </w:rPr>
        <w:t xml:space="preserve"> S</w:t>
      </w:r>
      <w:r w:rsidR="00E0636B">
        <w:rPr>
          <w:rFonts w:ascii="Times New Roman" w:hAnsi="Times New Roman" w:cs="Times New Roman"/>
          <w:lang w:val="en-US"/>
        </w:rPr>
        <w:t>-4.3</w:t>
      </w:r>
      <w:r w:rsidRPr="00467A2D">
        <w:rPr>
          <w:rFonts w:ascii="Times New Roman" w:hAnsi="Times New Roman" w:cs="Times New Roman"/>
          <w:lang w:val="en-US"/>
        </w:rPr>
        <w:t xml:space="preserve">:   Distribution of PCA selected release statistics of IMHA-RVA-30.16 across the various class intervals covering the entire range of inflow statistics. </w:t>
      </w:r>
    </w:p>
    <w:p w:rsidR="003C1FB3" w:rsidRPr="00467A2D" w:rsidRDefault="003C1FB3" w:rsidP="003C1FB3">
      <w:pPr>
        <w:spacing w:line="480" w:lineRule="auto"/>
        <w:jc w:val="center"/>
        <w:rPr>
          <w:rFonts w:ascii="Times New Roman" w:hAnsi="Times New Roman" w:cs="Times New Roman"/>
        </w:rPr>
      </w:pPr>
    </w:p>
    <w:p w:rsidR="003C1FB3" w:rsidRPr="00467A2D" w:rsidRDefault="003C1FB3" w:rsidP="003C1FB3">
      <w:pPr>
        <w:keepNext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lastRenderedPageBreak/>
        <w:t xml:space="preserve">  </w:t>
      </w:r>
    </w:p>
    <w:p w:rsidR="003C1FB3" w:rsidRPr="00467A2D" w:rsidRDefault="003C1FB3" w:rsidP="003C1FB3">
      <w:pPr>
        <w:keepNext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</w:rPr>
        <w:t xml:space="preserve"> </w:t>
      </w:r>
      <w:r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A87B6A6" wp14:editId="7376EA33">
            <wp:extent cx="2689860" cy="1829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39" cy="183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40395F2" wp14:editId="089C42A7">
            <wp:extent cx="2783498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65" cy="18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1FB3" w:rsidRPr="00467A2D" w:rsidRDefault="003C1FB3" w:rsidP="003C1FB3">
      <w:pPr>
        <w:keepNext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noProof/>
          <w:lang w:eastAsia="en-IN" w:bidi="ta-IN"/>
        </w:rPr>
        <w:t xml:space="preserve">   </w:t>
      </w: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DB5BD0F" wp14:editId="7022D1B9">
            <wp:extent cx="2689860" cy="18297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39" cy="183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2D487FE" wp14:editId="2E71D066">
            <wp:extent cx="2788920" cy="182092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65" cy="1822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1FB3" w:rsidRPr="00467A2D" w:rsidRDefault="003C1FB3" w:rsidP="003C1FB3">
      <w:pPr>
        <w:keepNext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noProof/>
          <w:lang w:eastAsia="en-IN" w:bidi="ta-IN"/>
        </w:rPr>
        <w:t xml:space="preserve">   </w:t>
      </w: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F54AA94" wp14:editId="4E20D239">
            <wp:extent cx="2689860" cy="1800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33" cy="1801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1FB3" w:rsidRPr="00467A2D" w:rsidRDefault="003C1FB3" w:rsidP="003C1FB3">
      <w:pPr>
        <w:keepNext/>
        <w:rPr>
          <w:rFonts w:ascii="Times New Roman" w:hAnsi="Times New Roman" w:cs="Times New Roman"/>
        </w:rPr>
      </w:pPr>
    </w:p>
    <w:p w:rsidR="005F7CE5" w:rsidRPr="00467A2D" w:rsidRDefault="003C1FB3" w:rsidP="005A1D56">
      <w:pPr>
        <w:spacing w:line="240" w:lineRule="auto"/>
        <w:ind w:left="907" w:hanging="907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proofErr w:type="gramStart"/>
      <w:r w:rsidRPr="00467A2D">
        <w:rPr>
          <w:rFonts w:ascii="Times New Roman" w:hAnsi="Times New Roman" w:cs="Times New Roman"/>
          <w:lang w:val="en-US"/>
        </w:rPr>
        <w:t>Fig.</w:t>
      </w:r>
      <w:proofErr w:type="gramEnd"/>
      <w:r w:rsidRPr="00467A2D">
        <w:rPr>
          <w:rFonts w:ascii="Times New Roman" w:hAnsi="Times New Roman" w:cs="Times New Roman"/>
          <w:lang w:val="en-US"/>
        </w:rPr>
        <w:t xml:space="preserve"> S</w:t>
      </w:r>
      <w:r w:rsidR="00E0636B">
        <w:rPr>
          <w:rFonts w:ascii="Times New Roman" w:hAnsi="Times New Roman" w:cs="Times New Roman"/>
          <w:lang w:val="en-US"/>
        </w:rPr>
        <w:t>-4.4</w:t>
      </w:r>
      <w:r w:rsidRPr="00467A2D">
        <w:rPr>
          <w:rFonts w:ascii="Times New Roman" w:hAnsi="Times New Roman" w:cs="Times New Roman"/>
          <w:lang w:val="en-US"/>
        </w:rPr>
        <w:t xml:space="preserve">:   Distribution of PCA selected release statistics of IMHA-HCA-28.95 across the various class intervals covering the entire range of inflow statistics. </w:t>
      </w:r>
    </w:p>
    <w:p w:rsidR="000B72F3" w:rsidRDefault="009F338D"/>
    <w:sectPr w:rsidR="000B7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CE5"/>
    <w:rsid w:val="000A1ABA"/>
    <w:rsid w:val="003C1FB3"/>
    <w:rsid w:val="0055357D"/>
    <w:rsid w:val="005A1D56"/>
    <w:rsid w:val="005F7CE5"/>
    <w:rsid w:val="006D4A58"/>
    <w:rsid w:val="009F338D"/>
    <w:rsid w:val="00C03BF8"/>
    <w:rsid w:val="00E0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CE5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B3"/>
    <w:rPr>
      <w:rFonts w:ascii="Tahoma" w:hAnsi="Tahoma" w:cs="Tahoma"/>
      <w:kern w:val="2"/>
      <w:sz w:val="16"/>
      <w:szCs w:val="1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6D4A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CE5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B3"/>
    <w:rPr>
      <w:rFonts w:ascii="Tahoma" w:hAnsi="Tahoma" w:cs="Tahoma"/>
      <w:kern w:val="2"/>
      <w:sz w:val="16"/>
      <w:szCs w:val="1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6D4A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rubyphdwork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1164</Words>
  <Characters>6639</Characters>
  <Application>Microsoft Office Word</Application>
  <DocSecurity>0</DocSecurity>
  <Lines>55</Lines>
  <Paragraphs>15</Paragraphs>
  <ScaleCrop>false</ScaleCrop>
  <Company/>
  <LinksUpToDate>false</LinksUpToDate>
  <CharactersWithSpaces>7788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MADHURIMA</dc:creator>
  <cp:lastModifiedBy>MADHURIMA</cp:lastModifiedBy>
  <cp:revision>8</cp:revision>
  <dcterms:created xsi:type="dcterms:W3CDTF">2024-09-01T12:12:00Z</dcterms:created>
  <dcterms:modified xsi:type="dcterms:W3CDTF">2024-09-02T11:40:00Z</dcterms:modified>
</cp:coreProperties>
</file>