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cc0000"/>
          <w:sz w:val="72"/>
          <w:szCs w:val="72"/>
          <w:u w:color="cc0000"/>
          <w:rtl w:val="0"/>
          <w:lang w:val="de-DE"/>
          <w14:textFill>
            <w14:solidFill>
              <w14:srgbClr w14:val="CC0000"/>
            </w14:solidFill>
          </w14:textFill>
        </w:rPr>
        <w:t>FUNKOFLIX</w:t>
      </w:r>
    </w:p>
    <w:p>
      <w:pPr>
        <w:pStyle w:val="Body"/>
        <w:bidi w:val="0"/>
      </w:pPr>
    </w:p>
    <w:p>
      <w:pPr>
        <w:pStyle w:val="Body"/>
        <w:bidi w:val="0"/>
      </w:pPr>
      <w:r>
        <w:rPr>
          <w:rFonts w:ascii="Times New Roman" w:hAnsi="Times New Roman"/>
          <w:b w:val="1"/>
          <w:bCs w:val="1"/>
          <w:outline w:val="0"/>
          <w:color w:val="222222"/>
          <w:sz w:val="34"/>
          <w:szCs w:val="34"/>
          <w:u w:color="222222"/>
          <w:rtl w:val="0"/>
          <w:lang w:val="es-ES_tradnl"/>
          <w14:textFill>
            <w14:solidFill>
              <w14:srgbClr w14:val="222222"/>
            </w14:solidFill>
          </w14:textFill>
        </w:rPr>
        <w:t xml:space="preserve">AVANCE DE TRABAJO  </w:t>
      </w:r>
      <w:r>
        <w:rPr>
          <w:rFonts w:ascii="Times New Roman" w:hAnsi="Times New Roman" w:hint="default"/>
          <w:b w:val="1"/>
          <w:bCs w:val="1"/>
          <w:outline w:val="0"/>
          <w:color w:val="222222"/>
          <w:sz w:val="34"/>
          <w:szCs w:val="34"/>
          <w:u w:color="222222"/>
          <w:rtl w:val="0"/>
          <w:lang w:val="en-US"/>
          <w14:textFill>
            <w14:solidFill>
              <w14:srgbClr w14:val="222222"/>
            </w14:solidFill>
          </w14:textFill>
        </w:rPr>
        <w:t xml:space="preserve">—  </w:t>
      </w:r>
      <w:r>
        <w:rPr>
          <w:rFonts w:ascii="Times New Roman" w:hAnsi="Times New Roman"/>
          <w:b w:val="1"/>
          <w:bCs w:val="1"/>
          <w:outline w:val="0"/>
          <w:color w:val="222222"/>
          <w:sz w:val="34"/>
          <w:szCs w:val="34"/>
          <w:u w:color="222222"/>
          <w:rtl w:val="0"/>
          <w:lang w:val="de-DE"/>
          <w14:textFill>
            <w14:solidFill>
              <w14:srgbClr w14:val="222222"/>
            </w14:solidFill>
          </w14:textFill>
        </w:rPr>
        <w:t xml:space="preserve">ROL: BACKEND  </w:t>
      </w:r>
      <w:r>
        <w:rPr>
          <w:rFonts w:ascii="Arial Unicode MS" w:cs="Arial Unicode MS" w:hAnsi="Arial Unicode MS" w:eastAsia="Arial Unicode MS" w:hint="default"/>
          <w:b w:val="0"/>
          <w:bCs w:val="0"/>
          <w:i w:val="0"/>
          <w:iCs w:val="0"/>
          <w:outline w:val="0"/>
          <w:color w:val="222222"/>
          <w:sz w:val="34"/>
          <w:szCs w:val="34"/>
          <w:u w:color="222222"/>
          <w:rtl w:val="0"/>
          <w14:textFill>
            <w14:solidFill>
              <w14:srgbClr w14:val="222222"/>
            </w14:solidFill>
          </w14:textFill>
        </w:rPr>
        <w:t>⚙</w:t>
      </w:r>
      <w:r>
        <w:rPr>
          <w:rFonts w:ascii="Arial Unicode MS" w:cs="Arial Unicode MS" w:hAnsi="Arial Unicode MS" w:eastAsia="Arial Unicode MS"/>
          <w:b w:val="0"/>
          <w:bCs w:val="0"/>
          <w:i w:val="0"/>
          <w:iCs w:val="0"/>
          <w:outline w:val="0"/>
          <w:color w:val="222222"/>
          <w:sz w:val="34"/>
          <w:szCs w:val="34"/>
          <w:u w:color="222222"/>
          <w:rtl w:val="0"/>
          <w14:textFill>
            <w14:solidFill>
              <w14:srgbClr w14:val="222222"/>
            </w14:solidFill>
          </w14:textFill>
        </w:rPr>
        <w:t>️</w:t>
      </w:r>
    </w:p>
    <w:p>
      <w:pPr>
        <w:pStyle w:val="Body"/>
        <w:bidi w:val="0"/>
      </w:pPr>
      <w:r>
        <w:rPr>
          <w:outline w:val="0"/>
          <w:color w:val="555555"/>
          <w:sz w:val="24"/>
          <w:szCs w:val="24"/>
          <w:u w:color="555555"/>
          <w:rtl w:val="0"/>
          <w14:textFill>
            <w14:solidFill>
              <w14:srgbClr w14:val="555555"/>
            </w14:solidFill>
          </w14:textFill>
        </w:rPr>
        <w:t>Callamullo, Sebasti</w:t>
      </w:r>
      <w:r>
        <w:rPr>
          <w:outline w:val="0"/>
          <w:color w:val="555555"/>
          <w:sz w:val="24"/>
          <w:szCs w:val="24"/>
          <w:u w:color="555555"/>
          <w:rtl w:val="0"/>
          <w14:textFill>
            <w14:solidFill>
              <w14:srgbClr w14:val="555555"/>
            </w14:solidFill>
          </w14:textFill>
        </w:rPr>
        <w:t>á</w:t>
      </w:r>
      <w:r>
        <w:rPr>
          <w:outline w:val="0"/>
          <w:color w:val="555555"/>
          <w:sz w:val="24"/>
          <w:szCs w:val="24"/>
          <w:u w:color="555555"/>
          <w:rtl w:val="0"/>
          <w14:textFill>
            <w14:solidFill>
              <w14:srgbClr w14:val="555555"/>
            </w14:solidFill>
          </w14:textFill>
        </w:rPr>
        <w:t>n</w:t>
      </w:r>
    </w:p>
    <w:p>
      <w:pPr>
        <w:pStyle w:val="Body"/>
        <w:bidi w:val="0"/>
      </w:pPr>
    </w:p>
    <w:p>
      <w:pPr>
        <w:pStyle w:val="Heading"/>
        <w:pBdr>
          <w:top w:val="nil"/>
          <w:left w:val="nil"/>
          <w:bottom w:val="single" w:color="cc0000" w:sz="6" w:space="0" w:shadow="0" w:frame="0"/>
          <w:right w:val="nil"/>
        </w:pBdr>
      </w:pPr>
      <w:r>
        <w:rPr>
          <w:outline w:val="0"/>
          <w:color w:val="cc0000"/>
          <w:u w:color="cc0000"/>
          <w:rtl w:val="0"/>
          <w:lang w:val="es-ES_tradnl"/>
          <w14:textFill>
            <w14:solidFill>
              <w14:srgbClr w14:val="CC0000"/>
            </w14:solidFill>
          </w14:textFill>
        </w:rPr>
        <w:t>1. Benchmark de Herramientas Backend</w:t>
      </w:r>
    </w:p>
    <w:p>
      <w:pPr>
        <w:pStyle w:val="Heading"/>
        <w:pBdr>
          <w:top w:val="nil"/>
          <w:left w:val="nil"/>
          <w:bottom w:val="single" w:color="cc0000" w:sz="6" w:space="0" w:shadow="0" w:frame="0"/>
          <w:right w:val="nil"/>
        </w:pBdr>
      </w:pPr>
      <w:r>
        <w:rPr>
          <w:outline w:val="0"/>
          <w:color w:val="333333"/>
          <w:sz w:val="22"/>
          <w:szCs w:val="22"/>
          <w:u w:color="333333"/>
          <w:rtl w:val="0"/>
          <w:lang w:val="es-ES_tradnl"/>
          <w14:textFill>
            <w14:solidFill>
              <w14:srgbClr w14:val="333333"/>
            </w14:solidFill>
          </w14:textFill>
        </w:rPr>
        <w:t>Para definir con qu</w:t>
      </w:r>
      <w:r>
        <w:rPr>
          <w:outline w:val="0"/>
          <w:color w:val="333333"/>
          <w:sz w:val="22"/>
          <w:szCs w:val="22"/>
          <w:u w:color="333333"/>
          <w:rtl w:val="0"/>
          <w:lang w:val="fr-FR"/>
          <w14:textFill>
            <w14:solidFill>
              <w14:srgbClr w14:val="333333"/>
            </w14:solidFill>
          </w14:textFill>
        </w:rPr>
        <w:t xml:space="preserve">é </w:t>
      </w:r>
      <w:r>
        <w:rPr>
          <w:outline w:val="0"/>
          <w:color w:val="333333"/>
          <w:sz w:val="22"/>
          <w:szCs w:val="22"/>
          <w:u w:color="333333"/>
          <w:rtl w:val="0"/>
          <w:lang w:val="it-IT"/>
          <w14:textFill>
            <w14:solidFill>
              <w14:srgbClr w14:val="333333"/>
            </w14:solidFill>
          </w14:textFill>
        </w:rPr>
        <w:t>tecnolog</w:t>
      </w:r>
      <w:r>
        <w:rPr>
          <w:outline w:val="0"/>
          <w:color w:val="333333"/>
          <w:sz w:val="22"/>
          <w:szCs w:val="22"/>
          <w:u w:color="333333"/>
          <w:rtl w:val="0"/>
          <w14:textFill>
            <w14:solidFill>
              <w14:srgbClr w14:val="333333"/>
            </w14:solidFill>
          </w14:textFill>
        </w:rPr>
        <w:t>í</w:t>
      </w:r>
      <w:r>
        <w:rPr>
          <w:outline w:val="0"/>
          <w:color w:val="333333"/>
          <w:sz w:val="22"/>
          <w:szCs w:val="22"/>
          <w:u w:color="333333"/>
          <w:rtl w:val="0"/>
          <w:lang w:val="es-ES_tradnl"/>
          <w14:textFill>
            <w14:solidFill>
              <w14:srgbClr w14:val="333333"/>
            </w14:solidFill>
          </w14:textFill>
        </w:rPr>
        <w:t>a construir el backend de FunkoFlix, se investigaron y compararon los principales frameworks y lenguajes disponibles para el desarrollo del lado del servidor. Los candidatos analizados fueron Node.js (con Express), Django (Python), Flask (Python) y PHP (con Laravel).</w:t>
      </w:r>
    </w:p>
    <w:p>
      <w:pPr>
        <w:pStyle w:val="Heading"/>
        <w:pBdr>
          <w:top w:val="nil"/>
          <w:left w:val="nil"/>
          <w:bottom w:val="single" w:color="cc0000" w:sz="6" w:space="0" w:shadow="0" w:frame="0"/>
          <w:right w:val="nil"/>
        </w:pBdr>
      </w:pPr>
    </w:p>
    <w:p>
      <w:pPr>
        <w:pStyle w:val="Heading 2"/>
      </w:pPr>
      <w:r>
        <w:rPr>
          <w:outline w:val="0"/>
          <w:color w:val="222222"/>
          <w:u w:color="222222"/>
          <w:rtl w:val="0"/>
          <w:lang w:val="nl-NL"/>
          <w14:textFill>
            <w14:solidFill>
              <w14:srgbClr w14:val="222222"/>
            </w14:solidFill>
          </w14:textFill>
        </w:rPr>
        <w:t>Node.js / Express</w:t>
      </w:r>
    </w:p>
    <w:p>
      <w:pPr>
        <w:pStyle w:val="Heading 2"/>
      </w:pPr>
      <w:r>
        <w:rPr>
          <w:outline w:val="0"/>
          <w:color w:val="333333"/>
          <w:sz w:val="22"/>
          <w:szCs w:val="22"/>
          <w:u w:color="333333"/>
          <w:rtl w:val="0"/>
          <w:lang w:val="es-ES_tradnl"/>
          <w14:textFill>
            <w14:solidFill>
              <w14:srgbClr w14:val="333333"/>
            </w14:solidFill>
          </w14:textFill>
        </w:rPr>
        <w:t xml:space="preserve">Node.js permite ejecutar JavaScript en el servidor, lo que resulta </w:t>
      </w:r>
      <w:r>
        <w:rPr>
          <w:outline w:val="0"/>
          <w:color w:val="333333"/>
          <w:sz w:val="22"/>
          <w:szCs w:val="22"/>
          <w:u w:color="333333"/>
          <w:rtl w:val="0"/>
          <w14:textFill>
            <w14:solidFill>
              <w14:srgbClr w14:val="333333"/>
            </w14:solidFill>
          </w14:textFill>
        </w:rPr>
        <w:t>ú</w:t>
      </w:r>
      <w:r>
        <w:rPr>
          <w:outline w:val="0"/>
          <w:color w:val="333333"/>
          <w:sz w:val="22"/>
          <w:szCs w:val="22"/>
          <w:u w:color="333333"/>
          <w:rtl w:val="0"/>
          <w:lang w:val="es-ES_tradnl"/>
          <w14:textFill>
            <w14:solidFill>
              <w14:srgbClr w14:val="333333"/>
            </w14:solidFill>
          </w14:textFill>
        </w:rPr>
        <w:t>til cuando el equipo ya trabaja con JavaScript en el frontend. Express es el framework m</w:t>
      </w:r>
      <w:r>
        <w:rPr>
          <w:outline w:val="0"/>
          <w:color w:val="333333"/>
          <w:sz w:val="22"/>
          <w:szCs w:val="22"/>
          <w:u w:color="333333"/>
          <w:rtl w:val="0"/>
          <w14:textFill>
            <w14:solidFill>
              <w14:srgbClr w14:val="333333"/>
            </w14:solidFill>
          </w14:textFill>
        </w:rPr>
        <w:t>á</w:t>
      </w:r>
      <w:r>
        <w:rPr>
          <w:outline w:val="0"/>
          <w:color w:val="333333"/>
          <w:sz w:val="22"/>
          <w:szCs w:val="22"/>
          <w:u w:color="333333"/>
          <w:rtl w:val="0"/>
          <w:lang w:val="es-ES_tradnl"/>
          <w14:textFill>
            <w14:solidFill>
              <w14:srgbClr w14:val="333333"/>
            </w14:solidFill>
          </w14:textFill>
        </w:rPr>
        <w:t>s popular construido sobre Node.js: es minimalista y flexible, pero requiere configurar manualmente muchas cosas como autenticaci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ORM y seguridad, lo que aumenta el tiempo de desarrollo inicial.</w:t>
      </w:r>
    </w:p>
    <w:p>
      <w:pPr>
        <w:pStyle w:val="Heading 2"/>
      </w:pPr>
    </w:p>
    <w:p>
      <w:pPr>
        <w:pStyle w:val="Heading 2"/>
      </w:pPr>
      <w:r>
        <w:rPr>
          <w:outline w:val="0"/>
          <w:color w:val="222222"/>
          <w:u w:color="222222"/>
          <w:rtl w:val="0"/>
          <w:lang w:val="en-US"/>
          <w14:textFill>
            <w14:solidFill>
              <w14:srgbClr w14:val="222222"/>
            </w14:solidFill>
          </w14:textFill>
        </w:rPr>
        <w:t>Flask (Python)</w:t>
      </w:r>
    </w:p>
    <w:p>
      <w:pPr>
        <w:pStyle w:val="Heading 2"/>
      </w:pPr>
      <w:r>
        <w:rPr>
          <w:outline w:val="0"/>
          <w:color w:val="333333"/>
          <w:sz w:val="22"/>
          <w:szCs w:val="22"/>
          <w:u w:color="333333"/>
          <w:rtl w:val="0"/>
          <w:lang w:val="es-ES_tradnl"/>
          <w14:textFill>
            <w14:solidFill>
              <w14:srgbClr w14:val="333333"/>
            </w14:solidFill>
          </w14:textFill>
        </w:rPr>
        <w:t>Flask es un microframework de Python muy liviano y flexible. Es ideal para proyectos peque</w:t>
      </w:r>
      <w:r>
        <w:rPr>
          <w:outline w:val="0"/>
          <w:color w:val="333333"/>
          <w:sz w:val="22"/>
          <w:szCs w:val="22"/>
          <w:u w:color="333333"/>
          <w:rtl w:val="0"/>
          <w:lang w:val="es-ES_tradnl"/>
          <w14:textFill>
            <w14:solidFill>
              <w14:srgbClr w14:val="333333"/>
            </w14:solidFill>
          </w14:textFill>
        </w:rPr>
        <w:t>ñ</w:t>
      </w:r>
      <w:r>
        <w:rPr>
          <w:outline w:val="0"/>
          <w:color w:val="333333"/>
          <w:sz w:val="22"/>
          <w:szCs w:val="22"/>
          <w:u w:color="333333"/>
          <w:rtl w:val="0"/>
          <w:lang w:val="es-ES_tradnl"/>
          <w14:textFill>
            <w14:solidFill>
              <w14:srgbClr w14:val="333333"/>
            </w14:solidFill>
          </w14:textFill>
        </w:rPr>
        <w:t>os o APIs simples, ya que no incluye herramientas integradas como panel de administraci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ni ORM propio. Para una tienda con gesti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 xml:space="preserve">n de productos, usuarios y </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rdenes, Flask requerir</w:t>
      </w:r>
      <w:r>
        <w:rPr>
          <w:outline w:val="0"/>
          <w:color w:val="333333"/>
          <w:sz w:val="22"/>
          <w:szCs w:val="22"/>
          <w:u w:color="333333"/>
          <w:rtl w:val="0"/>
          <w14:textFill>
            <w14:solidFill>
              <w14:srgbClr w14:val="333333"/>
            </w14:solidFill>
          </w14:textFill>
        </w:rPr>
        <w:t>í</w:t>
      </w:r>
      <w:r>
        <w:rPr>
          <w:outline w:val="0"/>
          <w:color w:val="333333"/>
          <w:sz w:val="22"/>
          <w:szCs w:val="22"/>
          <w:u w:color="333333"/>
          <w:rtl w:val="0"/>
          <w:lang w:val="es-ES_tradnl"/>
          <w14:textFill>
            <w14:solidFill>
              <w14:srgbClr w14:val="333333"/>
            </w14:solidFill>
          </w14:textFill>
        </w:rPr>
        <w:t>a agregar muchas bibliotecas externas por separado.</w:t>
      </w:r>
    </w:p>
    <w:p>
      <w:pPr>
        <w:pStyle w:val="Heading 2"/>
      </w:pPr>
    </w:p>
    <w:p>
      <w:pPr>
        <w:pStyle w:val="Heading 2"/>
      </w:pPr>
      <w:r>
        <w:rPr>
          <w:outline w:val="0"/>
          <w:color w:val="222222"/>
          <w:u w:color="222222"/>
          <w:rtl w:val="0"/>
          <w14:textFill>
            <w14:solidFill>
              <w14:srgbClr w14:val="222222"/>
            </w14:solidFill>
          </w14:textFill>
        </w:rPr>
        <w:t>PHP / Laravel</w:t>
      </w:r>
    </w:p>
    <w:p>
      <w:pPr>
        <w:pStyle w:val="Heading 2"/>
      </w:pPr>
      <w:r>
        <w:rPr>
          <w:outline w:val="0"/>
          <w:color w:val="333333"/>
          <w:sz w:val="22"/>
          <w:szCs w:val="22"/>
          <w:u w:color="333333"/>
          <w:rtl w:val="0"/>
          <w:lang w:val="es-ES_tradnl"/>
          <w14:textFill>
            <w14:solidFill>
              <w14:srgbClr w14:val="333333"/>
            </w14:solidFill>
          </w14:textFill>
        </w:rPr>
        <w:t>Laravel es un framework PHP muy completo y con gran adopci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en el mundo del ecommerce. Ofrece autenticaci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ORM (Eloquent) y un ecosistema maduro. Sin embargo, requiere conocimiento previo de PHP y su curva de aprendizaje es mayor comparada con las alternativas en Python.</w:t>
      </w:r>
    </w:p>
    <w:p>
      <w:pPr>
        <w:pStyle w:val="Heading 2"/>
      </w:pPr>
    </w:p>
    <w:p>
      <w:pPr>
        <w:pStyle w:val="Heading 2"/>
      </w:pPr>
      <w:r>
        <w:rPr>
          <w:outline w:val="0"/>
          <w:color w:val="222222"/>
          <w:u w:color="222222"/>
          <w:rtl w:val="0"/>
          <w:lang w:val="en-US"/>
          <w14:textFill>
            <w14:solidFill>
              <w14:srgbClr w14:val="222222"/>
            </w14:solidFill>
          </w14:textFill>
        </w:rPr>
        <w:t>Django (Python)</w:t>
      </w:r>
    </w:p>
    <w:p>
      <w:pPr>
        <w:pStyle w:val="Heading 2"/>
      </w:pPr>
      <w:r>
        <w:rPr>
          <w:outline w:val="0"/>
          <w:color w:val="333333"/>
          <w:sz w:val="22"/>
          <w:szCs w:val="22"/>
          <w:u w:color="333333"/>
          <w:rtl w:val="0"/>
          <w:lang w:val="es-ES_tradnl"/>
          <w14:textFill>
            <w14:solidFill>
              <w14:srgbClr w14:val="333333"/>
            </w14:solidFill>
          </w14:textFill>
        </w:rPr>
        <w:t>Django es un framework de alto nivel basado en Python que sigue una filosof</w:t>
      </w:r>
      <w:r>
        <w:rPr>
          <w:outline w:val="0"/>
          <w:color w:val="333333"/>
          <w:sz w:val="22"/>
          <w:szCs w:val="22"/>
          <w:u w:color="333333"/>
          <w:rtl w:val="0"/>
          <w14:textFill>
            <w14:solidFill>
              <w14:srgbClr w14:val="333333"/>
            </w14:solidFill>
          </w14:textFill>
        </w:rPr>
        <w:t>í</w:t>
      </w:r>
      <w:r>
        <w:rPr>
          <w:outline w:val="0"/>
          <w:color w:val="333333"/>
          <w:sz w:val="22"/>
          <w:szCs w:val="22"/>
          <w:u w:color="333333"/>
          <w:rtl w:val="0"/>
          <w:lang w:val="pt-PT"/>
          <w14:textFill>
            <w14:solidFill>
              <w14:srgbClr w14:val="333333"/>
            </w14:solidFill>
          </w14:textFill>
        </w:rPr>
        <w:t>a de "bater</w:t>
      </w:r>
      <w:r>
        <w:rPr>
          <w:outline w:val="0"/>
          <w:color w:val="333333"/>
          <w:sz w:val="22"/>
          <w:szCs w:val="22"/>
          <w:u w:color="333333"/>
          <w:rtl w:val="0"/>
          <w14:textFill>
            <w14:solidFill>
              <w14:srgbClr w14:val="333333"/>
            </w14:solidFill>
          </w14:textFill>
        </w:rPr>
        <w:t>í</w:t>
      </w:r>
      <w:r>
        <w:rPr>
          <w:outline w:val="0"/>
          <w:color w:val="333333"/>
          <w:sz w:val="22"/>
          <w:szCs w:val="22"/>
          <w:u w:color="333333"/>
          <w:rtl w:val="0"/>
          <w:lang w:val="es-ES_tradnl"/>
          <w14:textFill>
            <w14:solidFill>
              <w14:srgbClr w14:val="333333"/>
            </w14:solidFill>
          </w14:textFill>
        </w:rPr>
        <w:t>as incluidas": viene con autenticaci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nativa, ORM propio, panel de administraci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sistema de migraciones y protecci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contra vulnerabilidades comunes (CSRF, XSS, inyecci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pt-PT"/>
          <w14:textFill>
            <w14:solidFill>
              <w14:srgbClr w14:val="333333"/>
            </w14:solidFill>
          </w14:textFill>
        </w:rPr>
        <w:t>n SQL) de forma predeterminada. Est</w:t>
      </w:r>
      <w:r>
        <w:rPr>
          <w:outline w:val="0"/>
          <w:color w:val="333333"/>
          <w:sz w:val="22"/>
          <w:szCs w:val="22"/>
          <w:u w:color="333333"/>
          <w:rtl w:val="0"/>
          <w14:textFill>
            <w14:solidFill>
              <w14:srgbClr w14:val="333333"/>
            </w14:solidFill>
          </w14:textFill>
        </w:rPr>
        <w:t xml:space="preserve">á </w:t>
      </w:r>
      <w:r>
        <w:rPr>
          <w:outline w:val="0"/>
          <w:color w:val="333333"/>
          <w:sz w:val="22"/>
          <w:szCs w:val="22"/>
          <w:u w:color="333333"/>
          <w:rtl w:val="0"/>
          <w:lang w:val="es-ES_tradnl"/>
          <w14:textFill>
            <w14:solidFill>
              <w14:srgbClr w14:val="333333"/>
            </w14:solidFill>
          </w14:textFill>
        </w:rPr>
        <w:t>orientado a proyectos con l</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gica compleja y bases de datos relacionales, y es conocido por impulsar plataformas de alto tr</w:t>
      </w:r>
      <w:r>
        <w:rPr>
          <w:outline w:val="0"/>
          <w:color w:val="333333"/>
          <w:sz w:val="22"/>
          <w:szCs w:val="22"/>
          <w:u w:color="333333"/>
          <w:rtl w:val="0"/>
          <w14:textFill>
            <w14:solidFill>
              <w14:srgbClr w14:val="333333"/>
            </w14:solidFill>
          </w14:textFill>
        </w:rPr>
        <w:t>á</w:t>
      </w:r>
      <w:r>
        <w:rPr>
          <w:outline w:val="0"/>
          <w:color w:val="333333"/>
          <w:sz w:val="22"/>
          <w:szCs w:val="22"/>
          <w:u w:color="333333"/>
          <w:rtl w:val="0"/>
          <w:lang w:val="es-ES_tradnl"/>
          <w14:textFill>
            <w14:solidFill>
              <w14:srgbClr w14:val="333333"/>
            </w14:solidFill>
          </w14:textFill>
        </w:rPr>
        <w:t>fico como Instagram. Sigue el patr</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MVT (Modelo-Vista-Template), que organiza el c</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digo de manera clara y escalable.</w:t>
      </w:r>
    </w:p>
    <w:p>
      <w:pPr>
        <w:pStyle w:val="Heading 2"/>
      </w:pPr>
    </w:p>
    <w:p>
      <w:pPr>
        <w:pStyle w:val="Heading 2"/>
      </w:pPr>
    </w:p>
    <w:p>
      <w:pPr>
        <w:pStyle w:val="Heading"/>
        <w:pBdr>
          <w:top w:val="nil"/>
          <w:left w:val="nil"/>
          <w:bottom w:val="single" w:color="cc0000" w:sz="6" w:space="0" w:shadow="0" w:frame="0"/>
          <w:right w:val="nil"/>
        </w:pBdr>
      </w:pPr>
      <w:r>
        <w:rPr>
          <w:outline w:val="0"/>
          <w:color w:val="cc0000"/>
          <w:u w:color="cc0000"/>
          <w:rtl w:val="0"/>
          <w:lang w:val="es-ES_tradnl"/>
          <w14:textFill>
            <w14:solidFill>
              <w14:srgbClr w14:val="CC0000"/>
            </w14:solidFill>
          </w14:textFill>
        </w:rPr>
        <w:t>2. Elecci</w:t>
      </w:r>
      <w:r>
        <w:rPr>
          <w:outline w:val="0"/>
          <w:color w:val="cc0000"/>
          <w:u w:color="cc0000"/>
          <w:rtl w:val="0"/>
          <w:lang w:val="es-ES_tradnl"/>
          <w14:textFill>
            <w14:solidFill>
              <w14:srgbClr w14:val="CC0000"/>
            </w14:solidFill>
          </w14:textFill>
        </w:rPr>
        <w:t>ó</w:t>
      </w:r>
      <w:r>
        <w:rPr>
          <w:outline w:val="0"/>
          <w:color w:val="cc0000"/>
          <w:u w:color="cc0000"/>
          <w:rtl w:val="0"/>
          <w:lang w:val="it-IT"/>
          <w14:textFill>
            <w14:solidFill>
              <w14:srgbClr w14:val="CC0000"/>
            </w14:solidFill>
          </w14:textFill>
        </w:rPr>
        <w:t>n del Stack Tecnol</w:t>
      </w:r>
      <w:r>
        <w:rPr>
          <w:outline w:val="0"/>
          <w:color w:val="cc0000"/>
          <w:u w:color="cc0000"/>
          <w:rtl w:val="0"/>
          <w:lang w:val="es-ES_tradnl"/>
          <w14:textFill>
            <w14:solidFill>
              <w14:srgbClr w14:val="CC0000"/>
            </w14:solidFill>
          </w14:textFill>
        </w:rPr>
        <w:t>ó</w:t>
      </w:r>
      <w:r>
        <w:rPr>
          <w:outline w:val="0"/>
          <w:color w:val="cc0000"/>
          <w:u w:color="cc0000"/>
          <w:rtl w:val="0"/>
          <w:lang w:val="it-IT"/>
          <w14:textFill>
            <w14:solidFill>
              <w14:srgbClr w14:val="CC0000"/>
            </w14:solidFill>
          </w14:textFill>
        </w:rPr>
        <w:t>gico</w:t>
      </w:r>
    </w:p>
    <w:p>
      <w:pPr>
        <w:pStyle w:val="Heading"/>
        <w:pBdr>
          <w:top w:val="nil"/>
          <w:left w:val="nil"/>
          <w:bottom w:val="single" w:color="cc0000" w:sz="6" w:space="0" w:shadow="0" w:frame="0"/>
          <w:right w:val="nil"/>
        </w:pBdr>
      </w:pPr>
      <w:r>
        <w:rPr>
          <w:outline w:val="0"/>
          <w:color w:val="333333"/>
          <w:sz w:val="22"/>
          <w:szCs w:val="22"/>
          <w:u w:color="333333"/>
          <w:rtl w:val="0"/>
          <w:lang w:val="pt-PT"/>
          <w14:textFill>
            <w14:solidFill>
              <w14:srgbClr w14:val="333333"/>
            </w14:solidFill>
          </w14:textFill>
        </w:rPr>
        <w:t>A partir del benchmark realizado, se decidi</w:t>
      </w:r>
      <w:r>
        <w:rPr>
          <w:outline w:val="0"/>
          <w:color w:val="333333"/>
          <w:sz w:val="22"/>
          <w:szCs w:val="22"/>
          <w:u w:color="333333"/>
          <w:rtl w:val="0"/>
          <w14:textFill>
            <w14:solidFill>
              <w14:srgbClr w14:val="333333"/>
            </w14:solidFill>
          </w14:textFill>
        </w:rPr>
        <w:t xml:space="preserve">ó </w:t>
      </w:r>
      <w:r>
        <w:rPr>
          <w:outline w:val="0"/>
          <w:color w:val="333333"/>
          <w:sz w:val="22"/>
          <w:szCs w:val="22"/>
          <w:u w:color="333333"/>
          <w:rtl w:val="0"/>
          <w:lang w:val="es-ES_tradnl"/>
          <w14:textFill>
            <w14:solidFill>
              <w14:srgbClr w14:val="333333"/>
            </w14:solidFill>
          </w14:textFill>
        </w:rPr>
        <w:t>utilizar Django con Python como framework principal del backend de FunkoFlix. Esta elecci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se fundamenta en que Django cubre de forma nativa todas las necesidades del proyecto sin requerir configuraciones adicionales: gesti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de usuarios, panel de administraci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ORM para la base de datos y protecci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de seguridad integrada.</w:t>
      </w:r>
    </w:p>
    <w:p>
      <w:pPr>
        <w:pStyle w:val="Heading"/>
        <w:pBdr>
          <w:top w:val="nil"/>
          <w:left w:val="nil"/>
          <w:bottom w:val="single" w:color="cc0000" w:sz="6" w:space="0" w:shadow="0" w:frame="0"/>
          <w:right w:val="nil"/>
        </w:pBdr>
      </w:pPr>
    </w:p>
    <w:p>
      <w:pPr>
        <w:pStyle w:val="Heading"/>
        <w:pBdr>
          <w:top w:val="nil"/>
          <w:left w:val="nil"/>
          <w:bottom w:val="single" w:color="cc0000" w:sz="6" w:space="0" w:shadow="0" w:frame="0"/>
          <w:right w:val="nil"/>
        </w:pBdr>
      </w:pPr>
      <w:r>
        <w:rPr>
          <w:outline w:val="0"/>
          <w:color w:val="333333"/>
          <w:sz w:val="22"/>
          <w:szCs w:val="22"/>
          <w:u w:color="333333"/>
          <w:rtl w:val="0"/>
          <w:lang w:val="it-IT"/>
          <w14:textFill>
            <w14:solidFill>
              <w14:srgbClr w14:val="333333"/>
            </w14:solidFill>
          </w14:textFill>
        </w:rPr>
        <w:t>El stack tecnol</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gico seleccionado para el backend es el siguiente:</w:t>
      </w:r>
    </w:p>
    <w:p>
      <w:pPr>
        <w:pStyle w:val="Heading"/>
        <w:pBdr>
          <w:top w:val="nil"/>
          <w:left w:val="nil"/>
          <w:bottom w:val="single" w:color="cc0000" w:sz="6" w:space="0" w:shadow="0" w:frame="0"/>
          <w:right w:val="nil"/>
        </w:pBdr>
      </w:pPr>
    </w:p>
    <w:p>
      <w:pPr>
        <w:pStyle w:val="List Paragraph"/>
        <w:numPr>
          <w:ilvl w:val="0"/>
          <w:numId w:val="2"/>
        </w:numPr>
        <w:spacing w:before="40" w:after="40"/>
        <w:rPr>
          <w:sz w:val="22"/>
          <w:szCs w:val="22"/>
          <w:lang w:val="en-US"/>
        </w:rPr>
      </w:pPr>
      <w:r>
        <w:rPr>
          <w:outline w:val="0"/>
          <w:color w:val="333333"/>
          <w:sz w:val="22"/>
          <w:szCs w:val="22"/>
          <w:u w:color="333333"/>
          <w:rtl w:val="0"/>
          <w:lang w:val="en-US"/>
          <w14:textFill>
            <w14:solidFill>
              <w14:srgbClr w14:val="333333"/>
            </w14:solidFill>
          </w14:textFill>
        </w:rPr>
        <w:t xml:space="preserve">Python 3.x </w:t>
      </w:r>
      <w:r>
        <w:rPr>
          <w:outline w:val="0"/>
          <w:color w:val="333333"/>
          <w:sz w:val="22"/>
          <w:szCs w:val="22"/>
          <w:u w:color="333333"/>
          <w:rtl w:val="0"/>
          <w:lang w:val="en-US"/>
          <w14:textFill>
            <w14:solidFill>
              <w14:srgbClr w14:val="333333"/>
            </w14:solidFill>
          </w14:textFill>
        </w:rPr>
        <w:t xml:space="preserve">— </w:t>
      </w:r>
      <w:r>
        <w:rPr>
          <w:outline w:val="0"/>
          <w:color w:val="333333"/>
          <w:sz w:val="22"/>
          <w:szCs w:val="22"/>
          <w:u w:color="333333"/>
          <w:rtl w:val="0"/>
          <w:lang w:val="es-ES_tradnl"/>
          <w14:textFill>
            <w14:solidFill>
              <w14:srgbClr w14:val="333333"/>
            </w14:solidFill>
          </w14:textFill>
        </w:rPr>
        <w:t>Lenguaje principal, elegido por su sintaxis clara, amplia comunidad y curva de aprendizaje accesible.</w:t>
      </w:r>
    </w:p>
    <w:p>
      <w:pPr>
        <w:pStyle w:val="List Paragraph"/>
        <w:numPr>
          <w:ilvl w:val="0"/>
          <w:numId w:val="2"/>
        </w:numPr>
        <w:spacing w:before="40" w:after="40"/>
        <w:rPr>
          <w:sz w:val="22"/>
          <w:szCs w:val="22"/>
          <w:lang w:val="pt-PT"/>
        </w:rPr>
      </w:pPr>
      <w:r>
        <w:rPr>
          <w:outline w:val="0"/>
          <w:color w:val="333333"/>
          <w:sz w:val="22"/>
          <w:szCs w:val="22"/>
          <w:u w:color="333333"/>
          <w:rtl w:val="0"/>
          <w:lang w:val="pt-PT"/>
          <w14:textFill>
            <w14:solidFill>
              <w14:srgbClr w14:val="333333"/>
            </w14:solidFill>
          </w14:textFill>
        </w:rPr>
        <w:t xml:space="preserve">Django </w:t>
      </w:r>
      <w:r>
        <w:rPr>
          <w:outline w:val="0"/>
          <w:color w:val="333333"/>
          <w:sz w:val="22"/>
          <w:szCs w:val="22"/>
          <w:u w:color="333333"/>
          <w:rtl w:val="0"/>
          <w:lang w:val="en-US"/>
          <w14:textFill>
            <w14:solidFill>
              <w14:srgbClr w14:val="333333"/>
            </w14:solidFill>
          </w14:textFill>
        </w:rPr>
        <w:t xml:space="preserve">— </w:t>
      </w:r>
      <w:r>
        <w:rPr>
          <w:outline w:val="0"/>
          <w:color w:val="333333"/>
          <w:sz w:val="22"/>
          <w:szCs w:val="22"/>
          <w:u w:color="333333"/>
          <w:rtl w:val="0"/>
          <w:lang w:val="es-ES_tradnl"/>
          <w14:textFill>
            <w14:solidFill>
              <w14:srgbClr w14:val="333333"/>
            </w14:solidFill>
          </w14:textFill>
        </w:rPr>
        <w:t>Framework web que incluye autenticaci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ORM, panel de administraci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y seguridad integrada. Sigue el patr</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n-US"/>
          <w14:textFill>
            <w14:solidFill>
              <w14:srgbClr w14:val="333333"/>
            </w14:solidFill>
          </w14:textFill>
        </w:rPr>
        <w:t>n MVT.</w:t>
      </w:r>
    </w:p>
    <w:p>
      <w:pPr>
        <w:pStyle w:val="List Paragraph"/>
        <w:numPr>
          <w:ilvl w:val="0"/>
          <w:numId w:val="2"/>
        </w:numPr>
        <w:spacing w:before="40" w:after="40"/>
        <w:rPr>
          <w:sz w:val="22"/>
          <w:szCs w:val="22"/>
        </w:rPr>
      </w:pPr>
      <w:r>
        <w:rPr>
          <w:outline w:val="0"/>
          <w:color w:val="333333"/>
          <w:sz w:val="22"/>
          <w:szCs w:val="22"/>
          <w:u w:color="333333"/>
          <w:rtl w:val="0"/>
          <w14:textFill>
            <w14:solidFill>
              <w14:srgbClr w14:val="333333"/>
            </w14:solidFill>
          </w14:textFill>
        </w:rPr>
        <w:t xml:space="preserve">SQLite </w:t>
      </w:r>
      <w:r>
        <w:rPr>
          <w:outline w:val="0"/>
          <w:color w:val="333333"/>
          <w:sz w:val="22"/>
          <w:szCs w:val="22"/>
          <w:u w:color="333333"/>
          <w:rtl w:val="0"/>
          <w:lang w:val="en-US"/>
          <w14:textFill>
            <w14:solidFill>
              <w14:srgbClr w14:val="333333"/>
            </w14:solidFill>
          </w14:textFill>
        </w:rPr>
        <w:t xml:space="preserve">— </w:t>
      </w:r>
      <w:r>
        <w:rPr>
          <w:outline w:val="0"/>
          <w:color w:val="333333"/>
          <w:sz w:val="22"/>
          <w:szCs w:val="22"/>
          <w:u w:color="333333"/>
          <w:rtl w:val="0"/>
          <w:lang w:val="es-ES_tradnl"/>
          <w14:textFill>
            <w14:solidFill>
              <w14:srgbClr w14:val="333333"/>
            </w14:solidFill>
          </w14:textFill>
        </w:rPr>
        <w:t>Base de datos que no requiere servidor externo, ideal para desarrollo acad</w:t>
      </w:r>
      <w:r>
        <w:rPr>
          <w:outline w:val="0"/>
          <w:color w:val="333333"/>
          <w:sz w:val="22"/>
          <w:szCs w:val="22"/>
          <w:u w:color="333333"/>
          <w:rtl w:val="0"/>
          <w:lang w:val="fr-FR"/>
          <w14:textFill>
            <w14:solidFill>
              <w14:srgbClr w14:val="333333"/>
            </w14:solidFill>
          </w14:textFill>
        </w:rPr>
        <w:t>é</w:t>
      </w:r>
      <w:r>
        <w:rPr>
          <w:outline w:val="0"/>
          <w:color w:val="333333"/>
          <w:sz w:val="22"/>
          <w:szCs w:val="22"/>
          <w:u w:color="333333"/>
          <w:rtl w:val="0"/>
          <w:lang w:val="es-ES_tradnl"/>
          <w14:textFill>
            <w14:solidFill>
              <w14:srgbClr w14:val="333333"/>
            </w14:solidFill>
          </w14:textFill>
        </w:rPr>
        <w:t>mico y pruebas locales.</w:t>
      </w:r>
    </w:p>
    <w:p>
      <w:pPr>
        <w:pStyle w:val="List Paragraph"/>
        <w:numPr>
          <w:ilvl w:val="0"/>
          <w:numId w:val="2"/>
        </w:numPr>
        <w:spacing w:before="40" w:after="40"/>
        <w:rPr>
          <w:sz w:val="22"/>
          <w:szCs w:val="22"/>
          <w:lang w:val="it-IT"/>
        </w:rPr>
      </w:pPr>
      <w:r>
        <w:rPr>
          <w:outline w:val="0"/>
          <w:color w:val="333333"/>
          <w:sz w:val="22"/>
          <w:szCs w:val="22"/>
          <w:u w:color="333333"/>
          <w:rtl w:val="0"/>
          <w:lang w:val="it-IT"/>
          <w14:textFill>
            <w14:solidFill>
              <w14:srgbClr w14:val="333333"/>
            </w14:solidFill>
          </w14:textFill>
        </w:rPr>
        <w:t xml:space="preserve">Django ORM </w:t>
      </w:r>
      <w:r>
        <w:rPr>
          <w:outline w:val="0"/>
          <w:color w:val="333333"/>
          <w:sz w:val="22"/>
          <w:szCs w:val="22"/>
          <w:u w:color="333333"/>
          <w:rtl w:val="0"/>
          <w:lang w:val="en-US"/>
          <w14:textFill>
            <w14:solidFill>
              <w14:srgbClr w14:val="333333"/>
            </w14:solidFill>
          </w14:textFill>
        </w:rPr>
        <w:t xml:space="preserve">— </w:t>
      </w:r>
      <w:r>
        <w:rPr>
          <w:outline w:val="0"/>
          <w:color w:val="333333"/>
          <w:sz w:val="22"/>
          <w:szCs w:val="22"/>
          <w:u w:color="333333"/>
          <w:rtl w:val="0"/>
          <w:lang w:val="es-ES_tradnl"/>
          <w14:textFill>
            <w14:solidFill>
              <w14:srgbClr w14:val="333333"/>
            </w14:solidFill>
          </w14:textFill>
        </w:rPr>
        <w:t>Permite interactuar con la base de datos usando Python, sin escribir SQL manual.</w:t>
      </w:r>
    </w:p>
    <w:p>
      <w:pPr>
        <w:pStyle w:val="List Paragraph"/>
        <w:numPr>
          <w:ilvl w:val="0"/>
          <w:numId w:val="2"/>
        </w:numPr>
        <w:spacing w:before="40" w:after="40"/>
        <w:rPr>
          <w:sz w:val="22"/>
          <w:szCs w:val="22"/>
          <w:lang w:val="en-US"/>
        </w:rPr>
      </w:pPr>
      <w:r>
        <w:rPr>
          <w:outline w:val="0"/>
          <w:color w:val="333333"/>
          <w:sz w:val="22"/>
          <w:szCs w:val="22"/>
          <w:u w:color="333333"/>
          <w:rtl w:val="0"/>
          <w:lang w:val="en-US"/>
          <w14:textFill>
            <w14:solidFill>
              <w14:srgbClr w14:val="333333"/>
            </w14:solidFill>
          </w14:textFill>
        </w:rPr>
        <w:t xml:space="preserve">Django Auth </w:t>
      </w:r>
      <w:r>
        <w:rPr>
          <w:outline w:val="0"/>
          <w:color w:val="333333"/>
          <w:sz w:val="22"/>
          <w:szCs w:val="22"/>
          <w:u w:color="333333"/>
          <w:rtl w:val="0"/>
          <w:lang w:val="en-US"/>
          <w14:textFill>
            <w14:solidFill>
              <w14:srgbClr w14:val="333333"/>
            </w14:solidFill>
          </w14:textFill>
        </w:rPr>
        <w:t xml:space="preserve">— </w:t>
      </w:r>
      <w:r>
        <w:rPr>
          <w:outline w:val="0"/>
          <w:color w:val="333333"/>
          <w:sz w:val="22"/>
          <w:szCs w:val="22"/>
          <w:u w:color="333333"/>
          <w:rtl w:val="0"/>
          <w:lang w:val="es-ES_tradnl"/>
          <w14:textFill>
            <w14:solidFill>
              <w14:srgbClr w14:val="333333"/>
            </w14:solidFill>
          </w14:textFill>
        </w:rPr>
        <w:t>Sistema de autenticaci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nativo con hashing de contrase</w:t>
      </w:r>
      <w:r>
        <w:rPr>
          <w:outline w:val="0"/>
          <w:color w:val="333333"/>
          <w:sz w:val="22"/>
          <w:szCs w:val="22"/>
          <w:u w:color="333333"/>
          <w:rtl w:val="0"/>
          <w:lang w:val="es-ES_tradnl"/>
          <w14:textFill>
            <w14:solidFill>
              <w14:srgbClr w14:val="333333"/>
            </w14:solidFill>
          </w14:textFill>
        </w:rPr>
        <w:t>ñ</w:t>
      </w:r>
      <w:r>
        <w:rPr>
          <w:outline w:val="0"/>
          <w:color w:val="333333"/>
          <w:sz w:val="22"/>
          <w:szCs w:val="22"/>
          <w:u w:color="333333"/>
          <w:rtl w:val="0"/>
          <w:lang w:val="es-ES_tradnl"/>
          <w14:textFill>
            <w14:solidFill>
              <w14:srgbClr w14:val="333333"/>
            </w14:solidFill>
          </w14:textFill>
        </w:rPr>
        <w:t>as, sesiones y control de acceso.</w:t>
      </w:r>
    </w:p>
    <w:p>
      <w:pPr>
        <w:pStyle w:val="List Paragraph"/>
        <w:numPr>
          <w:ilvl w:val="0"/>
          <w:numId w:val="2"/>
        </w:numPr>
        <w:spacing w:before="40" w:after="40"/>
        <w:rPr>
          <w:sz w:val="22"/>
          <w:szCs w:val="22"/>
          <w:lang w:val="da-DK"/>
        </w:rPr>
      </w:pPr>
      <w:r>
        <w:rPr>
          <w:outline w:val="0"/>
          <w:color w:val="333333"/>
          <w:sz w:val="22"/>
          <w:szCs w:val="22"/>
          <w:u w:color="333333"/>
          <w:rtl w:val="0"/>
          <w:lang w:val="da-DK"/>
          <w14:textFill>
            <w14:solidFill>
              <w14:srgbClr w14:val="333333"/>
            </w14:solidFill>
          </w14:textFill>
        </w:rPr>
        <w:t xml:space="preserve">Git + GitHub </w:t>
      </w:r>
      <w:r>
        <w:rPr>
          <w:outline w:val="0"/>
          <w:color w:val="333333"/>
          <w:sz w:val="22"/>
          <w:szCs w:val="22"/>
          <w:u w:color="333333"/>
          <w:rtl w:val="0"/>
          <w:lang w:val="en-US"/>
          <w14:textFill>
            <w14:solidFill>
              <w14:srgbClr w14:val="333333"/>
            </w14:solidFill>
          </w14:textFill>
        </w:rPr>
        <w:t xml:space="preserve">— </w:t>
      </w:r>
      <w:r>
        <w:rPr>
          <w:outline w:val="0"/>
          <w:color w:val="333333"/>
          <w:sz w:val="22"/>
          <w:szCs w:val="22"/>
          <w:u w:color="333333"/>
          <w:rtl w:val="0"/>
          <w:lang w:val="es-ES_tradnl"/>
          <w14:textFill>
            <w14:solidFill>
              <w14:srgbClr w14:val="333333"/>
            </w14:solidFill>
          </w14:textFill>
        </w:rPr>
        <w:t>Permite registrar cambios, trabajar de forma colaborativa y revertir errores.</w:t>
      </w:r>
    </w:p>
    <w:p>
      <w:pPr>
        <w:pStyle w:val="List Paragraph"/>
        <w:spacing w:before="40" w:after="40"/>
      </w:pPr>
    </w:p>
    <w:p>
      <w:pPr>
        <w:pStyle w:val="Heading"/>
        <w:pBdr>
          <w:top w:val="nil"/>
          <w:left w:val="nil"/>
          <w:bottom w:val="single" w:color="cc0000" w:sz="6" w:space="0" w:shadow="0" w:frame="0"/>
          <w:right w:val="nil"/>
        </w:pBdr>
      </w:pPr>
      <w:r>
        <w:rPr>
          <w:outline w:val="0"/>
          <w:color w:val="cc0000"/>
          <w:u w:color="cc0000"/>
          <w:rtl w:val="0"/>
          <w:lang w:val="es-ES_tradnl"/>
          <w14:textFill>
            <w14:solidFill>
              <w14:srgbClr w14:val="CC0000"/>
            </w14:solidFill>
          </w14:textFill>
        </w:rPr>
        <w:t>3. Investigaci</w:t>
      </w:r>
      <w:r>
        <w:rPr>
          <w:outline w:val="0"/>
          <w:color w:val="cc0000"/>
          <w:u w:color="cc0000"/>
          <w:rtl w:val="0"/>
          <w:lang w:val="es-ES_tradnl"/>
          <w14:textFill>
            <w14:solidFill>
              <w14:srgbClr w14:val="CC0000"/>
            </w14:solidFill>
          </w14:textFill>
        </w:rPr>
        <w:t>ó</w:t>
      </w:r>
      <w:r>
        <w:rPr>
          <w:outline w:val="0"/>
          <w:color w:val="cc0000"/>
          <w:u w:color="cc0000"/>
          <w:rtl w:val="0"/>
          <w:lang w:val="es-ES_tradnl"/>
          <w14:textFill>
            <w14:solidFill>
              <w14:srgbClr w14:val="CC0000"/>
            </w14:solidFill>
          </w14:textFill>
        </w:rPr>
        <w:t>n de Herramientas Complementarias</w:t>
      </w:r>
    </w:p>
    <w:p>
      <w:pPr>
        <w:pStyle w:val="Heading"/>
        <w:pBdr>
          <w:top w:val="nil"/>
          <w:left w:val="nil"/>
          <w:bottom w:val="single" w:color="cc0000" w:sz="6" w:space="0" w:shadow="0" w:frame="0"/>
          <w:right w:val="nil"/>
        </w:pBdr>
      </w:pPr>
      <w:r>
        <w:rPr>
          <w:outline w:val="0"/>
          <w:color w:val="333333"/>
          <w:sz w:val="22"/>
          <w:szCs w:val="22"/>
          <w:u w:color="333333"/>
          <w:rtl w:val="0"/>
          <w:lang w:val="es-ES_tradnl"/>
          <w14:textFill>
            <w14:solidFill>
              <w14:srgbClr w14:val="333333"/>
            </w14:solidFill>
          </w14:textFill>
        </w:rPr>
        <w:t>Adem</w:t>
      </w:r>
      <w:r>
        <w:rPr>
          <w:outline w:val="0"/>
          <w:color w:val="333333"/>
          <w:sz w:val="22"/>
          <w:szCs w:val="22"/>
          <w:u w:color="333333"/>
          <w:rtl w:val="0"/>
          <w14:textFill>
            <w14:solidFill>
              <w14:srgbClr w14:val="333333"/>
            </w14:solidFill>
          </w14:textFill>
        </w:rPr>
        <w:t>á</w:t>
      </w:r>
      <w:r>
        <w:rPr>
          <w:outline w:val="0"/>
          <w:color w:val="333333"/>
          <w:sz w:val="22"/>
          <w:szCs w:val="22"/>
          <w:u w:color="333333"/>
          <w:rtl w:val="0"/>
          <w:lang w:val="es-ES_tradnl"/>
          <w14:textFill>
            <w14:solidFill>
              <w14:srgbClr w14:val="333333"/>
            </w14:solidFill>
          </w14:textFill>
        </w:rPr>
        <w:t>s del framework principal, se investigaron herramientas adicionales que complementan el desarrollo del backend y mejoran la calidad del c</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digo y el flujo de trabajo del equipo:</w:t>
      </w:r>
    </w:p>
    <w:p>
      <w:pPr>
        <w:pStyle w:val="Heading"/>
        <w:pBdr>
          <w:top w:val="nil"/>
          <w:left w:val="nil"/>
          <w:bottom w:val="single" w:color="cc0000" w:sz="6" w:space="0" w:shadow="0" w:frame="0"/>
          <w:right w:val="nil"/>
        </w:pBdr>
      </w:pPr>
    </w:p>
    <w:p>
      <w:pPr>
        <w:pStyle w:val="Heading 2"/>
      </w:pPr>
      <w:r>
        <w:rPr>
          <w:outline w:val="0"/>
          <w:color w:val="222222"/>
          <w:u w:color="222222"/>
          <w:rtl w:val="0"/>
          <w:lang w:val="es-ES_tradnl"/>
          <w14:textFill>
            <w14:solidFill>
              <w14:srgbClr w14:val="222222"/>
            </w14:solidFill>
          </w14:textFill>
        </w:rPr>
        <w:t>Git y GitHub</w:t>
      </w:r>
    </w:p>
    <w:p>
      <w:pPr>
        <w:pStyle w:val="Heading 2"/>
      </w:pPr>
      <w:r>
        <w:rPr>
          <w:outline w:val="0"/>
          <w:color w:val="333333"/>
          <w:sz w:val="22"/>
          <w:szCs w:val="22"/>
          <w:u w:color="333333"/>
          <w:rtl w:val="0"/>
          <w:lang w:val="es-ES_tradnl"/>
          <w14:textFill>
            <w14:solidFill>
              <w14:srgbClr w14:val="333333"/>
            </w14:solidFill>
          </w14:textFill>
        </w:rPr>
        <w:t>Git es un sistema de control de versiones que permite registrar el historial de cambios del proyecto y trabajar en ramas separadas sin afectar el c</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digo principal. GitHub es la plataforma que aloja el repositorio de forma remota y facilita la colaboraci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entre los integrantes del equipo.</w:t>
      </w:r>
    </w:p>
    <w:p>
      <w:pPr>
        <w:pStyle w:val="Heading 2"/>
      </w:pPr>
    </w:p>
    <w:p>
      <w:pPr>
        <w:pStyle w:val="Heading 2"/>
      </w:pPr>
      <w:r>
        <w:rPr>
          <w:outline w:val="0"/>
          <w:color w:val="222222"/>
          <w:u w:color="222222"/>
          <w:rtl w:val="0"/>
          <w:lang w:val="es-ES_tradnl"/>
          <w14:textFill>
            <w14:solidFill>
              <w14:srgbClr w14:val="222222"/>
            </w14:solidFill>
          </w14:textFill>
        </w:rPr>
        <w:t>Django ORM y Migraciones</w:t>
      </w:r>
    </w:p>
    <w:p>
      <w:pPr>
        <w:pStyle w:val="Heading 2"/>
      </w:pPr>
      <w:r>
        <w:rPr>
          <w:outline w:val="0"/>
          <w:color w:val="333333"/>
          <w:sz w:val="22"/>
          <w:szCs w:val="22"/>
          <w:u w:color="333333"/>
          <w:rtl w:val="0"/>
          <w:lang w:val="es-ES_tradnl"/>
          <w14:textFill>
            <w14:solidFill>
              <w14:srgbClr w14:val="333333"/>
            </w14:solidFill>
          </w14:textFill>
        </w:rPr>
        <w:t>El ORM (Object-Relational Mapping) de Django permite definir la estructura de la base de datos usando clases de Python en lugar de escribir SQL directamente. Cada vez que se modifica un modelo, se genera una migraci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que actualiza la base de datos autom</w:t>
      </w:r>
      <w:r>
        <w:rPr>
          <w:outline w:val="0"/>
          <w:color w:val="333333"/>
          <w:sz w:val="22"/>
          <w:szCs w:val="22"/>
          <w:u w:color="333333"/>
          <w:rtl w:val="0"/>
          <w14:textFill>
            <w14:solidFill>
              <w14:srgbClr w14:val="333333"/>
            </w14:solidFill>
          </w14:textFill>
        </w:rPr>
        <w:t>á</w:t>
      </w:r>
      <w:r>
        <w:rPr>
          <w:outline w:val="0"/>
          <w:color w:val="333333"/>
          <w:sz w:val="22"/>
          <w:szCs w:val="22"/>
          <w:u w:color="333333"/>
          <w:rtl w:val="0"/>
          <w:lang w:val="es-ES_tradnl"/>
          <w14:textFill>
            <w14:solidFill>
              <w14:srgbClr w14:val="333333"/>
            </w14:solidFill>
          </w14:textFill>
        </w:rPr>
        <w:t>ticamente, manteniendo el historial de cambios en la estructura de datos.</w:t>
      </w:r>
    </w:p>
    <w:p>
      <w:pPr>
        <w:pStyle w:val="Heading 2"/>
      </w:pPr>
    </w:p>
    <w:p>
      <w:pPr>
        <w:pStyle w:val="Heading 2"/>
      </w:pPr>
      <w:r>
        <w:rPr>
          <w:outline w:val="0"/>
          <w:color w:val="222222"/>
          <w:u w:color="222222"/>
          <w:rtl w:val="0"/>
          <w:lang w:val="pt-PT"/>
          <w14:textFill>
            <w14:solidFill>
              <w14:srgbClr w14:val="222222"/>
            </w14:solidFill>
          </w14:textFill>
        </w:rPr>
        <w:t>Django Admin</w:t>
      </w:r>
    </w:p>
    <w:p>
      <w:pPr>
        <w:pStyle w:val="Heading 2"/>
      </w:pPr>
      <w:r>
        <w:rPr>
          <w:outline w:val="0"/>
          <w:color w:val="333333"/>
          <w:sz w:val="22"/>
          <w:szCs w:val="22"/>
          <w:u w:color="333333"/>
          <w:rtl w:val="0"/>
          <w:lang w:val="es-ES_tradnl"/>
          <w14:textFill>
            <w14:solidFill>
              <w14:srgbClr w14:val="333333"/>
            </w14:solidFill>
          </w14:textFill>
        </w:rPr>
        <w:t>Django incluye un panel de administraci</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n generado autom</w:t>
      </w:r>
      <w:r>
        <w:rPr>
          <w:outline w:val="0"/>
          <w:color w:val="333333"/>
          <w:sz w:val="22"/>
          <w:szCs w:val="22"/>
          <w:u w:color="333333"/>
          <w:rtl w:val="0"/>
          <w14:textFill>
            <w14:solidFill>
              <w14:srgbClr w14:val="333333"/>
            </w14:solidFill>
          </w14:textFill>
        </w:rPr>
        <w:t>á</w:t>
      </w:r>
      <w:r>
        <w:rPr>
          <w:outline w:val="0"/>
          <w:color w:val="333333"/>
          <w:sz w:val="22"/>
          <w:szCs w:val="22"/>
          <w:u w:color="333333"/>
          <w:rtl w:val="0"/>
          <w:lang w:val="es-ES_tradnl"/>
          <w14:textFill>
            <w14:solidFill>
              <w14:srgbClr w14:val="333333"/>
            </w14:solidFill>
          </w14:textFill>
        </w:rPr>
        <w:t>ticamente a partir de los modelos definidos. Esto permite al administrador del sistema gestionar productos, categor</w:t>
      </w:r>
      <w:r>
        <w:rPr>
          <w:outline w:val="0"/>
          <w:color w:val="333333"/>
          <w:sz w:val="22"/>
          <w:szCs w:val="22"/>
          <w:u w:color="333333"/>
          <w:rtl w:val="0"/>
          <w14:textFill>
            <w14:solidFill>
              <w14:srgbClr w14:val="333333"/>
            </w14:solidFill>
          </w14:textFill>
        </w:rPr>
        <w:t>í</w:t>
      </w:r>
      <w:r>
        <w:rPr>
          <w:outline w:val="0"/>
          <w:color w:val="333333"/>
          <w:sz w:val="22"/>
          <w:szCs w:val="22"/>
          <w:u w:color="333333"/>
          <w:rtl w:val="0"/>
          <w:lang w:val="es-ES_tradnl"/>
          <w14:textFill>
            <w14:solidFill>
              <w14:srgbClr w14:val="333333"/>
            </w14:solidFill>
          </w14:textFill>
        </w:rPr>
        <w:t xml:space="preserve">as, franquicias y </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rdenes sin necesidad de construir un panel personalizado desde cero.</w:t>
      </w:r>
    </w:p>
    <w:p>
      <w:pPr>
        <w:pStyle w:val="Heading 2"/>
      </w:pPr>
    </w:p>
    <w:p>
      <w:pPr>
        <w:pStyle w:val="Heading 2"/>
      </w:pPr>
      <w:r>
        <w:rPr>
          <w:outline w:val="0"/>
          <w:color w:val="222222"/>
          <w:u w:color="222222"/>
          <w:rtl w:val="0"/>
          <w:lang w:val="it-IT"/>
          <w14:textFill>
            <w14:solidFill>
              <w14:srgbClr w14:val="222222"/>
            </w14:solidFill>
          </w14:textFill>
        </w:rPr>
        <w:t>Django Shell</w:t>
      </w:r>
    </w:p>
    <w:p>
      <w:pPr>
        <w:pStyle w:val="Heading 2"/>
      </w:pPr>
      <w:r>
        <w:rPr>
          <w:outline w:val="0"/>
          <w:color w:val="333333"/>
          <w:sz w:val="22"/>
          <w:szCs w:val="22"/>
          <w:u w:color="333333"/>
          <w:rtl w:val="0"/>
          <w:lang w:val="es-ES_tradnl"/>
          <w14:textFill>
            <w14:solidFill>
              <w14:srgbClr w14:val="333333"/>
            </w14:solidFill>
          </w14:textFill>
        </w:rPr>
        <w:t>Django provee una consola interactiva (shell) que permite ejecutar c</w:t>
      </w:r>
      <w:r>
        <w:rPr>
          <w:outline w:val="0"/>
          <w:color w:val="333333"/>
          <w:sz w:val="22"/>
          <w:szCs w:val="22"/>
          <w:u w:color="333333"/>
          <w:rtl w:val="0"/>
          <w:lang w:val="es-ES_tradnl"/>
          <w14:textFill>
            <w14:solidFill>
              <w14:srgbClr w14:val="333333"/>
            </w14:solidFill>
          </w14:textFill>
        </w:rPr>
        <w:t>ó</w:t>
      </w:r>
      <w:r>
        <w:rPr>
          <w:outline w:val="0"/>
          <w:color w:val="333333"/>
          <w:sz w:val="22"/>
          <w:szCs w:val="22"/>
          <w:u w:color="333333"/>
          <w:rtl w:val="0"/>
          <w:lang w:val="es-ES_tradnl"/>
          <w14:textFill>
            <w14:solidFill>
              <w14:srgbClr w14:val="333333"/>
            </w14:solidFill>
          </w14:textFill>
        </w:rPr>
        <w:t xml:space="preserve">digo Python directamente sobre el proyecto, lo que resulta </w:t>
      </w:r>
      <w:r>
        <w:rPr>
          <w:outline w:val="0"/>
          <w:color w:val="333333"/>
          <w:sz w:val="22"/>
          <w:szCs w:val="22"/>
          <w:u w:color="333333"/>
          <w:rtl w:val="0"/>
          <w14:textFill>
            <w14:solidFill>
              <w14:srgbClr w14:val="333333"/>
            </w14:solidFill>
          </w14:textFill>
        </w:rPr>
        <w:t>ú</w:t>
      </w:r>
      <w:r>
        <w:rPr>
          <w:outline w:val="0"/>
          <w:color w:val="333333"/>
          <w:sz w:val="22"/>
          <w:szCs w:val="22"/>
          <w:u w:color="333333"/>
          <w:rtl w:val="0"/>
          <w:lang w:val="es-ES_tradnl"/>
          <w14:textFill>
            <w14:solidFill>
              <w14:srgbClr w14:val="333333"/>
            </w14:solidFill>
          </w14:textFill>
        </w:rPr>
        <w:t>til para probar consultas a la base de datos, crear datos de prueba y verificar el comportamiento de los modelos durante el desarrollo.</w:t>
      </w:r>
      <w:r/>
    </w:p>
    <w:sectPr>
      <w:headerReference w:type="default" r:id="rId4"/>
      <w:footerReference w:type="default" r:id="rId5"/>
      <w:pgSz w:w="11900" w:h="16840" w:orient="portrait"/>
      <w:pgMar w:top="1440" w:right="1300" w:bottom="1440" w:left="13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cc0000"/>
      <w:spacing w:val="0"/>
      <w:kern w:val="0"/>
      <w:position w:val="0"/>
      <w:sz w:val="30"/>
      <w:szCs w:val="30"/>
      <w:u w:val="none" w:color="cc0000"/>
      <w:shd w:val="nil" w:color="auto" w:fill="auto"/>
      <w:vertAlign w:val="baseline"/>
      <w:lang w:val="es-ES_tradnl"/>
      <w14:textOutline>
        <w14:noFill/>
      </w14:textOutline>
      <w14:textFill>
        <w14:solidFill>
          <w14:srgbClr w14:val="CC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6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22222"/>
      <w:spacing w:val="0"/>
      <w:kern w:val="0"/>
      <w:position w:val="0"/>
      <w:sz w:val="26"/>
      <w:szCs w:val="26"/>
      <w:u w:val="none" w:color="222222"/>
      <w:shd w:val="nil" w:color="auto" w:fill="auto"/>
      <w:vertAlign w:val="baseline"/>
      <w:lang w:val="nl-NL"/>
      <w14:textOutline>
        <w14:noFill/>
      </w14:textOutline>
      <w14:textFill>
        <w14:solidFill>
          <w14:srgbClr w14:val="222222"/>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