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pPr>
      <w:r>
        <w:rPr>
          <w:b/>
          <w:bCs/>
          <w:sz w:val="22"/>
          <w:szCs w:val="22"/>
        </w:rPr>
        <w:t>LICENSE AGREEMENT</w:t>
      </w:r>
    </w:p>
    <w:p w:rsidR="00632822" w:rsidRDefault="00632822">
      <w:pPr>
        <w:jc w:val="both"/>
      </w:pPr>
      <w:r>
        <w:rPr>
          <w:b/>
        </w:rPr>
        <w:t xml:space="preserve">THIS LICENSE DEED </w:t>
      </w:r>
      <w:r>
        <w:t xml:space="preserve">is made and executed at Bangaluru on the </w:t>
      </w:r>
      <w:r>
        <w:rPr>
          <w:b/>
          <w:sz w:val="36"/>
          <w:szCs w:val="36"/>
        </w:rPr>
        <w:t>1</w:t>
      </w:r>
      <w:r>
        <w:rPr>
          <w:b/>
          <w:sz w:val="36"/>
          <w:szCs w:val="36"/>
          <w:vertAlign w:val="superscript"/>
        </w:rPr>
        <w:t>st</w:t>
      </w:r>
      <w:r>
        <w:rPr>
          <w:b/>
          <w:sz w:val="36"/>
          <w:szCs w:val="36"/>
        </w:rPr>
        <w:t xml:space="preserve"> day of </w:t>
      </w:r>
      <w:r w:rsidR="007D7A33">
        <w:rPr>
          <w:b/>
          <w:sz w:val="36"/>
          <w:szCs w:val="36"/>
        </w:rPr>
        <w:t>July</w:t>
      </w:r>
      <w:r>
        <w:rPr>
          <w:b/>
          <w:sz w:val="36"/>
          <w:szCs w:val="36"/>
        </w:rPr>
        <w:t xml:space="preserve"> </w:t>
      </w:r>
      <w:r>
        <w:t>2019.</w:t>
      </w:r>
    </w:p>
    <w:p w:rsidR="00632822" w:rsidRDefault="00632822">
      <w:pPr>
        <w:jc w:val="center"/>
      </w:pPr>
      <w:r>
        <w:rPr>
          <w:sz w:val="22"/>
          <w:szCs w:val="22"/>
        </w:rPr>
        <w:t>BETWEEN</w:t>
      </w:r>
    </w:p>
    <w:p w:rsidR="00632822" w:rsidRDefault="00632822">
      <w:pPr>
        <w:jc w:val="both"/>
      </w:pPr>
      <w:r>
        <w:rPr>
          <w:b/>
        </w:rPr>
        <w:t xml:space="preserve">Mr. R. Maqsood, </w:t>
      </w:r>
      <w:r>
        <w:t xml:space="preserve">Owner of the house bearing No 86,1BHK, </w:t>
      </w:r>
      <w:r w:rsidR="007D7A33">
        <w:t>Ground</w:t>
      </w:r>
      <w:r>
        <w:t xml:space="preserve"> floor. BTM 4</w:t>
      </w:r>
      <w:r>
        <w:rPr>
          <w:vertAlign w:val="superscript"/>
        </w:rPr>
        <w:t>th</w:t>
      </w:r>
      <w:r>
        <w:t xml:space="preserve"> Stage 2</w:t>
      </w:r>
      <w:r>
        <w:rPr>
          <w:vertAlign w:val="superscript"/>
        </w:rPr>
        <w:t>nd</w:t>
      </w:r>
      <w:r>
        <w:t xml:space="preserve"> Block. Behind SBI Bangaluru-560076, hereinafter referred to as the </w:t>
      </w:r>
      <w:r>
        <w:rPr>
          <w:b/>
        </w:rPr>
        <w:t xml:space="preserve">LICENSOR as First Party.  </w:t>
      </w:r>
    </w:p>
    <w:p w:rsidR="00632822" w:rsidRDefault="00632822">
      <w:pPr>
        <w:jc w:val="center"/>
        <w:rPr>
          <w:b/>
          <w:sz w:val="22"/>
          <w:szCs w:val="22"/>
        </w:rPr>
      </w:pPr>
    </w:p>
    <w:p w:rsidR="00632822" w:rsidRDefault="00632822">
      <w:r>
        <w:rPr>
          <w:sz w:val="22"/>
          <w:szCs w:val="22"/>
        </w:rPr>
        <w:t xml:space="preserve">                                                                          AND </w:t>
      </w:r>
    </w:p>
    <w:p w:rsidR="00632822" w:rsidRDefault="00632822">
      <w:pPr>
        <w:jc w:val="both"/>
      </w:pPr>
      <w:r>
        <w:rPr>
          <w:b/>
        </w:rPr>
        <w:t>Mr.</w:t>
      </w:r>
      <w:r w:rsidR="009316DA">
        <w:rPr>
          <w:b/>
        </w:rPr>
        <w:t xml:space="preserve"> Vineeth. V</w:t>
      </w:r>
      <w:r w:rsidR="00DE3235">
        <w:rPr>
          <w:b/>
        </w:rPr>
        <w:t>iswanath</w:t>
      </w:r>
      <w:r>
        <w:rPr>
          <w:b/>
        </w:rPr>
        <w:t xml:space="preserve"> . </w:t>
      </w:r>
      <w:r>
        <w:rPr>
          <w:rFonts w:ascii="Arial Narrow" w:hAnsi="Arial Narrow" w:cs="Arial Narrow"/>
        </w:rPr>
        <w:t xml:space="preserve">son of Mr </w:t>
      </w:r>
      <w:r w:rsidR="00DE3235">
        <w:rPr>
          <w:rFonts w:ascii="Arial Narrow" w:hAnsi="Arial Narrow" w:cs="Arial Narrow"/>
        </w:rPr>
        <w:t>Viswanath</w:t>
      </w:r>
      <w:r>
        <w:rPr>
          <w:rFonts w:ascii="Arial Narrow" w:hAnsi="Arial Narrow" w:cs="Arial Narrow"/>
        </w:rPr>
        <w:t xml:space="preserve"> ,No </w:t>
      </w:r>
      <w:r w:rsidR="00DE3235">
        <w:rPr>
          <w:rFonts w:ascii="Arial Narrow" w:hAnsi="Arial Narrow" w:cs="Arial Narrow"/>
        </w:rPr>
        <w:t>38/2 , 20</w:t>
      </w:r>
      <w:r w:rsidR="00DE3235" w:rsidRPr="00DE3235">
        <w:rPr>
          <w:rFonts w:ascii="Arial Narrow" w:hAnsi="Arial Narrow" w:cs="Arial Narrow"/>
          <w:vertAlign w:val="superscript"/>
        </w:rPr>
        <w:t>th</w:t>
      </w:r>
      <w:r w:rsidR="00DE3235">
        <w:rPr>
          <w:rFonts w:ascii="Arial Narrow" w:hAnsi="Arial Narrow" w:cs="Arial Narrow"/>
        </w:rPr>
        <w:t xml:space="preserve"> main, </w:t>
      </w:r>
      <w:r w:rsidR="000D3D94">
        <w:rPr>
          <w:rFonts w:ascii="Arial Narrow" w:hAnsi="Arial Narrow" w:cs="Arial Narrow"/>
        </w:rPr>
        <w:t>14</w:t>
      </w:r>
      <w:r w:rsidR="000D3D94" w:rsidRPr="000D3D94">
        <w:rPr>
          <w:rFonts w:ascii="Arial Narrow" w:hAnsi="Arial Narrow" w:cs="Arial Narrow"/>
          <w:vertAlign w:val="superscript"/>
        </w:rPr>
        <w:t>th</w:t>
      </w:r>
      <w:r w:rsidR="000D3D94">
        <w:rPr>
          <w:rFonts w:ascii="Arial Narrow" w:hAnsi="Arial Narrow" w:cs="Arial Narrow"/>
        </w:rPr>
        <w:t xml:space="preserve"> cross ,Raghavendra Layout. Padmanabh Nagar,</w:t>
      </w:r>
      <w:r>
        <w:rPr>
          <w:rFonts w:ascii="Arial Narrow" w:hAnsi="Arial Narrow" w:cs="Arial Narrow"/>
        </w:rPr>
        <w:t xml:space="preserve"> </w:t>
      </w:r>
      <w:r w:rsidR="000D3D94">
        <w:rPr>
          <w:rFonts w:ascii="Arial Narrow" w:hAnsi="Arial Narrow" w:cs="Arial Narrow"/>
        </w:rPr>
        <w:t xml:space="preserve">Bangalore </w:t>
      </w:r>
      <w:r>
        <w:rPr>
          <w:rFonts w:ascii="Arial Narrow" w:hAnsi="Arial Narrow" w:cs="Arial Narrow"/>
        </w:rPr>
        <w:t>- 5700</w:t>
      </w:r>
      <w:r w:rsidR="000D3D94">
        <w:rPr>
          <w:rFonts w:ascii="Arial Narrow" w:hAnsi="Arial Narrow" w:cs="Arial Narrow"/>
        </w:rPr>
        <w:t>70</w:t>
      </w:r>
      <w:r>
        <w:rPr>
          <w:rFonts w:ascii="Arial Narrow" w:hAnsi="Arial Narrow" w:cs="Arial Narrow"/>
        </w:rPr>
        <w:t xml:space="preserve">  (Passport No  </w:t>
      </w:r>
      <w:r w:rsidR="000D3D94">
        <w:rPr>
          <w:rFonts w:ascii="Arial Narrow" w:hAnsi="Arial Narrow" w:cs="Arial Narrow"/>
        </w:rPr>
        <w:t>L4390071</w:t>
      </w:r>
      <w:r>
        <w:rPr>
          <w:rFonts w:ascii="Arial Narrow" w:hAnsi="Arial Narrow" w:cs="Arial Narrow"/>
        </w:rPr>
        <w:t xml:space="preserve">.).Working at </w:t>
      </w:r>
      <w:r w:rsidR="000D3D94">
        <w:rPr>
          <w:rFonts w:ascii="Arial Narrow" w:hAnsi="Arial Narrow" w:cs="Arial Narrow"/>
        </w:rPr>
        <w:t>HSBC</w:t>
      </w:r>
      <w:r>
        <w:rPr>
          <w:rFonts w:ascii="Arial Narrow" w:hAnsi="Arial Narrow" w:cs="Arial Narrow"/>
        </w:rPr>
        <w:t>,</w:t>
      </w:r>
      <w:r w:rsidR="00705285">
        <w:rPr>
          <w:rFonts w:ascii="Arial Narrow" w:hAnsi="Arial Narrow" w:cs="Arial Narrow"/>
        </w:rPr>
        <w:t>Office no 080 33204000,</w:t>
      </w:r>
      <w:r>
        <w:rPr>
          <w:rFonts w:ascii="Arial Narrow" w:hAnsi="Arial Narrow" w:cs="Arial Narrow"/>
        </w:rPr>
        <w:t xml:space="preserve">  Mobile no  </w:t>
      </w:r>
      <w:r w:rsidR="002E6A9D">
        <w:rPr>
          <w:rFonts w:ascii="Arial Narrow" w:hAnsi="Arial Narrow" w:cs="Arial Narrow"/>
        </w:rPr>
        <w:t>9620938476</w:t>
      </w:r>
      <w:r>
        <w:rPr>
          <w:rFonts w:ascii="Arial Narrow" w:hAnsi="Arial Narrow" w:cs="Arial Narrow"/>
        </w:rPr>
        <w:t xml:space="preserve">  </w:t>
      </w:r>
      <w:r>
        <w:t xml:space="preserve">hereinafter referred to as the </w:t>
      </w:r>
      <w:r>
        <w:rPr>
          <w:b/>
        </w:rPr>
        <w:t xml:space="preserve">LICENSEE </w:t>
      </w:r>
      <w:r>
        <w:t xml:space="preserve">(which term shall mean and include, wherever the context so admits, its administrators, successors and assigns) </w:t>
      </w:r>
      <w:r>
        <w:rPr>
          <w:i/>
        </w:rPr>
        <w:t>of</w:t>
      </w:r>
      <w:r>
        <w:t xml:space="preserve"> the </w:t>
      </w:r>
      <w:r>
        <w:rPr>
          <w:b/>
        </w:rPr>
        <w:t xml:space="preserve">Second Party. </w:t>
      </w:r>
    </w:p>
    <w:p w:rsidR="00632822" w:rsidRDefault="00632822">
      <w:pPr>
        <w:ind w:left="360"/>
        <w:jc w:val="both"/>
      </w:pPr>
      <w:r>
        <w:rPr>
          <w:sz w:val="22"/>
          <w:szCs w:val="22"/>
        </w:rPr>
        <w:lastRenderedPageBreak/>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632822" w:rsidRDefault="00632822">
      <w:pPr>
        <w:jc w:val="center"/>
      </w:pPr>
      <w:r>
        <w:rPr>
          <w:b/>
          <w:bCs/>
          <w:sz w:val="22"/>
          <w:szCs w:val="22"/>
        </w:rPr>
        <w:t>WITNESSETH AS HEREUNDER.</w:t>
      </w:r>
    </w:p>
    <w:p w:rsidR="00632822" w:rsidRDefault="00632822">
      <w:pPr>
        <w:ind w:left="360"/>
        <w:jc w:val="both"/>
        <w:rPr>
          <w:b/>
          <w:bCs/>
          <w:sz w:val="22"/>
          <w:szCs w:val="22"/>
        </w:rPr>
      </w:pPr>
    </w:p>
    <w:p w:rsidR="00632822" w:rsidRDefault="00632822">
      <w:pPr>
        <w:jc w:val="both"/>
      </w:pPr>
      <w:r>
        <w:rPr>
          <w:b/>
          <w:sz w:val="26"/>
          <w:szCs w:val="26"/>
        </w:rPr>
        <w:t xml:space="preserve">WHEREAS </w:t>
      </w:r>
      <w:r>
        <w:rPr>
          <w:sz w:val="26"/>
          <w:szCs w:val="26"/>
        </w:rPr>
        <w:t>the First Party is the owner of the House of 1BHK (i.e.1 Bedroom, Hall , Kitchen, 1 ba</w:t>
      </w:r>
      <w:r w:rsidR="007D7A33">
        <w:rPr>
          <w:sz w:val="26"/>
          <w:szCs w:val="26"/>
        </w:rPr>
        <w:t>ck yard</w:t>
      </w:r>
      <w:r>
        <w:rPr>
          <w:sz w:val="26"/>
          <w:szCs w:val="26"/>
        </w:rPr>
        <w:t xml:space="preserve">, and a bath room ) of  type Semi furnished,  more Clearly defined in SCHEDULE given at the end of this deed,  located at </w:t>
      </w:r>
      <w:r w:rsidR="007D7A33">
        <w:rPr>
          <w:sz w:val="26"/>
          <w:szCs w:val="26"/>
        </w:rPr>
        <w:t>Ground</w:t>
      </w:r>
      <w:r>
        <w:rPr>
          <w:sz w:val="26"/>
          <w:szCs w:val="26"/>
        </w:rPr>
        <w:t xml:space="preserve"> Floor of House No 86, BTM 4</w:t>
      </w:r>
      <w:r>
        <w:rPr>
          <w:sz w:val="26"/>
          <w:szCs w:val="26"/>
          <w:vertAlign w:val="superscript"/>
        </w:rPr>
        <w:t>th</w:t>
      </w:r>
      <w:r>
        <w:rPr>
          <w:sz w:val="26"/>
          <w:szCs w:val="26"/>
        </w:rPr>
        <w:t xml:space="preserve"> Stage, 2</w:t>
      </w:r>
      <w:r>
        <w:rPr>
          <w:sz w:val="26"/>
          <w:szCs w:val="26"/>
          <w:vertAlign w:val="superscript"/>
        </w:rPr>
        <w:t>nd</w:t>
      </w:r>
      <w:r>
        <w:rPr>
          <w:sz w:val="26"/>
          <w:szCs w:val="26"/>
        </w:rPr>
        <w:t xml:space="preserve"> Block, Vijaya Bank Layout , Behind SBI Near R.T.O Office - Bangalore - 560076. </w:t>
      </w:r>
    </w:p>
    <w:p w:rsidR="00632822" w:rsidRDefault="00632822">
      <w:pPr>
        <w:jc w:val="both"/>
        <w:rPr>
          <w:sz w:val="26"/>
          <w:szCs w:val="26"/>
        </w:rPr>
      </w:pPr>
    </w:p>
    <w:p w:rsidR="00632822" w:rsidRDefault="00632822">
      <w:pPr>
        <w:jc w:val="both"/>
      </w:pPr>
      <w:r>
        <w:rPr>
          <w:sz w:val="26"/>
          <w:szCs w:val="26"/>
        </w:rPr>
        <w:t>Parking place for one number Scooter will be provided. Parking 4- wheeler or 3- wheeler not allowed.</w:t>
      </w:r>
    </w:p>
    <w:p w:rsidR="00632822" w:rsidRDefault="00632822">
      <w:pPr>
        <w:jc w:val="both"/>
        <w:rPr>
          <w:sz w:val="26"/>
          <w:szCs w:val="26"/>
        </w:rPr>
      </w:pPr>
    </w:p>
    <w:p w:rsidR="00632822" w:rsidRDefault="00632822">
      <w:pPr>
        <w:jc w:val="both"/>
      </w:pPr>
      <w:r>
        <w:rPr>
          <w:b/>
          <w:sz w:val="26"/>
          <w:szCs w:val="26"/>
        </w:rPr>
        <w:t xml:space="preserve">WHEREAS </w:t>
      </w:r>
      <w:r>
        <w:rPr>
          <w:sz w:val="26"/>
          <w:szCs w:val="26"/>
        </w:rPr>
        <w:t xml:space="preserve">the Second Party is desirous of obtaining on LICENSE FEE accommodation of the said SCHEDULE PREMISES for a period of </w:t>
      </w:r>
      <w:r w:rsidR="007D7A33">
        <w:rPr>
          <w:sz w:val="26"/>
          <w:szCs w:val="26"/>
        </w:rPr>
        <w:t>11</w:t>
      </w:r>
      <w:r>
        <w:rPr>
          <w:sz w:val="26"/>
          <w:szCs w:val="26"/>
        </w:rPr>
        <w:t xml:space="preserve"> months with effect </w:t>
      </w:r>
      <w:r>
        <w:rPr>
          <w:b/>
          <w:sz w:val="26"/>
          <w:szCs w:val="26"/>
        </w:rPr>
        <w:t>from 1</w:t>
      </w:r>
      <w:r>
        <w:rPr>
          <w:b/>
          <w:sz w:val="26"/>
          <w:szCs w:val="26"/>
          <w:vertAlign w:val="superscript"/>
        </w:rPr>
        <w:t>st</w:t>
      </w:r>
      <w:r>
        <w:rPr>
          <w:b/>
          <w:sz w:val="26"/>
          <w:szCs w:val="26"/>
        </w:rPr>
        <w:t xml:space="preserve"> day of </w:t>
      </w:r>
      <w:r w:rsidR="007D7A33">
        <w:rPr>
          <w:b/>
          <w:sz w:val="26"/>
          <w:szCs w:val="26"/>
        </w:rPr>
        <w:t>July</w:t>
      </w:r>
      <w:r>
        <w:rPr>
          <w:b/>
          <w:sz w:val="26"/>
          <w:szCs w:val="26"/>
        </w:rPr>
        <w:t xml:space="preserve"> 2019</w:t>
      </w:r>
      <w:r>
        <w:rPr>
          <w:sz w:val="26"/>
          <w:szCs w:val="26"/>
        </w:rPr>
        <w:t xml:space="preserve"> for the own use </w:t>
      </w:r>
      <w:r>
        <w:rPr>
          <w:b/>
          <w:sz w:val="26"/>
          <w:szCs w:val="26"/>
        </w:rPr>
        <w:t>for residing,</w:t>
      </w:r>
      <w:r>
        <w:rPr>
          <w:sz w:val="26"/>
          <w:szCs w:val="26"/>
        </w:rPr>
        <w:t xml:space="preserve"> the whole of the 1 BHK, as Semi Furnished house</w:t>
      </w:r>
      <w:r w:rsidR="00705285" w:rsidRPr="003A7F87">
        <w:rPr>
          <w:sz w:val="26"/>
          <w:szCs w:val="26"/>
          <w:u w:val="single"/>
        </w:rPr>
        <w:t>. He will be staying with his partner Ms. BANDANA KHAWAS. Her Pan no is DVZPK2224R,</w:t>
      </w:r>
      <w:r w:rsidR="00132009">
        <w:rPr>
          <w:sz w:val="26"/>
          <w:szCs w:val="26"/>
          <w:u w:val="single"/>
        </w:rPr>
        <w:t xml:space="preserve"> </w:t>
      </w:r>
      <w:r w:rsidR="003A7F87" w:rsidRPr="003A7F87">
        <w:rPr>
          <w:sz w:val="26"/>
          <w:szCs w:val="26"/>
          <w:u w:val="single"/>
        </w:rPr>
        <w:t>working at HSBC</w:t>
      </w:r>
      <w:r>
        <w:rPr>
          <w:sz w:val="26"/>
          <w:szCs w:val="26"/>
        </w:rPr>
        <w:t xml:space="preserve"> and has therefore approached the First Party to grant on LICENSE the said SCHEDULE PREMISES. </w:t>
      </w:r>
    </w:p>
    <w:p w:rsidR="00632822" w:rsidRDefault="00632822">
      <w:pPr>
        <w:jc w:val="both"/>
        <w:rPr>
          <w:sz w:val="26"/>
          <w:szCs w:val="26"/>
        </w:rPr>
      </w:pPr>
    </w:p>
    <w:p w:rsidR="00632822" w:rsidRDefault="00632822">
      <w:pPr>
        <w:jc w:val="both"/>
      </w:pPr>
      <w:r>
        <w:rPr>
          <w:b/>
          <w:sz w:val="26"/>
          <w:szCs w:val="26"/>
        </w:rPr>
        <w:t>T</w:t>
      </w:r>
      <w:r>
        <w:rPr>
          <w:sz w:val="26"/>
          <w:szCs w:val="26"/>
        </w:rPr>
        <w:t>he First Party has agreed to give on license and the Second Party has agreed to take on License the said SCHEDULE PREMISES for LICENSE FEE, on terms and conditions hereinafter appearing.</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color w:val="000000"/>
          <w:sz w:val="26"/>
          <w:szCs w:val="26"/>
        </w:rPr>
        <w:t xml:space="preserve">The </w:t>
      </w:r>
      <w:r>
        <w:rPr>
          <w:b/>
          <w:color w:val="000000"/>
          <w:sz w:val="26"/>
          <w:szCs w:val="26"/>
        </w:rPr>
        <w:t xml:space="preserve">First Party </w:t>
      </w:r>
      <w:r>
        <w:rPr>
          <w:color w:val="000000"/>
          <w:sz w:val="26"/>
          <w:szCs w:val="26"/>
        </w:rPr>
        <w:t xml:space="preserve">confirms that he has granted on LICENSE and the </w:t>
      </w:r>
      <w:r>
        <w:rPr>
          <w:b/>
          <w:color w:val="000000"/>
          <w:sz w:val="26"/>
          <w:szCs w:val="26"/>
        </w:rPr>
        <w:t xml:space="preserve">Second Party </w:t>
      </w:r>
      <w:r>
        <w:rPr>
          <w:color w:val="000000"/>
          <w:sz w:val="26"/>
          <w:szCs w:val="26"/>
        </w:rPr>
        <w:t xml:space="preserve">confirms that he has taken on LICENSE the aforesaid accommodation, </w:t>
      </w:r>
      <w:r>
        <w:rPr>
          <w:sz w:val="26"/>
          <w:szCs w:val="26"/>
        </w:rPr>
        <w:t xml:space="preserve">more Clearly defined in SCHEDULE, </w:t>
      </w:r>
      <w:r>
        <w:rPr>
          <w:color w:val="000000"/>
          <w:sz w:val="26"/>
          <w:szCs w:val="26"/>
        </w:rPr>
        <w:t xml:space="preserve">for a Lock-in period of </w:t>
      </w:r>
      <w:r w:rsidR="007D7A33">
        <w:rPr>
          <w:color w:val="000000"/>
          <w:sz w:val="26"/>
          <w:szCs w:val="26"/>
        </w:rPr>
        <w:t>11</w:t>
      </w:r>
      <w:r>
        <w:rPr>
          <w:color w:val="000000"/>
          <w:sz w:val="26"/>
          <w:szCs w:val="26"/>
        </w:rPr>
        <w:t xml:space="preserve"> months commencing from the date of this agreement.</w:t>
      </w:r>
    </w:p>
    <w:p w:rsidR="00632822" w:rsidRDefault="00632822">
      <w:pPr>
        <w:tabs>
          <w:tab w:val="left" w:pos="810"/>
        </w:tabs>
        <w:ind w:left="810" w:hanging="810"/>
        <w:jc w:val="both"/>
        <w:rPr>
          <w:sz w:val="26"/>
          <w:szCs w:val="26"/>
        </w:rPr>
      </w:pPr>
    </w:p>
    <w:p w:rsidR="00632822" w:rsidRDefault="00632822">
      <w:pPr>
        <w:tabs>
          <w:tab w:val="left" w:pos="810"/>
        </w:tabs>
        <w:ind w:left="810" w:hanging="810"/>
        <w:jc w:val="both"/>
      </w:pPr>
      <w:bookmarkStart w:id="0" w:name="_Hlk12294548"/>
      <w:bookmarkStart w:id="1" w:name="_Hlk12294474"/>
      <w:r>
        <w:rPr>
          <w:b/>
          <w:bCs/>
          <w:color w:val="000000"/>
          <w:sz w:val="26"/>
          <w:szCs w:val="26"/>
          <w:u w:val="single"/>
        </w:rPr>
        <w:t>Security Deposit:</w:t>
      </w:r>
    </w:p>
    <w:bookmarkEnd w:id="0"/>
    <w:p w:rsidR="00632822" w:rsidRDefault="00632822">
      <w:pPr>
        <w:tabs>
          <w:tab w:val="left" w:pos="810"/>
        </w:tabs>
        <w:ind w:left="810" w:hanging="810"/>
        <w:jc w:val="both"/>
        <w:rPr>
          <w:b/>
          <w:sz w:val="26"/>
          <w:szCs w:val="26"/>
        </w:rPr>
      </w:pPr>
    </w:p>
    <w:p w:rsidR="00E33C79" w:rsidRPr="00CF4694" w:rsidRDefault="00632822" w:rsidP="00CF4694">
      <w:pPr>
        <w:pStyle w:val="BodyTextIndent"/>
        <w:numPr>
          <w:ilvl w:val="0"/>
          <w:numId w:val="6"/>
        </w:numPr>
        <w:tabs>
          <w:tab w:val="clear" w:pos="5400"/>
          <w:tab w:val="left" w:pos="810"/>
        </w:tabs>
        <w:ind w:left="810" w:hanging="810"/>
        <w:jc w:val="both"/>
      </w:pPr>
      <w:r>
        <w:rPr>
          <w:color w:val="000000"/>
          <w:sz w:val="26"/>
          <w:szCs w:val="26"/>
        </w:rPr>
        <w:t xml:space="preserve">The Second Party has paid to the First </w:t>
      </w:r>
      <w:bookmarkEnd w:id="1"/>
      <w:r>
        <w:rPr>
          <w:color w:val="000000"/>
          <w:sz w:val="26"/>
          <w:szCs w:val="26"/>
        </w:rPr>
        <w:t xml:space="preserve">Party a sum of </w:t>
      </w:r>
      <w:r>
        <w:rPr>
          <w:b/>
          <w:bCs/>
          <w:color w:val="000000"/>
          <w:sz w:val="26"/>
          <w:szCs w:val="26"/>
        </w:rPr>
        <w:t xml:space="preserve">Rs 40,000 /- (Rupees Forty Thousand (Cash) </w:t>
      </w:r>
      <w:r>
        <w:rPr>
          <w:color w:val="000000"/>
          <w:sz w:val="26"/>
          <w:szCs w:val="26"/>
        </w:rPr>
        <w:t>as security deposit. The deposit shall be refundable by the First Party to the Second Party, interest-free at the expiry / termination of the Agreement , after handing over possession of the scheduled premises by the Second Party to the First Party - after deducting arrears if any such as LICENSE FEE, and any other charges/ damages, etc. that may be due from the Second Party.</w:t>
      </w:r>
    </w:p>
    <w:p w:rsidR="00E33C79" w:rsidRPr="005E7C6E" w:rsidRDefault="00E33C79" w:rsidP="005E7C6E">
      <w:pPr>
        <w:tabs>
          <w:tab w:val="left" w:pos="810"/>
        </w:tabs>
        <w:jc w:val="both"/>
      </w:pPr>
    </w:p>
    <w:p w:rsidR="00632822" w:rsidRDefault="00632822">
      <w:pPr>
        <w:tabs>
          <w:tab w:val="left" w:pos="810"/>
        </w:tabs>
        <w:ind w:left="810" w:hanging="810"/>
        <w:jc w:val="both"/>
      </w:pPr>
      <w:r>
        <w:rPr>
          <w:b/>
          <w:bCs/>
          <w:color w:val="000000"/>
          <w:sz w:val="26"/>
          <w:szCs w:val="26"/>
          <w:u w:val="single"/>
        </w:rPr>
        <w:t>Monthly Rent:</w:t>
      </w:r>
    </w:p>
    <w:p w:rsidR="00632822" w:rsidRDefault="00632822">
      <w:pPr>
        <w:tabs>
          <w:tab w:val="left" w:pos="810"/>
        </w:tabs>
        <w:jc w:val="both"/>
        <w:rPr>
          <w:b/>
          <w:sz w:val="26"/>
          <w:szCs w:val="26"/>
        </w:rPr>
      </w:pPr>
      <w:bookmarkStart w:id="2" w:name="_Hlk12294420"/>
    </w:p>
    <w:p w:rsidR="00632822" w:rsidRDefault="00632822">
      <w:pPr>
        <w:numPr>
          <w:ilvl w:val="0"/>
          <w:numId w:val="6"/>
        </w:numPr>
        <w:tabs>
          <w:tab w:val="left" w:pos="810"/>
        </w:tabs>
        <w:ind w:left="810" w:hanging="810"/>
        <w:jc w:val="both"/>
      </w:pPr>
      <w:bookmarkStart w:id="3" w:name="_Hlk12294353"/>
      <w:r>
        <w:rPr>
          <w:color w:val="000000"/>
          <w:sz w:val="26"/>
          <w:szCs w:val="26"/>
        </w:rPr>
        <w:t xml:space="preserve">The Second Party shall pay regularly </w:t>
      </w:r>
      <w:bookmarkEnd w:id="3"/>
      <w:r>
        <w:rPr>
          <w:color w:val="000000"/>
          <w:sz w:val="26"/>
          <w:szCs w:val="26"/>
        </w:rPr>
        <w:t>on or before 5</w:t>
      </w:r>
      <w:r>
        <w:rPr>
          <w:color w:val="000000"/>
          <w:sz w:val="26"/>
          <w:szCs w:val="26"/>
          <w:vertAlign w:val="superscript"/>
        </w:rPr>
        <w:t xml:space="preserve">th </w:t>
      </w:r>
      <w:r>
        <w:rPr>
          <w:color w:val="000000"/>
          <w:sz w:val="26"/>
          <w:szCs w:val="26"/>
        </w:rPr>
        <w:t xml:space="preserve">day of calendar month to </w:t>
      </w:r>
      <w:bookmarkEnd w:id="2"/>
      <w:r>
        <w:rPr>
          <w:color w:val="000000"/>
          <w:sz w:val="26"/>
          <w:szCs w:val="26"/>
        </w:rPr>
        <w:t>the First Party, the MONTHLY LICENSE FEE for that particular month in respect of the aforesaid accommodation in the SCHEDULE premises, at the rate of Rs. 1</w:t>
      </w:r>
      <w:r w:rsidR="005E7C6E">
        <w:rPr>
          <w:color w:val="000000"/>
          <w:sz w:val="26"/>
          <w:szCs w:val="26"/>
        </w:rPr>
        <w:t>2</w:t>
      </w:r>
      <w:r>
        <w:rPr>
          <w:color w:val="000000"/>
          <w:sz w:val="26"/>
          <w:szCs w:val="26"/>
        </w:rPr>
        <w:t>,000/- (Rupees T</w:t>
      </w:r>
      <w:r w:rsidR="005E7C6E">
        <w:rPr>
          <w:color w:val="000000"/>
          <w:sz w:val="26"/>
          <w:szCs w:val="26"/>
        </w:rPr>
        <w:t>welve</w:t>
      </w:r>
      <w:r>
        <w:rPr>
          <w:color w:val="000000"/>
          <w:sz w:val="26"/>
          <w:szCs w:val="26"/>
        </w:rPr>
        <w:t xml:space="preserve"> Thousand only) Per Month for the</w:t>
      </w:r>
      <w:r w:rsidR="005E7C6E">
        <w:rPr>
          <w:color w:val="000000"/>
          <w:sz w:val="26"/>
          <w:szCs w:val="26"/>
        </w:rPr>
        <w:t xml:space="preserve"> first 4 months and from 5</w:t>
      </w:r>
      <w:r w:rsidR="005E7C6E" w:rsidRPr="005E7C6E">
        <w:rPr>
          <w:color w:val="000000"/>
          <w:sz w:val="26"/>
          <w:szCs w:val="26"/>
          <w:vertAlign w:val="superscript"/>
        </w:rPr>
        <w:t>th</w:t>
      </w:r>
      <w:r w:rsidR="005E7C6E">
        <w:rPr>
          <w:color w:val="000000"/>
          <w:sz w:val="26"/>
          <w:szCs w:val="26"/>
        </w:rPr>
        <w:t xml:space="preserve"> month onwards he shall be paying 12,500/- per month</w:t>
      </w:r>
      <w:r>
        <w:rPr>
          <w:color w:val="000000"/>
          <w:sz w:val="26"/>
          <w:szCs w:val="26"/>
        </w:rPr>
        <w:t xml:space="preserve"> </w:t>
      </w:r>
      <w:r w:rsidR="005E3C8B">
        <w:rPr>
          <w:color w:val="000000"/>
          <w:sz w:val="26"/>
          <w:szCs w:val="26"/>
        </w:rPr>
        <w:t>.</w:t>
      </w:r>
      <w:r>
        <w:rPr>
          <w:color w:val="000000"/>
          <w:sz w:val="26"/>
          <w:szCs w:val="26"/>
        </w:rPr>
        <w:t xml:space="preserve"> (The Electricity and water fee not included in the monthly License Fee. This is to be paid by LICENSEE separately)</w:t>
      </w:r>
    </w:p>
    <w:p w:rsidR="00632822" w:rsidRDefault="00632822">
      <w:pPr>
        <w:tabs>
          <w:tab w:val="left" w:pos="810"/>
        </w:tabs>
        <w:ind w:left="810" w:hanging="810"/>
        <w:jc w:val="both"/>
        <w:rPr>
          <w:b/>
          <w:bCs/>
          <w:sz w:val="26"/>
          <w:szCs w:val="26"/>
          <w:u w:val="single"/>
        </w:rPr>
      </w:pPr>
    </w:p>
    <w:p w:rsidR="00632822" w:rsidRDefault="00632822">
      <w:pPr>
        <w:pStyle w:val="ListParagraph"/>
        <w:rPr>
          <w:b/>
          <w:bCs/>
          <w:sz w:val="26"/>
          <w:szCs w:val="26"/>
          <w:u w:val="single"/>
        </w:rPr>
      </w:pPr>
    </w:p>
    <w:p w:rsidR="00632822" w:rsidRDefault="00632822">
      <w:pPr>
        <w:numPr>
          <w:ilvl w:val="0"/>
          <w:numId w:val="6"/>
        </w:numPr>
        <w:tabs>
          <w:tab w:val="left" w:pos="810"/>
        </w:tabs>
        <w:ind w:left="810" w:hanging="810"/>
        <w:jc w:val="both"/>
      </w:pPr>
      <w:r>
        <w:rPr>
          <w:color w:val="000000"/>
          <w:sz w:val="26"/>
          <w:szCs w:val="26"/>
        </w:rPr>
        <w:t xml:space="preserve">The LICENSE Fee is accounted from start of the month to end of the month. If the Second Party vacates after the start of any month, he shall pay to the First Party the LICENSEE FEE for that particular full month. </w:t>
      </w:r>
    </w:p>
    <w:p w:rsidR="00632822" w:rsidRDefault="00632822">
      <w:pPr>
        <w:tabs>
          <w:tab w:val="left" w:pos="810"/>
        </w:tabs>
        <w:jc w:val="both"/>
        <w:rPr>
          <w:b/>
          <w:bCs/>
          <w:sz w:val="26"/>
          <w:szCs w:val="26"/>
          <w:u w:val="single"/>
        </w:rPr>
      </w:pPr>
    </w:p>
    <w:p w:rsidR="00632822" w:rsidRDefault="00632822">
      <w:pPr>
        <w:tabs>
          <w:tab w:val="left" w:pos="810"/>
        </w:tabs>
        <w:ind w:left="810" w:hanging="810"/>
        <w:jc w:val="both"/>
      </w:pPr>
      <w:r>
        <w:rPr>
          <w:b/>
          <w:bCs/>
          <w:color w:val="000000"/>
          <w:sz w:val="26"/>
          <w:szCs w:val="26"/>
          <w:u w:val="single"/>
        </w:rPr>
        <w:t>Consumables:</w:t>
      </w:r>
    </w:p>
    <w:p w:rsidR="00632822" w:rsidRDefault="00632822">
      <w:pPr>
        <w:ind w:left="810"/>
        <w:jc w:val="both"/>
        <w:rPr>
          <w:sz w:val="26"/>
          <w:szCs w:val="26"/>
        </w:rPr>
      </w:pPr>
    </w:p>
    <w:p w:rsidR="00632822" w:rsidRDefault="00632822">
      <w:pPr>
        <w:numPr>
          <w:ilvl w:val="0"/>
          <w:numId w:val="6"/>
        </w:numPr>
        <w:tabs>
          <w:tab w:val="left" w:pos="810"/>
        </w:tabs>
        <w:ind w:left="810" w:hanging="810"/>
        <w:jc w:val="both"/>
      </w:pPr>
      <w:r>
        <w:rPr>
          <w:b/>
          <w:sz w:val="26"/>
          <w:szCs w:val="26"/>
        </w:rPr>
        <w:t>The Second Party shall pay the</w:t>
      </w:r>
      <w:r>
        <w:rPr>
          <w:sz w:val="26"/>
          <w:szCs w:val="26"/>
        </w:rPr>
        <w:t xml:space="preserve"> monthly Electric charge </w:t>
      </w:r>
      <w:r>
        <w:rPr>
          <w:b/>
          <w:sz w:val="26"/>
          <w:szCs w:val="26"/>
        </w:rPr>
        <w:t>directly to the Electricity office</w:t>
      </w:r>
      <w:r>
        <w:rPr>
          <w:sz w:val="26"/>
          <w:szCs w:val="26"/>
        </w:rPr>
        <w:t xml:space="preserve"> within the due dates, he shall bear the late payment fee (if any).</w:t>
      </w:r>
      <w:r>
        <w:rPr>
          <w:b/>
          <w:sz w:val="26"/>
          <w:szCs w:val="26"/>
        </w:rPr>
        <w:t xml:space="preserve"> </w:t>
      </w:r>
    </w:p>
    <w:p w:rsidR="00632822" w:rsidRDefault="00632822">
      <w:pPr>
        <w:tabs>
          <w:tab w:val="left" w:pos="810"/>
        </w:tabs>
        <w:ind w:left="720"/>
        <w:jc w:val="both"/>
      </w:pPr>
      <w:r>
        <w:rPr>
          <w:b/>
          <w:bCs/>
          <w:color w:val="000000"/>
          <w:sz w:val="26"/>
          <w:szCs w:val="26"/>
          <w:u w:val="single"/>
        </w:rPr>
        <w:t xml:space="preserve"> </w:t>
      </w:r>
      <w:r>
        <w:rPr>
          <w:color w:val="000000"/>
          <w:sz w:val="26"/>
          <w:szCs w:val="26"/>
        </w:rPr>
        <w:t>Monthly License fee made by the Second Party to the First Party shall be made to   Bank account only.).</w:t>
      </w:r>
    </w:p>
    <w:p w:rsidR="00632822" w:rsidRDefault="00632822">
      <w:pPr>
        <w:tabs>
          <w:tab w:val="left" w:pos="810"/>
        </w:tabs>
        <w:ind w:left="720"/>
        <w:jc w:val="both"/>
        <w:rPr>
          <w:rFonts w:ascii="Arial Narrow" w:hAnsi="Arial Narrow" w:cs="Arial Narrow"/>
          <w:b/>
          <w:sz w:val="26"/>
          <w:szCs w:val="26"/>
        </w:rPr>
      </w:pPr>
    </w:p>
    <w:p w:rsidR="00632822" w:rsidRDefault="00632822">
      <w:pPr>
        <w:numPr>
          <w:ilvl w:val="0"/>
          <w:numId w:val="6"/>
        </w:numPr>
        <w:tabs>
          <w:tab w:val="left" w:pos="810"/>
        </w:tabs>
        <w:ind w:left="810" w:hanging="810"/>
        <w:jc w:val="both"/>
      </w:pPr>
      <w:r>
        <w:rPr>
          <w:rFonts w:ascii="Arial Narrow" w:hAnsi="Arial Narrow" w:cs="Arial Narrow"/>
          <w:color w:val="000000"/>
          <w:sz w:val="26"/>
          <w:szCs w:val="26"/>
        </w:rPr>
        <w:t xml:space="preserve"> PUMP Room electricity charges are not covered under monthly rent. </w:t>
      </w:r>
      <w:r>
        <w:rPr>
          <w:color w:val="000000"/>
          <w:sz w:val="26"/>
          <w:szCs w:val="26"/>
        </w:rPr>
        <w:t xml:space="preserve">These will be shared by all flats in the building.  </w:t>
      </w:r>
      <w:r>
        <w:rPr>
          <w:b/>
          <w:color w:val="000000"/>
          <w:sz w:val="26"/>
          <w:szCs w:val="26"/>
        </w:rPr>
        <w:t xml:space="preserve">Second Party </w:t>
      </w:r>
      <w:r>
        <w:rPr>
          <w:color w:val="000000"/>
          <w:sz w:val="26"/>
          <w:szCs w:val="26"/>
        </w:rPr>
        <w:t xml:space="preserve">shall be responsible to directly settle the bills with the </w:t>
      </w:r>
      <w:r>
        <w:rPr>
          <w:b/>
          <w:color w:val="000000"/>
          <w:sz w:val="26"/>
          <w:szCs w:val="26"/>
        </w:rPr>
        <w:t xml:space="preserve">First party </w:t>
      </w:r>
      <w:r>
        <w:rPr>
          <w:color w:val="000000"/>
          <w:sz w:val="26"/>
          <w:szCs w:val="26"/>
        </w:rPr>
        <w:t>.</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color w:val="000000"/>
          <w:sz w:val="26"/>
          <w:szCs w:val="26"/>
        </w:rPr>
        <w:t xml:space="preserve">The water charges will be Rs </w:t>
      </w:r>
      <w:r w:rsidR="00FE7C3D">
        <w:rPr>
          <w:color w:val="000000"/>
          <w:sz w:val="26"/>
          <w:szCs w:val="26"/>
        </w:rPr>
        <w:t>5</w:t>
      </w:r>
      <w:r>
        <w:rPr>
          <w:color w:val="000000"/>
          <w:sz w:val="26"/>
          <w:szCs w:val="26"/>
        </w:rPr>
        <w:t>00/</w:t>
      </w:r>
      <w:r w:rsidR="00FE7C3D">
        <w:rPr>
          <w:color w:val="000000"/>
          <w:sz w:val="26"/>
          <w:szCs w:val="26"/>
        </w:rPr>
        <w:t xml:space="preserve">- per </w:t>
      </w:r>
      <w:r>
        <w:rPr>
          <w:color w:val="000000"/>
          <w:sz w:val="26"/>
          <w:szCs w:val="26"/>
        </w:rPr>
        <w:t>head</w:t>
      </w:r>
      <w:r w:rsidR="00FE7C3D">
        <w:rPr>
          <w:color w:val="000000"/>
          <w:sz w:val="26"/>
          <w:szCs w:val="26"/>
        </w:rPr>
        <w:t xml:space="preserve"> per </w:t>
      </w:r>
      <w:r>
        <w:rPr>
          <w:color w:val="000000"/>
          <w:sz w:val="26"/>
          <w:szCs w:val="26"/>
        </w:rPr>
        <w:t>month</w:t>
      </w:r>
      <w:r w:rsidR="005E3C8B">
        <w:rPr>
          <w:color w:val="000000"/>
          <w:sz w:val="26"/>
          <w:szCs w:val="26"/>
        </w:rPr>
        <w:t xml:space="preserve"> </w:t>
      </w:r>
      <w:r>
        <w:rPr>
          <w:color w:val="000000"/>
          <w:sz w:val="26"/>
          <w:szCs w:val="26"/>
        </w:rPr>
        <w:t xml:space="preserve">based on number of heads irrespective of his/her age in each house. The Second Party shall pay this amount to the First Party every month and it is not included in the monthly license fee, </w:t>
      </w:r>
    </w:p>
    <w:p w:rsidR="00632822" w:rsidRDefault="00632822">
      <w:pPr>
        <w:tabs>
          <w:tab w:val="left" w:pos="810"/>
        </w:tabs>
        <w:jc w:val="both"/>
        <w:rPr>
          <w:sz w:val="26"/>
          <w:szCs w:val="26"/>
        </w:rPr>
      </w:pPr>
    </w:p>
    <w:p w:rsidR="00632822" w:rsidRDefault="00632822">
      <w:pPr>
        <w:tabs>
          <w:tab w:val="left" w:pos="810"/>
        </w:tabs>
        <w:ind w:left="810" w:hanging="810"/>
        <w:jc w:val="both"/>
      </w:pPr>
      <w:r>
        <w:rPr>
          <w:b/>
          <w:bCs/>
          <w:color w:val="000000"/>
          <w:sz w:val="26"/>
          <w:szCs w:val="26"/>
          <w:u w:val="single"/>
        </w:rPr>
        <w:t>Maintenance:</w:t>
      </w:r>
    </w:p>
    <w:p w:rsidR="00632822" w:rsidRDefault="00632822">
      <w:pPr>
        <w:tabs>
          <w:tab w:val="left" w:pos="810"/>
        </w:tabs>
        <w:ind w:left="810" w:hanging="810"/>
        <w:jc w:val="both"/>
        <w:rPr>
          <w:b/>
          <w:bCs/>
          <w:sz w:val="26"/>
          <w:szCs w:val="26"/>
          <w:u w:val="single"/>
        </w:rPr>
      </w:pPr>
    </w:p>
    <w:p w:rsidR="00632822" w:rsidRDefault="00632822">
      <w:pPr>
        <w:numPr>
          <w:ilvl w:val="0"/>
          <w:numId w:val="6"/>
        </w:numPr>
        <w:tabs>
          <w:tab w:val="left" w:pos="810"/>
        </w:tabs>
        <w:ind w:left="810" w:hanging="810"/>
        <w:jc w:val="both"/>
      </w:pPr>
      <w:r>
        <w:rPr>
          <w:color w:val="000000"/>
          <w:sz w:val="26"/>
          <w:szCs w:val="26"/>
        </w:rPr>
        <w:t>Maintenance and repair charges of water pump (in case if any) shall be shared proportionately (per head basis) by all the residents.</w:t>
      </w:r>
    </w:p>
    <w:p w:rsidR="00632822" w:rsidRDefault="00632822">
      <w:pPr>
        <w:numPr>
          <w:ilvl w:val="0"/>
          <w:numId w:val="6"/>
        </w:numPr>
        <w:tabs>
          <w:tab w:val="left" w:pos="810"/>
        </w:tabs>
        <w:ind w:left="810" w:hanging="810"/>
        <w:jc w:val="both"/>
      </w:pPr>
      <w:r>
        <w:rPr>
          <w:color w:val="000000"/>
          <w:sz w:val="26"/>
          <w:szCs w:val="26"/>
        </w:rPr>
        <w:t>Maintenance inside the 1BHK house for example repair works of Carpentry, Plumbing, Electrical or Civil works, is the responsibility of the Second Party and he should bear the cost of labor and material.</w:t>
      </w:r>
    </w:p>
    <w:p w:rsidR="00632822" w:rsidRDefault="00632822">
      <w:pPr>
        <w:tabs>
          <w:tab w:val="left" w:pos="810"/>
        </w:tabs>
        <w:ind w:left="810" w:hanging="810"/>
        <w:jc w:val="both"/>
        <w:rPr>
          <w:b/>
          <w:bCs/>
          <w:sz w:val="26"/>
          <w:szCs w:val="26"/>
          <w:u w:val="single"/>
        </w:rPr>
      </w:pPr>
    </w:p>
    <w:p w:rsidR="00632822" w:rsidRDefault="00632822">
      <w:pPr>
        <w:tabs>
          <w:tab w:val="left" w:pos="810"/>
        </w:tabs>
        <w:ind w:left="810" w:hanging="810"/>
        <w:jc w:val="both"/>
      </w:pPr>
      <w:r>
        <w:rPr>
          <w:b/>
          <w:bCs/>
          <w:color w:val="000000"/>
          <w:sz w:val="26"/>
          <w:szCs w:val="26"/>
          <w:u w:val="single"/>
        </w:rPr>
        <w:t>Cleanliness:</w:t>
      </w:r>
    </w:p>
    <w:p w:rsidR="00632822" w:rsidRDefault="00632822">
      <w:pPr>
        <w:tabs>
          <w:tab w:val="left" w:pos="810"/>
        </w:tabs>
        <w:ind w:left="810" w:hanging="810"/>
        <w:jc w:val="both"/>
        <w:rPr>
          <w:b/>
          <w:sz w:val="26"/>
          <w:szCs w:val="26"/>
        </w:rPr>
      </w:pPr>
    </w:p>
    <w:p w:rsidR="00632822" w:rsidRPr="001C2C78" w:rsidRDefault="00632822" w:rsidP="00460113">
      <w:pPr>
        <w:numPr>
          <w:ilvl w:val="0"/>
          <w:numId w:val="6"/>
        </w:numPr>
        <w:tabs>
          <w:tab w:val="left" w:pos="810"/>
        </w:tabs>
        <w:ind w:left="810" w:hanging="810"/>
        <w:jc w:val="both"/>
      </w:pPr>
      <w:r>
        <w:rPr>
          <w:sz w:val="26"/>
          <w:szCs w:val="26"/>
        </w:rPr>
        <w:t>It is responsibility of the Second Party to clean on a regular basis, in front of his house</w:t>
      </w:r>
      <w:r w:rsidR="00460113">
        <w:rPr>
          <w:sz w:val="26"/>
          <w:szCs w:val="26"/>
        </w:rPr>
        <w:t>, back yard and walk way passage</w:t>
      </w:r>
      <w:r w:rsidRPr="00460113">
        <w:rPr>
          <w:sz w:val="26"/>
          <w:szCs w:val="26"/>
        </w:rPr>
        <w:t>.</w:t>
      </w:r>
    </w:p>
    <w:p w:rsidR="001C2C78" w:rsidRPr="001C2C78" w:rsidRDefault="001C2C78" w:rsidP="001C2C78">
      <w:pPr>
        <w:tabs>
          <w:tab w:val="left" w:pos="810"/>
        </w:tabs>
        <w:ind w:left="810"/>
        <w:jc w:val="both"/>
      </w:pPr>
    </w:p>
    <w:p w:rsidR="00664329" w:rsidRPr="001C2C78" w:rsidRDefault="001C2C78" w:rsidP="001C2C78">
      <w:pPr>
        <w:numPr>
          <w:ilvl w:val="0"/>
          <w:numId w:val="6"/>
        </w:numPr>
        <w:tabs>
          <w:tab w:val="left" w:pos="810"/>
        </w:tabs>
        <w:ind w:left="810" w:hanging="810"/>
        <w:jc w:val="both"/>
      </w:pPr>
      <w:r w:rsidRPr="001C2C78">
        <w:rPr>
          <w:sz w:val="26"/>
          <w:szCs w:val="26"/>
        </w:rPr>
        <w:t xml:space="preserve">The </w:t>
      </w:r>
      <w:r>
        <w:rPr>
          <w:sz w:val="26"/>
          <w:szCs w:val="26"/>
        </w:rPr>
        <w:t xml:space="preserve">First party is not responsible for the   </w:t>
      </w:r>
      <w:r w:rsidRPr="001C2C78">
        <w:rPr>
          <w:sz w:val="26"/>
          <w:szCs w:val="26"/>
        </w:rPr>
        <w:t>disposal of waste</w:t>
      </w:r>
      <w:r>
        <w:rPr>
          <w:sz w:val="26"/>
          <w:szCs w:val="26"/>
        </w:rPr>
        <w:t xml:space="preserve">. It is the </w:t>
      </w:r>
      <w:r w:rsidRPr="001C2C78">
        <w:rPr>
          <w:sz w:val="26"/>
          <w:szCs w:val="26"/>
        </w:rPr>
        <w:t xml:space="preserve">is the sole responsibility of the Second party </w:t>
      </w:r>
      <w:r>
        <w:rPr>
          <w:sz w:val="26"/>
          <w:szCs w:val="26"/>
        </w:rPr>
        <w:t>to handover the kitchen waste a</w:t>
      </w:r>
      <w:r w:rsidR="0044679C">
        <w:rPr>
          <w:sz w:val="26"/>
          <w:szCs w:val="26"/>
        </w:rPr>
        <w:t xml:space="preserve">nd dry waste to the BBMP Pickup van, </w:t>
      </w:r>
      <w:r w:rsidRPr="001C2C78">
        <w:rPr>
          <w:sz w:val="26"/>
          <w:szCs w:val="26"/>
        </w:rPr>
        <w:t xml:space="preserve">and it should not be stored or dumped in the vicinity. </w:t>
      </w:r>
    </w:p>
    <w:p w:rsidR="00632822" w:rsidRDefault="00632822">
      <w:pPr>
        <w:tabs>
          <w:tab w:val="left" w:pos="810"/>
        </w:tabs>
        <w:ind w:left="810" w:hanging="810"/>
        <w:jc w:val="both"/>
      </w:pPr>
      <w:r>
        <w:rPr>
          <w:b/>
          <w:bCs/>
          <w:color w:val="000000"/>
          <w:sz w:val="26"/>
          <w:szCs w:val="26"/>
          <w:u w:val="single"/>
        </w:rPr>
        <w:t>Defaulter:</w:t>
      </w:r>
    </w:p>
    <w:p w:rsidR="00632822" w:rsidRDefault="00632822">
      <w:pPr>
        <w:ind w:left="810"/>
        <w:jc w:val="both"/>
        <w:rPr>
          <w:sz w:val="26"/>
          <w:szCs w:val="26"/>
        </w:rPr>
      </w:pPr>
    </w:p>
    <w:p w:rsidR="00632822" w:rsidRDefault="00632822">
      <w:pPr>
        <w:numPr>
          <w:ilvl w:val="0"/>
          <w:numId w:val="6"/>
        </w:numPr>
        <w:tabs>
          <w:tab w:val="left" w:pos="810"/>
        </w:tabs>
        <w:ind w:left="810" w:hanging="810"/>
        <w:jc w:val="both"/>
      </w:pPr>
      <w:r>
        <w:rPr>
          <w:b/>
          <w:sz w:val="26"/>
          <w:szCs w:val="26"/>
        </w:rPr>
        <w:t>If the Second Party</w:t>
      </w:r>
      <w:r>
        <w:rPr>
          <w:sz w:val="26"/>
          <w:szCs w:val="26"/>
        </w:rPr>
        <w:t xml:space="preserve"> delays payment (Defaulter)for a month or more, then First Party reserves the right to disconnect the Electric Facility to the premises. If </w:t>
      </w:r>
      <w:r>
        <w:rPr>
          <w:b/>
          <w:sz w:val="26"/>
          <w:szCs w:val="26"/>
        </w:rPr>
        <w:t>the Second Party</w:t>
      </w:r>
      <w:r>
        <w:rPr>
          <w:sz w:val="26"/>
          <w:szCs w:val="26"/>
        </w:rPr>
        <w:t xml:space="preserve"> delays payment for Two months or more, then First Party reserves the right to restrict the entry of the Second Party in to the premises. </w:t>
      </w:r>
    </w:p>
    <w:p w:rsidR="00632822" w:rsidRDefault="00632822">
      <w:pPr>
        <w:tabs>
          <w:tab w:val="left" w:pos="810"/>
        </w:tabs>
        <w:jc w:val="both"/>
        <w:rPr>
          <w:sz w:val="26"/>
          <w:szCs w:val="26"/>
        </w:rPr>
      </w:pPr>
    </w:p>
    <w:p w:rsidR="0044679C" w:rsidRDefault="0044679C">
      <w:pPr>
        <w:tabs>
          <w:tab w:val="left" w:pos="810"/>
        </w:tabs>
        <w:jc w:val="both"/>
        <w:rPr>
          <w:sz w:val="26"/>
          <w:szCs w:val="26"/>
        </w:rPr>
      </w:pPr>
    </w:p>
    <w:p w:rsidR="00632822" w:rsidRDefault="00632822">
      <w:pPr>
        <w:tabs>
          <w:tab w:val="left" w:pos="810"/>
        </w:tabs>
        <w:jc w:val="both"/>
      </w:pPr>
      <w:r>
        <w:rPr>
          <w:b/>
          <w:bCs/>
          <w:sz w:val="26"/>
          <w:szCs w:val="26"/>
          <w:u w:val="single"/>
        </w:rPr>
        <w:t>General Conditions:</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use the aforesaid LICENSED SCHEDULED premises only for the residential purpose and shall not use or permit the premises for any other purpose, or sub</w:t>
      </w:r>
      <w:r w:rsidR="00985A77">
        <w:rPr>
          <w:sz w:val="26"/>
          <w:szCs w:val="26"/>
        </w:rPr>
        <w:t>-</w:t>
      </w:r>
      <w:r>
        <w:rPr>
          <w:sz w:val="26"/>
          <w:szCs w:val="26"/>
        </w:rPr>
        <w:t xml:space="preserve"> let or subject it for unlawful purpose. </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 xml:space="preserve">Second Party </w:t>
      </w:r>
      <w:r>
        <w:rPr>
          <w:sz w:val="26"/>
          <w:szCs w:val="26"/>
        </w:rPr>
        <w:t>shall ensure and shall make good to the First Party for any and all damage / loss / defacing of the property / premises.</w:t>
      </w:r>
    </w:p>
    <w:p w:rsidR="00632822" w:rsidRDefault="00632822">
      <w:pPr>
        <w:tabs>
          <w:tab w:val="left" w:pos="810"/>
        </w:tabs>
        <w:jc w:val="both"/>
      </w:pPr>
      <w:r>
        <w:rPr>
          <w:sz w:val="26"/>
          <w:szCs w:val="26"/>
        </w:rPr>
        <w:t xml:space="preserve">                                              </w:t>
      </w:r>
    </w:p>
    <w:p w:rsidR="00632822" w:rsidRDefault="00632822">
      <w:pPr>
        <w:numPr>
          <w:ilvl w:val="0"/>
          <w:numId w:val="6"/>
        </w:numPr>
        <w:tabs>
          <w:tab w:val="left" w:pos="810"/>
        </w:tabs>
        <w:ind w:left="810" w:hanging="810"/>
        <w:jc w:val="both"/>
      </w:pPr>
      <w:r>
        <w:rPr>
          <w:sz w:val="26"/>
          <w:szCs w:val="26"/>
        </w:rPr>
        <w:t xml:space="preserve">Any violation of the rules by the </w:t>
      </w:r>
      <w:r>
        <w:rPr>
          <w:b/>
          <w:sz w:val="26"/>
          <w:szCs w:val="26"/>
        </w:rPr>
        <w:t xml:space="preserve">Second Party </w:t>
      </w:r>
      <w:r>
        <w:rPr>
          <w:sz w:val="26"/>
          <w:szCs w:val="26"/>
        </w:rPr>
        <w:t xml:space="preserve">or the </w:t>
      </w:r>
      <w:r>
        <w:rPr>
          <w:b/>
          <w:sz w:val="26"/>
          <w:szCs w:val="26"/>
        </w:rPr>
        <w:t xml:space="preserve">OCCUPANT/S, </w:t>
      </w:r>
      <w:r>
        <w:rPr>
          <w:sz w:val="26"/>
          <w:szCs w:val="26"/>
        </w:rPr>
        <w:t xml:space="preserve">the First Party shall be obligated to take the necessary corrective/ compensatory action to that effect. </w:t>
      </w:r>
      <w:r>
        <w:rPr>
          <w:b/>
          <w:sz w:val="26"/>
          <w:szCs w:val="26"/>
        </w:rPr>
        <w:t>(REMOVE “</w:t>
      </w:r>
      <w:r>
        <w:rPr>
          <w:rFonts w:ascii="Arial Narrow" w:hAnsi="Arial Narrow" w:cs="Arial Narrow"/>
          <w:b/>
          <w:sz w:val="26"/>
          <w:szCs w:val="26"/>
        </w:rPr>
        <w:t xml:space="preserve">the Second Party”).  </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LICENSEE will be issued by the LICENSOR the following keys.</w:t>
      </w:r>
    </w:p>
    <w:p w:rsidR="00632822" w:rsidRDefault="00632822">
      <w:pPr>
        <w:numPr>
          <w:ilvl w:val="0"/>
          <w:numId w:val="3"/>
        </w:numPr>
        <w:jc w:val="both"/>
      </w:pPr>
      <w:r>
        <w:rPr>
          <w:sz w:val="26"/>
          <w:szCs w:val="26"/>
        </w:rPr>
        <w:t>One (Original) key of the main door/ Front Entrance door.</w:t>
      </w:r>
    </w:p>
    <w:p w:rsidR="00632822" w:rsidRDefault="00632822" w:rsidP="00985A77">
      <w:pPr>
        <w:numPr>
          <w:ilvl w:val="0"/>
          <w:numId w:val="3"/>
        </w:numPr>
        <w:jc w:val="both"/>
      </w:pPr>
      <w:r>
        <w:rPr>
          <w:sz w:val="26"/>
          <w:szCs w:val="26"/>
        </w:rPr>
        <w:t xml:space="preserve"> One (Duplicate) key of big gate</w:t>
      </w:r>
      <w:r w:rsidRPr="00985A77">
        <w:rPr>
          <w:sz w:val="26"/>
          <w:szCs w:val="26"/>
        </w:rPr>
        <w:t>.</w:t>
      </w:r>
    </w:p>
    <w:p w:rsidR="00632822" w:rsidRDefault="00632822" w:rsidP="00460113">
      <w:pPr>
        <w:ind w:left="1530"/>
        <w:jc w:val="both"/>
      </w:pPr>
    </w:p>
    <w:p w:rsidR="00632822" w:rsidRDefault="00632822">
      <w:pPr>
        <w:ind w:left="720"/>
        <w:jc w:val="both"/>
      </w:pPr>
      <w:r>
        <w:rPr>
          <w:sz w:val="26"/>
          <w:szCs w:val="26"/>
        </w:rPr>
        <w:t>The Second Party shall return to the First Party all the keys mentioned above at the time of handing over of the premises, and in the event of loss of any Key or not returning the original key to the First Party, rupees 3,000/-, will be deducted from security deposit as the cost of replacement of the door lock.</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not make any structural alteration or additions to the scheduled premise</w:t>
      </w:r>
      <w:r w:rsidR="00460113">
        <w:rPr>
          <w:sz w:val="26"/>
          <w:szCs w:val="26"/>
        </w:rPr>
        <w:t>s</w:t>
      </w:r>
      <w:r>
        <w:rPr>
          <w:sz w:val="26"/>
          <w:szCs w:val="26"/>
        </w:rPr>
        <w:t>.</w:t>
      </w:r>
    </w:p>
    <w:p w:rsidR="00632822" w:rsidRDefault="00632822">
      <w:pPr>
        <w:tabs>
          <w:tab w:val="left" w:pos="810"/>
        </w:tabs>
        <w:ind w:left="810" w:hanging="810"/>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undertakes to keep all the fittings, equipment, etc affixed to or kept in the scheduled premises in good and working condition, and if there are any damages or losses committed or caused by the </w:t>
      </w:r>
      <w:r>
        <w:rPr>
          <w:b/>
          <w:sz w:val="26"/>
          <w:szCs w:val="26"/>
        </w:rPr>
        <w:t>Second Party</w:t>
      </w:r>
      <w:r>
        <w:rPr>
          <w:sz w:val="26"/>
          <w:szCs w:val="26"/>
        </w:rPr>
        <w:t xml:space="preserve"> inside the house  or in the common area, the </w:t>
      </w:r>
      <w:r>
        <w:rPr>
          <w:b/>
          <w:sz w:val="26"/>
          <w:szCs w:val="26"/>
        </w:rPr>
        <w:t>Second Party</w:t>
      </w:r>
      <w:r>
        <w:rPr>
          <w:sz w:val="26"/>
          <w:szCs w:val="26"/>
        </w:rPr>
        <w:t xml:space="preserve"> shall be liable to make good the same at his own cost.</w:t>
      </w:r>
    </w:p>
    <w:p w:rsidR="00632822" w:rsidRDefault="00632822">
      <w:pPr>
        <w:tabs>
          <w:tab w:val="left" w:pos="810"/>
        </w:tabs>
        <w:ind w:left="810" w:hanging="810"/>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shall give the </w:t>
      </w:r>
      <w:r>
        <w:rPr>
          <w:b/>
          <w:sz w:val="26"/>
          <w:szCs w:val="26"/>
        </w:rPr>
        <w:t>First Party, 1</w:t>
      </w:r>
      <w:r>
        <w:rPr>
          <w:sz w:val="26"/>
          <w:szCs w:val="26"/>
        </w:rPr>
        <w:t xml:space="preserve"> calendar month’ notice in writing if he wishes to surrender vacant possession of the Schedule premises and on the other hand the </w:t>
      </w:r>
      <w:r>
        <w:rPr>
          <w:b/>
          <w:sz w:val="26"/>
          <w:szCs w:val="26"/>
        </w:rPr>
        <w:t xml:space="preserve">First Party </w:t>
      </w:r>
      <w:r>
        <w:rPr>
          <w:sz w:val="26"/>
          <w:szCs w:val="26"/>
        </w:rPr>
        <w:t xml:space="preserve">is entitled to terminate the Second Party after giving </w:t>
      </w:r>
      <w:r>
        <w:rPr>
          <w:b/>
          <w:sz w:val="26"/>
          <w:szCs w:val="26"/>
        </w:rPr>
        <w:t xml:space="preserve">1 </w:t>
      </w:r>
      <w:r>
        <w:rPr>
          <w:sz w:val="26"/>
          <w:szCs w:val="26"/>
        </w:rPr>
        <w:t>calendar month’ notice to the First party.</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 xml:space="preserve">On the expiration of the LICENSE, the </w:t>
      </w:r>
      <w:r>
        <w:rPr>
          <w:b/>
          <w:sz w:val="26"/>
          <w:szCs w:val="26"/>
        </w:rPr>
        <w:t>Second Party</w:t>
      </w:r>
      <w:r>
        <w:rPr>
          <w:sz w:val="26"/>
          <w:szCs w:val="26"/>
        </w:rPr>
        <w:t xml:space="preserve"> shall surrender and yield to the </w:t>
      </w:r>
      <w:r>
        <w:rPr>
          <w:b/>
          <w:sz w:val="26"/>
          <w:szCs w:val="26"/>
        </w:rPr>
        <w:t>First Party</w:t>
      </w:r>
      <w:r>
        <w:rPr>
          <w:sz w:val="26"/>
          <w:szCs w:val="26"/>
        </w:rPr>
        <w:t xml:space="preserve">, the right to use and enjoy of the scheduled premises clean and free from any dry or wet disposable waste like papers, plastics etc.  Accordingly, the </w:t>
      </w:r>
      <w:r>
        <w:rPr>
          <w:b/>
          <w:sz w:val="26"/>
          <w:szCs w:val="26"/>
        </w:rPr>
        <w:t xml:space="preserve">First Party </w:t>
      </w:r>
      <w:r>
        <w:rPr>
          <w:sz w:val="26"/>
          <w:szCs w:val="26"/>
        </w:rPr>
        <w:t>shall refund the interest-free deposit, as per terms mention in  of this deed/ agreement to the Second Party.</w:t>
      </w:r>
    </w:p>
    <w:p w:rsidR="00632822" w:rsidRDefault="00632822" w:rsidP="00DA543E">
      <w:pPr>
        <w:numPr>
          <w:ilvl w:val="0"/>
          <w:numId w:val="6"/>
        </w:numPr>
        <w:tabs>
          <w:tab w:val="left" w:pos="810"/>
        </w:tabs>
        <w:ind w:left="810" w:hanging="810"/>
        <w:jc w:val="both"/>
      </w:pPr>
      <w:r>
        <w:rPr>
          <w:sz w:val="26"/>
          <w:szCs w:val="26"/>
        </w:rPr>
        <w:t>At the end of the tenancy period (</w:t>
      </w:r>
      <w:r w:rsidR="00664329">
        <w:rPr>
          <w:sz w:val="26"/>
          <w:szCs w:val="26"/>
        </w:rPr>
        <w:t>11</w:t>
      </w:r>
      <w:r>
        <w:rPr>
          <w:sz w:val="26"/>
          <w:szCs w:val="26"/>
        </w:rPr>
        <w:t xml:space="preserve"> months) this Tenancy contract is renewable with an increase of 5 percent in the FEE</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The minimum period of stay of second party is at least 6 months</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This agreement is subject to Bangalure Jurisdiction.</w:t>
      </w:r>
    </w:p>
    <w:p w:rsidR="00632822" w:rsidRDefault="00632822">
      <w:pPr>
        <w:tabs>
          <w:tab w:val="left" w:pos="810"/>
        </w:tabs>
        <w:ind w:left="1080"/>
        <w:jc w:val="both"/>
        <w:rPr>
          <w:sz w:val="26"/>
          <w:szCs w:val="26"/>
        </w:rPr>
      </w:pPr>
    </w:p>
    <w:p w:rsidR="00632822" w:rsidRDefault="00632822">
      <w:pPr>
        <w:numPr>
          <w:ilvl w:val="0"/>
          <w:numId w:val="6"/>
        </w:numPr>
        <w:tabs>
          <w:tab w:val="left" w:pos="810"/>
        </w:tabs>
        <w:ind w:left="810" w:hanging="810"/>
        <w:jc w:val="both"/>
      </w:pPr>
      <w:r>
        <w:rPr>
          <w:sz w:val="26"/>
          <w:szCs w:val="26"/>
        </w:rPr>
        <w:t>Nailing on the tiles or on the wardrobes is strictly not allowed</w:t>
      </w:r>
      <w:r w:rsidR="000C5E03">
        <w:rPr>
          <w:sz w:val="26"/>
          <w:szCs w:val="26"/>
        </w:rPr>
        <w:t>, failing which cost of new shall be recovered from second party.</w:t>
      </w:r>
    </w:p>
    <w:p w:rsidR="00632822" w:rsidRDefault="00632822">
      <w:pPr>
        <w:tabs>
          <w:tab w:val="left" w:pos="810"/>
        </w:tabs>
        <w:ind w:left="1080"/>
        <w:jc w:val="both"/>
        <w:rPr>
          <w:sz w:val="26"/>
          <w:szCs w:val="26"/>
        </w:rPr>
      </w:pPr>
    </w:p>
    <w:p w:rsidR="00632822" w:rsidRDefault="00632822">
      <w:pPr>
        <w:jc w:val="both"/>
      </w:pPr>
      <w:r>
        <w:rPr>
          <w:sz w:val="26"/>
          <w:szCs w:val="26"/>
        </w:rPr>
        <w:t>IN WITNESS WHEREOF THE parties herein have set their hands on the day, month and year above written</w:t>
      </w:r>
    </w:p>
    <w:p w:rsidR="00632822" w:rsidRDefault="00632822">
      <w:pPr>
        <w:jc w:val="center"/>
      </w:pPr>
    </w:p>
    <w:p w:rsidR="00632822" w:rsidRDefault="00632822">
      <w:pPr>
        <w:jc w:val="center"/>
      </w:pPr>
    </w:p>
    <w:p w:rsidR="00632822" w:rsidRDefault="00632822">
      <w:pPr>
        <w:jc w:val="center"/>
      </w:pPr>
    </w:p>
    <w:p w:rsidR="00632822" w:rsidRDefault="00632822">
      <w:pPr>
        <w:jc w:val="center"/>
      </w:pPr>
      <w:r>
        <w:rPr>
          <w:iCs/>
        </w:rPr>
        <w:t>LICENSOR</w:t>
      </w:r>
      <w:r>
        <w:rPr>
          <w:b/>
          <w:iCs/>
          <w:sz w:val="22"/>
          <w:szCs w:val="22"/>
        </w:rPr>
        <w:tab/>
      </w:r>
      <w:r>
        <w:rPr>
          <w:b/>
          <w:iCs/>
          <w:sz w:val="22"/>
          <w:szCs w:val="22"/>
        </w:rPr>
        <w:tab/>
      </w:r>
      <w:r>
        <w:rPr>
          <w:b/>
          <w:iCs/>
          <w:sz w:val="22"/>
          <w:szCs w:val="22"/>
        </w:rPr>
        <w:tab/>
      </w:r>
      <w:r>
        <w:rPr>
          <w:b/>
          <w:iCs/>
          <w:sz w:val="22"/>
          <w:szCs w:val="22"/>
        </w:rPr>
        <w:tab/>
      </w:r>
      <w:r>
        <w:rPr>
          <w:b/>
          <w:iCs/>
          <w:sz w:val="22"/>
          <w:szCs w:val="22"/>
        </w:rPr>
        <w:tab/>
      </w:r>
      <w:r>
        <w:rPr>
          <w:b/>
          <w:iCs/>
          <w:sz w:val="22"/>
          <w:szCs w:val="22"/>
        </w:rPr>
        <w:tab/>
        <w:t xml:space="preserve">      </w:t>
      </w:r>
      <w:r>
        <w:rPr>
          <w:b/>
          <w:sz w:val="22"/>
          <w:szCs w:val="22"/>
        </w:rPr>
        <w:t>LICENSEE</w:t>
      </w:r>
    </w:p>
    <w:p w:rsidR="00632822" w:rsidRDefault="00632822">
      <w:pPr>
        <w:jc w:val="center"/>
      </w:pPr>
      <w:r>
        <w:rPr>
          <w:iCs/>
          <w:sz w:val="22"/>
          <w:szCs w:val="22"/>
        </w:rPr>
        <w:t>(</w:t>
      </w:r>
      <w:r>
        <w:rPr>
          <w:iCs/>
          <w:sz w:val="16"/>
          <w:szCs w:val="16"/>
        </w:rPr>
        <w:t>Name:</w:t>
      </w:r>
      <w:r>
        <w:rPr>
          <w:iCs/>
          <w:sz w:val="22"/>
          <w:szCs w:val="22"/>
        </w:rPr>
        <w:t xml:space="preserve"> R. Maqsood ).</w:t>
      </w:r>
      <w:r>
        <w:rPr>
          <w:iCs/>
          <w:sz w:val="22"/>
          <w:szCs w:val="22"/>
        </w:rPr>
        <w:tab/>
      </w:r>
      <w:r>
        <w:rPr>
          <w:iCs/>
          <w:sz w:val="22"/>
          <w:szCs w:val="22"/>
        </w:rPr>
        <w:tab/>
        <w:t xml:space="preserve">                                      (</w:t>
      </w:r>
      <w:r>
        <w:rPr>
          <w:b/>
        </w:rPr>
        <w:t xml:space="preserve">Mr. </w:t>
      </w:r>
      <w:r w:rsidR="00FE48E0">
        <w:rPr>
          <w:b/>
        </w:rPr>
        <w:t>Vineeth</w:t>
      </w:r>
      <w:r>
        <w:rPr>
          <w:b/>
        </w:rPr>
        <w:t>.</w:t>
      </w:r>
      <w:r w:rsidR="00FE48E0">
        <w:rPr>
          <w:b/>
        </w:rPr>
        <w:t>V</w:t>
      </w:r>
      <w:r>
        <w:rPr>
          <w:b/>
        </w:rPr>
        <w:t xml:space="preserve"> )</w:t>
      </w:r>
    </w:p>
    <w:p w:rsidR="00632822" w:rsidRDefault="00632822">
      <w:r>
        <w:rPr>
          <w:sz w:val="22"/>
          <w:szCs w:val="22"/>
        </w:rPr>
        <w:t xml:space="preserve">                                                                   </w:t>
      </w:r>
      <w:r>
        <w:rPr>
          <w:sz w:val="22"/>
          <w:szCs w:val="22"/>
        </w:rPr>
        <w:tab/>
        <w:t xml:space="preserve">                             </w:t>
      </w:r>
    </w:p>
    <w:p w:rsidR="00632822" w:rsidRDefault="00632822">
      <w:pPr>
        <w:jc w:val="both"/>
      </w:pPr>
      <w:r>
        <w:rPr>
          <w:sz w:val="22"/>
          <w:szCs w:val="22"/>
        </w:rPr>
        <w:t xml:space="preserve">  </w:t>
      </w:r>
    </w:p>
    <w:p w:rsidR="00632822" w:rsidRDefault="00632822">
      <w:pPr>
        <w:jc w:val="both"/>
      </w:pPr>
    </w:p>
    <w:p w:rsidR="00632822" w:rsidRDefault="00632822">
      <w:pPr>
        <w:jc w:val="both"/>
      </w:pPr>
    </w:p>
    <w:p w:rsidR="00632822" w:rsidRDefault="00632822">
      <w:pPr>
        <w:jc w:val="both"/>
      </w:pPr>
      <w:r>
        <w:rPr>
          <w:sz w:val="22"/>
          <w:szCs w:val="22"/>
          <w:u w:val="single"/>
        </w:rPr>
        <w:t>WITNESSES</w:t>
      </w:r>
      <w:r>
        <w:rPr>
          <w:sz w:val="22"/>
          <w:szCs w:val="22"/>
        </w:rPr>
        <w:t xml:space="preserve">:    </w:t>
      </w:r>
    </w:p>
    <w:p w:rsidR="00632822" w:rsidRDefault="00632822">
      <w:pPr>
        <w:jc w:val="both"/>
      </w:pPr>
    </w:p>
    <w:p w:rsidR="00632822" w:rsidRDefault="00632822">
      <w:pPr>
        <w:jc w:val="both"/>
      </w:pPr>
    </w:p>
    <w:p w:rsidR="00632822" w:rsidRDefault="00632822">
      <w:pPr>
        <w:jc w:val="both"/>
      </w:pPr>
      <w:r>
        <w:rPr>
          <w:sz w:val="22"/>
          <w:szCs w:val="22"/>
        </w:rPr>
        <w:t xml:space="preserve">           </w:t>
      </w:r>
    </w:p>
    <w:p w:rsidR="00632822" w:rsidRDefault="00632822">
      <w:pPr>
        <w:numPr>
          <w:ilvl w:val="0"/>
          <w:numId w:val="4"/>
        </w:numPr>
        <w:ind w:left="360"/>
        <w:jc w:val="both"/>
      </w:pPr>
      <w:r>
        <w:rPr>
          <w:sz w:val="22"/>
          <w:szCs w:val="22"/>
        </w:rPr>
        <w:t>. . . . . . . . . . . . . . . . . . . . . .  . . . . . . .</w:t>
      </w:r>
      <w:r>
        <w:rPr>
          <w:sz w:val="22"/>
          <w:szCs w:val="22"/>
        </w:rPr>
        <w:tab/>
        <w:t xml:space="preserve">          </w:t>
      </w:r>
      <w:r>
        <w:rPr>
          <w:sz w:val="22"/>
          <w:szCs w:val="22"/>
        </w:rPr>
        <w:tab/>
        <w:t xml:space="preserve">    </w:t>
      </w:r>
      <w:r>
        <w:rPr>
          <w:b/>
          <w:sz w:val="22"/>
          <w:szCs w:val="22"/>
        </w:rPr>
        <w:t>2.</w:t>
      </w:r>
      <w:r>
        <w:rPr>
          <w:sz w:val="22"/>
          <w:szCs w:val="22"/>
        </w:rPr>
        <w:t xml:space="preserve">    . . . . . . . . . . . . . . . . . . . . .  ..</w:t>
      </w:r>
      <w:r>
        <w:rPr>
          <w:sz w:val="22"/>
          <w:szCs w:val="22"/>
        </w:rPr>
        <w:tab/>
        <w:t xml:space="preserve"> . . . . . . .</w:t>
      </w:r>
    </w:p>
    <w:p w:rsidR="00632822" w:rsidRDefault="00632822">
      <w:pPr>
        <w:jc w:val="both"/>
      </w:pPr>
      <w:r>
        <w:rPr>
          <w:sz w:val="22"/>
          <w:szCs w:val="22"/>
        </w:rPr>
        <w:t>(Name: Hajeera Tasneem)</w:t>
      </w:r>
      <w:r>
        <w:rPr>
          <w:sz w:val="22"/>
          <w:szCs w:val="22"/>
        </w:rPr>
        <w:tab/>
      </w:r>
      <w:r>
        <w:rPr>
          <w:sz w:val="22"/>
          <w:szCs w:val="22"/>
        </w:rPr>
        <w:tab/>
        <w:t xml:space="preserve">                         (Name: </w:t>
      </w:r>
      <w:r w:rsidR="00FE48E0">
        <w:rPr>
          <w:sz w:val="22"/>
          <w:szCs w:val="22"/>
        </w:rPr>
        <w:t>Bandana Khawas</w:t>
      </w:r>
      <w:r>
        <w:rPr>
          <w:sz w:val="22"/>
          <w:szCs w:val="22"/>
        </w:rPr>
        <w:t>.)</w:t>
      </w:r>
    </w:p>
    <w:p w:rsidR="00632822" w:rsidRDefault="00632822">
      <w:pPr>
        <w:jc w:val="both"/>
        <w:rPr>
          <w:sz w:val="22"/>
          <w:szCs w:val="22"/>
        </w:rPr>
      </w:pPr>
    </w:p>
    <w:p w:rsidR="00632822" w:rsidRDefault="00632822">
      <w:pPr>
        <w:jc w:val="both"/>
        <w:rPr>
          <w:sz w:val="22"/>
          <w:szCs w:val="22"/>
        </w:rPr>
      </w:pPr>
    </w:p>
    <w:p w:rsidR="00632822" w:rsidRDefault="00632822">
      <w:pPr>
        <w:jc w:val="both"/>
        <w:rPr>
          <w:sz w:val="22"/>
          <w:szCs w:val="22"/>
        </w:rPr>
      </w:pPr>
    </w:p>
    <w:p w:rsidR="00632822" w:rsidRDefault="00632822">
      <w:pPr>
        <w:jc w:val="center"/>
      </w:pPr>
      <w:r>
        <w:rPr>
          <w:sz w:val="22"/>
          <w:szCs w:val="22"/>
        </w:rPr>
        <w:t>- - - - -</w:t>
      </w:r>
      <w:r>
        <w:rPr>
          <w:sz w:val="22"/>
          <w:szCs w:val="22"/>
        </w:rPr>
        <w:tab/>
      </w:r>
      <w:r>
        <w:rPr>
          <w:sz w:val="22"/>
          <w:szCs w:val="22"/>
        </w:rPr>
        <w:tab/>
        <w:t>- - - - -</w:t>
      </w:r>
      <w:r>
        <w:rPr>
          <w:sz w:val="22"/>
          <w:szCs w:val="22"/>
        </w:rPr>
        <w:tab/>
      </w:r>
      <w:r>
        <w:rPr>
          <w:sz w:val="22"/>
          <w:szCs w:val="22"/>
        </w:rPr>
        <w:tab/>
        <w:t>- - - - -</w:t>
      </w:r>
      <w:r>
        <w:rPr>
          <w:sz w:val="22"/>
          <w:szCs w:val="22"/>
        </w:rPr>
        <w:tab/>
      </w:r>
      <w:r>
        <w:rPr>
          <w:sz w:val="22"/>
          <w:szCs w:val="22"/>
        </w:rPr>
        <w:tab/>
        <w:t>- - - - -</w:t>
      </w:r>
    </w:p>
    <w:p w:rsidR="00632822" w:rsidRDefault="00632822">
      <w:pPr>
        <w:pageBreakBefore/>
        <w:jc w:val="center"/>
      </w:pPr>
      <w:r>
        <w:rPr>
          <w:b/>
          <w:bCs/>
          <w:u w:val="single"/>
        </w:rPr>
        <w:lastRenderedPageBreak/>
        <w:t xml:space="preserve">SCHEDULE </w:t>
      </w:r>
    </w:p>
    <w:p w:rsidR="00632822" w:rsidRDefault="00632822">
      <w:pPr>
        <w:ind w:left="990"/>
        <w:jc w:val="both"/>
      </w:pPr>
    </w:p>
    <w:p w:rsidR="00632822" w:rsidRDefault="00632822">
      <w:pPr>
        <w:numPr>
          <w:ilvl w:val="0"/>
          <w:numId w:val="2"/>
        </w:numPr>
        <w:ind w:left="990"/>
        <w:jc w:val="both"/>
      </w:pPr>
      <w:r>
        <w:rPr>
          <w:b/>
          <w:u w:val="single"/>
        </w:rPr>
        <w:t>The house is</w:t>
      </w:r>
      <w:r>
        <w:rPr>
          <w:u w:val="single"/>
        </w:rPr>
        <w:t xml:space="preserve"> </w:t>
      </w:r>
      <w:r>
        <w:rPr>
          <w:color w:val="000000"/>
        </w:rPr>
        <w:t>non-air-conditioned having 1 Bed Room, One living hall, one Kitchen, 1 full bath room and 1 Balcony. and a Pantry. Parking place for one SCOOTER only.</w:t>
      </w:r>
    </w:p>
    <w:p w:rsidR="00632822" w:rsidRDefault="00632822">
      <w:pPr>
        <w:ind w:left="990"/>
        <w:jc w:val="both"/>
        <w:rPr>
          <w:color w:val="000000"/>
        </w:rPr>
      </w:pPr>
    </w:p>
    <w:p w:rsidR="00632822" w:rsidRPr="005E1482" w:rsidRDefault="00632822" w:rsidP="005E1482">
      <w:pPr>
        <w:numPr>
          <w:ilvl w:val="0"/>
          <w:numId w:val="2"/>
        </w:numPr>
        <w:ind w:left="990"/>
        <w:jc w:val="both"/>
      </w:pPr>
      <w:r>
        <w:rPr>
          <w:b/>
          <w:color w:val="000000"/>
          <w:u w:val="single"/>
        </w:rPr>
        <w:t xml:space="preserve">Semi furnished 1BHK </w:t>
      </w:r>
      <w:r>
        <w:rPr>
          <w:b/>
          <w:u w:val="single"/>
        </w:rPr>
        <w:t>House</w:t>
      </w:r>
      <w:r>
        <w:rPr>
          <w:color w:val="000000"/>
          <w:u w:val="single"/>
        </w:rPr>
        <w:t xml:space="preserve"> </w:t>
      </w:r>
      <w:r>
        <w:rPr>
          <w:b/>
          <w:color w:val="000000"/>
        </w:rPr>
        <w:t>:</w:t>
      </w:r>
      <w:r>
        <w:rPr>
          <w:color w:val="000000"/>
        </w:rPr>
        <w:t xml:space="preserve"> </w:t>
      </w:r>
    </w:p>
    <w:p w:rsidR="00632822" w:rsidRDefault="00632822">
      <w:pPr>
        <w:ind w:left="1627" w:right="187"/>
      </w:pPr>
      <w:r>
        <w:t>The house is being provided with the following:</w:t>
      </w:r>
    </w:p>
    <w:p w:rsidR="00632822" w:rsidRDefault="00632822">
      <w:pPr>
        <w:ind w:left="1627" w:right="187"/>
      </w:pPr>
      <w:r>
        <w:rPr>
          <w:b/>
          <w:u w:val="single"/>
        </w:rPr>
        <w:t>Hall</w:t>
      </w:r>
    </w:p>
    <w:p w:rsidR="00632822" w:rsidRDefault="00632822">
      <w:pPr>
        <w:numPr>
          <w:ilvl w:val="0"/>
          <w:numId w:val="5"/>
        </w:numPr>
        <w:ind w:right="187"/>
      </w:pPr>
      <w:r>
        <w:rPr>
          <w:color w:val="000000"/>
        </w:rPr>
        <w:t>The main entrance door has a door lock with handle with two tower bolts and magnet stopper on the inner face of the door. The lock has a handle on the external and internal face of the door.</w:t>
      </w:r>
    </w:p>
    <w:p w:rsidR="00632822" w:rsidRDefault="00632822">
      <w:pPr>
        <w:numPr>
          <w:ilvl w:val="0"/>
          <w:numId w:val="5"/>
        </w:numPr>
        <w:ind w:right="187"/>
      </w:pPr>
      <w:r>
        <w:rPr>
          <w:color w:val="000000"/>
        </w:rPr>
        <w:t>Two tube lights and one Call bell.</w:t>
      </w:r>
    </w:p>
    <w:p w:rsidR="00632822" w:rsidRDefault="00632822">
      <w:pPr>
        <w:numPr>
          <w:ilvl w:val="0"/>
          <w:numId w:val="5"/>
        </w:numPr>
        <w:ind w:right="187"/>
      </w:pPr>
      <w:r>
        <w:rPr>
          <w:color w:val="000000"/>
        </w:rPr>
        <w:t>Two Ceiling fans</w:t>
      </w:r>
    </w:p>
    <w:p w:rsidR="00632822" w:rsidRDefault="00632822">
      <w:pPr>
        <w:numPr>
          <w:ilvl w:val="0"/>
          <w:numId w:val="5"/>
        </w:numPr>
        <w:ind w:right="187"/>
      </w:pPr>
      <w:r>
        <w:rPr>
          <w:color w:val="000000"/>
        </w:rPr>
        <w:t>Two curtain rods for door/window</w:t>
      </w:r>
    </w:p>
    <w:p w:rsidR="00632822" w:rsidRDefault="00632822">
      <w:pPr>
        <w:ind w:left="1627" w:right="187"/>
      </w:pPr>
      <w:r>
        <w:rPr>
          <w:b/>
          <w:u w:val="single"/>
        </w:rPr>
        <w:t>Bedroom</w:t>
      </w:r>
    </w:p>
    <w:p w:rsidR="00632822" w:rsidRDefault="00632822">
      <w:pPr>
        <w:numPr>
          <w:ilvl w:val="0"/>
          <w:numId w:val="5"/>
        </w:numPr>
        <w:ind w:right="187"/>
      </w:pPr>
      <w:r>
        <w:t>Built in Wardrobes with shutters, handles and cloth hanging rods</w:t>
      </w:r>
      <w:r w:rsidR="00D00A8C">
        <w:t xml:space="preserve"> and a dressing mirror.</w:t>
      </w:r>
    </w:p>
    <w:p w:rsidR="00632822" w:rsidRDefault="00632822">
      <w:pPr>
        <w:numPr>
          <w:ilvl w:val="0"/>
          <w:numId w:val="5"/>
        </w:numPr>
        <w:ind w:right="187"/>
      </w:pPr>
      <w:r>
        <w:rPr>
          <w:color w:val="000000"/>
        </w:rPr>
        <w:t>Built in cabinets with shutters above the wardrobes in the bedroom</w:t>
      </w:r>
    </w:p>
    <w:p w:rsidR="00632822" w:rsidRDefault="00632822">
      <w:pPr>
        <w:numPr>
          <w:ilvl w:val="0"/>
          <w:numId w:val="5"/>
        </w:numPr>
        <w:ind w:right="187"/>
      </w:pPr>
      <w:r>
        <w:rPr>
          <w:color w:val="000000"/>
        </w:rPr>
        <w:t>The bed room is provided with one tube light.</w:t>
      </w:r>
    </w:p>
    <w:p w:rsidR="00632822" w:rsidRDefault="00632822">
      <w:pPr>
        <w:numPr>
          <w:ilvl w:val="0"/>
          <w:numId w:val="5"/>
        </w:numPr>
        <w:ind w:right="187"/>
      </w:pPr>
      <w:r>
        <w:rPr>
          <w:color w:val="000000"/>
        </w:rPr>
        <w:t>One ceiling fan in the bed room.</w:t>
      </w:r>
    </w:p>
    <w:p w:rsidR="00632822" w:rsidRDefault="00632822">
      <w:pPr>
        <w:numPr>
          <w:ilvl w:val="0"/>
          <w:numId w:val="5"/>
        </w:numPr>
        <w:ind w:right="187"/>
      </w:pPr>
      <w:r>
        <w:rPr>
          <w:color w:val="000000"/>
        </w:rPr>
        <w:t>One rod fitted with clamps for window curtains in the bed room</w:t>
      </w:r>
    </w:p>
    <w:p w:rsidR="00632822" w:rsidRDefault="00632822">
      <w:pPr>
        <w:numPr>
          <w:ilvl w:val="0"/>
          <w:numId w:val="5"/>
        </w:numPr>
        <w:ind w:right="187"/>
      </w:pPr>
      <w:r>
        <w:rPr>
          <w:color w:val="000000"/>
        </w:rPr>
        <w:t>Bedroom door is fitted with door lock with handles in and outside and 2 tower bolts each door.</w:t>
      </w:r>
    </w:p>
    <w:p w:rsidR="00632822" w:rsidRDefault="00632822">
      <w:pPr>
        <w:ind w:left="1627" w:right="187"/>
      </w:pPr>
      <w:bookmarkStart w:id="4" w:name="_Hlk12734770"/>
      <w:r>
        <w:rPr>
          <w:b/>
          <w:u w:val="single"/>
        </w:rPr>
        <w:t>(Bathroom)</w:t>
      </w:r>
    </w:p>
    <w:bookmarkEnd w:id="4"/>
    <w:p w:rsidR="00632822" w:rsidRDefault="00632822">
      <w:pPr>
        <w:numPr>
          <w:ilvl w:val="0"/>
          <w:numId w:val="5"/>
        </w:numPr>
        <w:ind w:right="187"/>
      </w:pPr>
      <w:r>
        <w:t>One hot water geyser – Capacity 15 liters in the bath room.</w:t>
      </w:r>
    </w:p>
    <w:p w:rsidR="00632822" w:rsidRDefault="00632822">
      <w:pPr>
        <w:numPr>
          <w:ilvl w:val="0"/>
          <w:numId w:val="5"/>
        </w:numPr>
        <w:ind w:right="187"/>
      </w:pPr>
      <w:r>
        <w:rPr>
          <w:color w:val="000000"/>
        </w:rPr>
        <w:t>Bathroom is provided with a mosquito mesh with frame on the ventilator.</w:t>
      </w:r>
    </w:p>
    <w:p w:rsidR="00632822" w:rsidRDefault="00632822">
      <w:pPr>
        <w:numPr>
          <w:ilvl w:val="0"/>
          <w:numId w:val="5"/>
        </w:numPr>
        <w:ind w:right="187"/>
      </w:pPr>
      <w:r>
        <w:rPr>
          <w:color w:val="000000"/>
        </w:rPr>
        <w:t>Overhead shower and shower mixer for hot and cold water.</w:t>
      </w:r>
    </w:p>
    <w:p w:rsidR="00632822" w:rsidRDefault="00632822">
      <w:pPr>
        <w:numPr>
          <w:ilvl w:val="0"/>
          <w:numId w:val="5"/>
        </w:numPr>
        <w:ind w:right="187"/>
      </w:pPr>
      <w:r>
        <w:rPr>
          <w:color w:val="000000"/>
        </w:rPr>
        <w:t>One commode with low level tank and a hand spray</w:t>
      </w:r>
    </w:p>
    <w:p w:rsidR="00632822" w:rsidRDefault="00632822">
      <w:pPr>
        <w:numPr>
          <w:ilvl w:val="0"/>
          <w:numId w:val="5"/>
        </w:numPr>
        <w:ind w:right="187"/>
      </w:pPr>
      <w:r>
        <w:rPr>
          <w:color w:val="000000"/>
        </w:rPr>
        <w:t>One Mirror above the wash basin</w:t>
      </w:r>
    </w:p>
    <w:p w:rsidR="00632822" w:rsidRDefault="00632822">
      <w:pPr>
        <w:numPr>
          <w:ilvl w:val="0"/>
          <w:numId w:val="5"/>
        </w:numPr>
        <w:ind w:right="187"/>
      </w:pPr>
      <w:r>
        <w:rPr>
          <w:color w:val="000000"/>
        </w:rPr>
        <w:t xml:space="preserve">One </w:t>
      </w:r>
      <w:r w:rsidR="00D00A8C">
        <w:rPr>
          <w:color w:val="000000"/>
        </w:rPr>
        <w:t>LED Tube light</w:t>
      </w:r>
    </w:p>
    <w:p w:rsidR="00632822" w:rsidRPr="005E1482" w:rsidRDefault="00632822">
      <w:pPr>
        <w:numPr>
          <w:ilvl w:val="0"/>
          <w:numId w:val="5"/>
        </w:numPr>
        <w:ind w:right="187"/>
      </w:pPr>
      <w:r>
        <w:rPr>
          <w:color w:val="000000"/>
        </w:rPr>
        <w:t>One trap grating in the bath room.</w:t>
      </w:r>
    </w:p>
    <w:p w:rsidR="005E1482" w:rsidRPr="005E1482" w:rsidRDefault="005E1482">
      <w:pPr>
        <w:numPr>
          <w:ilvl w:val="0"/>
          <w:numId w:val="5"/>
        </w:numPr>
        <w:ind w:right="187"/>
      </w:pPr>
      <w:r>
        <w:rPr>
          <w:color w:val="000000"/>
        </w:rPr>
        <w:t>One soap/ shampoo stand.</w:t>
      </w:r>
    </w:p>
    <w:p w:rsidR="005E1482" w:rsidRDefault="005E1482" w:rsidP="005E1482">
      <w:pPr>
        <w:ind w:left="1627" w:right="187"/>
      </w:pPr>
      <w:r w:rsidRPr="005E1482">
        <w:rPr>
          <w:b/>
          <w:u w:val="single"/>
        </w:rPr>
        <w:t>(</w:t>
      </w:r>
      <w:r>
        <w:rPr>
          <w:b/>
          <w:u w:val="single"/>
        </w:rPr>
        <w:t>Hand wash area</w:t>
      </w:r>
      <w:r w:rsidRPr="005E1482">
        <w:rPr>
          <w:b/>
          <w:u w:val="single"/>
        </w:rPr>
        <w:t>)</w:t>
      </w:r>
    </w:p>
    <w:p w:rsidR="00632822" w:rsidRDefault="00632822">
      <w:pPr>
        <w:numPr>
          <w:ilvl w:val="0"/>
          <w:numId w:val="5"/>
        </w:numPr>
        <w:ind w:right="187"/>
      </w:pPr>
      <w:r>
        <w:rPr>
          <w:color w:val="000000"/>
        </w:rPr>
        <w:t>One washbasin with full pedestal &amp; one Stainless steel tap</w:t>
      </w:r>
    </w:p>
    <w:p w:rsidR="00632822" w:rsidRPr="005E1482" w:rsidRDefault="00632822">
      <w:pPr>
        <w:numPr>
          <w:ilvl w:val="0"/>
          <w:numId w:val="5"/>
        </w:numPr>
        <w:ind w:right="187"/>
      </w:pPr>
      <w:r>
        <w:rPr>
          <w:color w:val="000000"/>
        </w:rPr>
        <w:t xml:space="preserve">One </w:t>
      </w:r>
      <w:r w:rsidR="005E1482">
        <w:rPr>
          <w:color w:val="000000"/>
        </w:rPr>
        <w:t>LED Tube Light in the ceiling</w:t>
      </w:r>
    </w:p>
    <w:p w:rsidR="005E1482" w:rsidRDefault="005E1482">
      <w:pPr>
        <w:numPr>
          <w:ilvl w:val="0"/>
          <w:numId w:val="5"/>
        </w:numPr>
        <w:ind w:right="187"/>
      </w:pPr>
      <w:r>
        <w:rPr>
          <w:color w:val="000000"/>
        </w:rPr>
        <w:t xml:space="preserve">One wall mounted cupboard. </w:t>
      </w:r>
    </w:p>
    <w:p w:rsidR="00632822" w:rsidRDefault="00632822">
      <w:pPr>
        <w:ind w:left="1627" w:right="187"/>
      </w:pPr>
      <w:r>
        <w:rPr>
          <w:b/>
          <w:color w:val="000000"/>
          <w:u w:val="single"/>
        </w:rPr>
        <w:t>Kitchen</w:t>
      </w:r>
    </w:p>
    <w:p w:rsidR="00632822" w:rsidRDefault="00632822">
      <w:pPr>
        <w:numPr>
          <w:ilvl w:val="0"/>
          <w:numId w:val="5"/>
        </w:numPr>
        <w:ind w:right="187"/>
      </w:pPr>
      <w:r>
        <w:rPr>
          <w:color w:val="000000"/>
        </w:rPr>
        <w:t xml:space="preserve">Built in cabinets under the working platform &amp; </w:t>
      </w:r>
      <w:r w:rsidR="005E1482">
        <w:rPr>
          <w:color w:val="000000"/>
        </w:rPr>
        <w:t>Two</w:t>
      </w:r>
      <w:r>
        <w:rPr>
          <w:color w:val="000000"/>
        </w:rPr>
        <w:t xml:space="preserve"> number</w:t>
      </w:r>
      <w:r w:rsidR="005E1482">
        <w:rPr>
          <w:color w:val="000000"/>
        </w:rPr>
        <w:t>s</w:t>
      </w:r>
      <w:r>
        <w:rPr>
          <w:color w:val="000000"/>
        </w:rPr>
        <w:t xml:space="preserve"> of wall mounted cabinet above the kitchen platform.</w:t>
      </w:r>
    </w:p>
    <w:p w:rsidR="00632822" w:rsidRDefault="00632822">
      <w:pPr>
        <w:numPr>
          <w:ilvl w:val="0"/>
          <w:numId w:val="5"/>
        </w:numPr>
        <w:ind w:right="187"/>
      </w:pPr>
      <w:r>
        <w:rPr>
          <w:color w:val="000000"/>
        </w:rPr>
        <w:t>One stainless steel sink (Single bowl –single drain) is fitted to the Kitchen Platform with a stainless steel tap.</w:t>
      </w:r>
    </w:p>
    <w:p w:rsidR="00632822" w:rsidRDefault="00632822">
      <w:pPr>
        <w:numPr>
          <w:ilvl w:val="0"/>
          <w:numId w:val="5"/>
        </w:numPr>
        <w:ind w:right="187"/>
      </w:pPr>
      <w:r>
        <w:rPr>
          <w:color w:val="000000"/>
        </w:rPr>
        <w:t>One  tube light is fitted in the kitchen</w:t>
      </w:r>
    </w:p>
    <w:p w:rsidR="00632822" w:rsidRDefault="00632822" w:rsidP="005E1482">
      <w:pPr>
        <w:numPr>
          <w:ilvl w:val="0"/>
          <w:numId w:val="5"/>
        </w:numPr>
        <w:ind w:right="187"/>
      </w:pPr>
      <w:r>
        <w:rPr>
          <w:color w:val="000000"/>
        </w:rPr>
        <w:t>One Electric chimney in the kitchen</w:t>
      </w:r>
    </w:p>
    <w:p w:rsidR="00632822" w:rsidRDefault="00632822">
      <w:pPr>
        <w:jc w:val="both"/>
      </w:pPr>
      <w:r>
        <w:rPr>
          <w:b/>
          <w:iCs/>
          <w:sz w:val="22"/>
          <w:szCs w:val="22"/>
        </w:rPr>
        <w:t>R. Maqsood</w:t>
      </w:r>
      <w:r>
        <w:rPr>
          <w:iCs/>
          <w:sz w:val="22"/>
          <w:szCs w:val="22"/>
        </w:rPr>
        <w:tab/>
      </w:r>
      <w:r>
        <w:rPr>
          <w:iCs/>
          <w:sz w:val="22"/>
          <w:szCs w:val="22"/>
        </w:rPr>
        <w:tab/>
        <w:t xml:space="preserve">                                       </w:t>
      </w:r>
    </w:p>
    <w:p w:rsidR="00632822" w:rsidRDefault="00632822">
      <w:pPr>
        <w:ind w:left="5220" w:hanging="5220"/>
      </w:pPr>
      <w:r>
        <w:rPr>
          <w:iCs/>
          <w:sz w:val="22"/>
          <w:szCs w:val="22"/>
        </w:rPr>
        <w:t xml:space="preserve">                                                                                              (</w:t>
      </w:r>
      <w:r>
        <w:rPr>
          <w:b/>
        </w:rPr>
        <w:t xml:space="preserve">Mr. </w:t>
      </w:r>
      <w:r w:rsidR="005E1482">
        <w:rPr>
          <w:b/>
        </w:rPr>
        <w:t>Vineeth</w:t>
      </w:r>
      <w:bookmarkStart w:id="5" w:name="_GoBack"/>
      <w:bookmarkEnd w:id="5"/>
      <w:r>
        <w:rPr>
          <w:b/>
        </w:rPr>
        <w:t>)</w:t>
      </w:r>
    </w:p>
    <w:p w:rsidR="00632822" w:rsidRDefault="00632822">
      <w:pPr>
        <w:ind w:left="5220" w:hanging="5220"/>
      </w:pPr>
      <w:r>
        <w:rPr>
          <w:b/>
          <w:sz w:val="22"/>
          <w:szCs w:val="22"/>
        </w:rPr>
        <w:t>First Party</w:t>
      </w:r>
      <w:r>
        <w:rPr>
          <w:sz w:val="22"/>
          <w:szCs w:val="22"/>
        </w:rPr>
        <w:tab/>
      </w:r>
      <w:r>
        <w:rPr>
          <w:b/>
          <w:sz w:val="22"/>
          <w:szCs w:val="22"/>
        </w:rPr>
        <w:t>Second Party</w:t>
      </w:r>
    </w:p>
    <w:p w:rsidR="00632822" w:rsidRDefault="00632822">
      <w:pPr>
        <w:ind w:left="5220" w:hanging="4500"/>
        <w:rPr>
          <w:b/>
          <w:sz w:val="22"/>
          <w:szCs w:val="22"/>
        </w:rPr>
      </w:pPr>
    </w:p>
    <w:p w:rsidR="00632822" w:rsidRDefault="00632822">
      <w:pPr>
        <w:ind w:right="-180"/>
        <w:jc w:val="center"/>
      </w:pPr>
      <w:r>
        <w:rPr>
          <w:b/>
          <w:sz w:val="22"/>
          <w:szCs w:val="22"/>
        </w:rPr>
        <w:t>- - - - -</w:t>
      </w:r>
    </w:p>
    <w:p w:rsidR="00632822" w:rsidRDefault="00632822">
      <w:pPr>
        <w:ind w:right="-180"/>
        <w:jc w:val="both"/>
      </w:pPr>
    </w:p>
    <w:sectPr w:rsidR="00632822">
      <w:headerReference w:type="default" r:id="rId7"/>
      <w:headerReference w:type="first" r:id="rId8"/>
      <w:pgSz w:w="11906" w:h="16838"/>
      <w:pgMar w:top="1440" w:right="1440" w:bottom="1440" w:left="1440" w:header="70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F2A" w:rsidRDefault="007E5F2A">
      <w:r>
        <w:separator/>
      </w:r>
    </w:p>
  </w:endnote>
  <w:endnote w:type="continuationSeparator" w:id="0">
    <w:p w:rsidR="007E5F2A" w:rsidRDefault="007E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F2A" w:rsidRDefault="007E5F2A">
      <w:r>
        <w:separator/>
      </w:r>
    </w:p>
  </w:footnote>
  <w:footnote w:type="continuationSeparator" w:id="0">
    <w:p w:rsidR="007E5F2A" w:rsidRDefault="007E5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822" w:rsidRDefault="004E67E9">
    <w:pPr>
      <w:pStyle w:val="Header"/>
    </w:pPr>
    <w:r>
      <w:rPr>
        <w:noProof/>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74930" cy="173355"/>
              <wp:effectExtent l="8890" t="635" r="1905"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5.9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" stroked="f">
              <v:fill opacity="0"/>
              <v:textbox inset="0,0,0,0">
                <w:txbxContent>
                  <w:p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822" w:rsidRDefault="00632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left"/>
      <w:pPr>
        <w:tabs>
          <w:tab w:val="num" w:pos="1710"/>
        </w:tabs>
        <w:ind w:left="1710" w:hanging="720"/>
      </w:pPr>
      <w:rPr>
        <w:rFonts w:hint="default"/>
        <w:b/>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530" w:hanging="360"/>
      </w:pPr>
      <w:rPr>
        <w:rFonts w:ascii="Wingdings" w:hAnsi="Wingdings" w:cs="Wingdings" w:hint="default"/>
        <w:sz w:val="22"/>
        <w:szCs w:val="22"/>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hint="default"/>
        <w:b/>
        <w:sz w:val="22"/>
        <w:szCs w:val="22"/>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1987" w:hanging="360"/>
      </w:pPr>
      <w:rPr>
        <w:rFonts w:hint="default"/>
        <w:color w:val="auto"/>
      </w:rPr>
    </w:lvl>
  </w:abstractNum>
  <w:abstractNum w:abstractNumId="5" w15:restartNumberingAfterBreak="0">
    <w:nsid w:val="00000006"/>
    <w:multiLevelType w:val="singleLevel"/>
    <w:tmpl w:val="00000006"/>
    <w:lvl w:ilvl="0">
      <w:start w:val="1"/>
      <w:numFmt w:val="decimal"/>
      <w:lvlText w:val="%1."/>
      <w:lvlJc w:val="left"/>
      <w:pPr>
        <w:tabs>
          <w:tab w:val="num" w:pos="1170"/>
        </w:tabs>
        <w:ind w:left="1170" w:hanging="360"/>
      </w:pPr>
      <w:rPr>
        <w:rFonts w:ascii="Arial Narrow" w:hAnsi="Arial Narrow" w:cs="Arial Narrow"/>
        <w:b/>
        <w:bCs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8B"/>
    <w:rsid w:val="000C5E03"/>
    <w:rsid w:val="000D3D94"/>
    <w:rsid w:val="00132009"/>
    <w:rsid w:val="001C2C78"/>
    <w:rsid w:val="00243A9C"/>
    <w:rsid w:val="002E6A9D"/>
    <w:rsid w:val="00304E11"/>
    <w:rsid w:val="003A7F87"/>
    <w:rsid w:val="0044679C"/>
    <w:rsid w:val="00460113"/>
    <w:rsid w:val="004E67E9"/>
    <w:rsid w:val="004F6590"/>
    <w:rsid w:val="005E1482"/>
    <w:rsid w:val="005E3C8B"/>
    <w:rsid w:val="005E7C6E"/>
    <w:rsid w:val="005F72D2"/>
    <w:rsid w:val="00631E74"/>
    <w:rsid w:val="00632822"/>
    <w:rsid w:val="00664329"/>
    <w:rsid w:val="00705285"/>
    <w:rsid w:val="007D7A33"/>
    <w:rsid w:val="007E5F2A"/>
    <w:rsid w:val="00861012"/>
    <w:rsid w:val="009316DA"/>
    <w:rsid w:val="00985A77"/>
    <w:rsid w:val="00996867"/>
    <w:rsid w:val="00CF4694"/>
    <w:rsid w:val="00D00A8C"/>
    <w:rsid w:val="00D86D30"/>
    <w:rsid w:val="00D96F4A"/>
    <w:rsid w:val="00DA543E"/>
    <w:rsid w:val="00DE3235"/>
    <w:rsid w:val="00E33C79"/>
    <w:rsid w:val="00F4298B"/>
    <w:rsid w:val="00FE48E0"/>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D0B72CF"/>
  <w15:chartTrackingRefBased/>
  <w15:docId w15:val="{F4530D6E-CFCA-48F5-9EC2-8169AF21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center"/>
      <w:outlineLvl w:val="0"/>
    </w:pPr>
    <w:rPr>
      <w:b/>
      <w:i/>
      <w:szCs w:val="20"/>
      <w:lang w:val="de-AT"/>
    </w:rPr>
  </w:style>
  <w:style w:type="paragraph" w:styleId="Heading2">
    <w:name w:val="heading 2"/>
    <w:basedOn w:val="Normal"/>
    <w:next w:val="Normal"/>
    <w:qFormat/>
    <w:pPr>
      <w:keepNext/>
      <w:numPr>
        <w:ilvl w:val="1"/>
        <w:numId w:val="1"/>
      </w:numPr>
      <w:ind w:left="0" w:firstLine="0"/>
      <w:jc w:val="center"/>
      <w:outlineLvl w:val="1"/>
    </w:pPr>
    <w:rPr>
      <w:b/>
      <w:szCs w:val="20"/>
    </w:rPr>
  </w:style>
  <w:style w:type="paragraph" w:styleId="Heading3">
    <w:name w:val="heading 3"/>
    <w:basedOn w:val="Normal"/>
    <w:next w:val="Normal"/>
    <w:qFormat/>
    <w:pPr>
      <w:keepNext/>
      <w:numPr>
        <w:ilvl w:val="2"/>
        <w:numId w:val="1"/>
      </w:numPr>
      <w:tabs>
        <w:tab w:val="left" w:pos="360"/>
      </w:tabs>
      <w:jc w:val="right"/>
      <w:outlineLvl w:val="2"/>
    </w:pPr>
    <w:rPr>
      <w:szCs w:val="20"/>
    </w:rPr>
  </w:style>
  <w:style w:type="paragraph" w:styleId="Heading4">
    <w:name w:val="heading 4"/>
    <w:basedOn w:val="Normal"/>
    <w:next w:val="Normal"/>
    <w:qFormat/>
    <w:pPr>
      <w:keepNext/>
      <w:numPr>
        <w:ilvl w:val="3"/>
        <w:numId w:val="1"/>
      </w:numPr>
      <w:jc w:val="center"/>
      <w:outlineLvl w:val="3"/>
    </w:pPr>
    <w:rPr>
      <w:bCs/>
      <w:szCs w:val="20"/>
    </w:rPr>
  </w:style>
  <w:style w:type="paragraph" w:styleId="Heading5">
    <w:name w:val="heading 5"/>
    <w:basedOn w:val="Normal"/>
    <w:next w:val="Normal"/>
    <w:qFormat/>
    <w:pPr>
      <w:keepNext/>
      <w:numPr>
        <w:ilvl w:val="4"/>
        <w:numId w:val="1"/>
      </w:numPr>
      <w:jc w:val="center"/>
      <w:outlineLvl w:val="4"/>
    </w:pPr>
    <w:rPr>
      <w:bCs/>
      <w:szCs w:val="20"/>
      <w:u w:val="single"/>
    </w:rPr>
  </w:style>
  <w:style w:type="paragraph" w:styleId="Heading6">
    <w:name w:val="heading 6"/>
    <w:basedOn w:val="Normal"/>
    <w:next w:val="Normal"/>
    <w:qFormat/>
    <w:pPr>
      <w:keepNext/>
      <w:numPr>
        <w:ilvl w:val="5"/>
        <w:numId w:val="1"/>
      </w:numPr>
      <w:tabs>
        <w:tab w:val="left" w:pos="360"/>
      </w:tabs>
      <w:jc w:val="right"/>
      <w:outlineLvl w:val="5"/>
    </w:pPr>
    <w:rPr>
      <w:b/>
      <w:szCs w:val="20"/>
    </w:rPr>
  </w:style>
  <w:style w:type="paragraph" w:styleId="Heading7">
    <w:name w:val="heading 7"/>
    <w:basedOn w:val="Normal"/>
    <w:next w:val="Normal"/>
    <w:qFormat/>
    <w:pPr>
      <w:keepNext/>
      <w:numPr>
        <w:ilvl w:val="6"/>
        <w:numId w:val="1"/>
      </w:numPr>
      <w:tabs>
        <w:tab w:val="left" w:pos="360"/>
      </w:tabs>
      <w:jc w:val="both"/>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Wingdings" w:hAnsi="Wingdings" w:cs="Wingdings" w:hint="default"/>
      <w:sz w:val="22"/>
      <w:szCs w:val="22"/>
    </w:rPr>
  </w:style>
  <w:style w:type="character" w:customStyle="1" w:styleId="WW8Num4z0">
    <w:name w:val="WW8Num4z0"/>
    <w:rPr>
      <w:rFonts w:hint="default"/>
      <w:b/>
      <w:sz w:val="22"/>
      <w:szCs w:val="22"/>
    </w:rPr>
  </w:style>
  <w:style w:type="character" w:customStyle="1" w:styleId="WW8Num5z0">
    <w:name w:val="WW8Num5z0"/>
    <w:rPr>
      <w:rFonts w:hint="default"/>
      <w:color w:val="auto"/>
    </w:rPr>
  </w:style>
  <w:style w:type="character" w:customStyle="1" w:styleId="WW8Num6z0">
    <w:name w:val="WW8Num6z0"/>
    <w:rPr>
      <w:rFonts w:ascii="Arial Narrow" w:hAnsi="Arial Narrow" w:cs="Arial Narrow"/>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b/>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Wingdings" w:hAnsi="Wingdings" w:cs="Wingdings" w:hint="default"/>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b/>
      <w:sz w:val="22"/>
      <w:szCs w:val="22"/>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color w:val="auto"/>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Arial Narrow" w:hAnsi="Arial Narrow" w:cs="Arial Narrow"/>
      <w:b/>
      <w:sz w:val="22"/>
      <w:szCs w:val="22"/>
    </w:rPr>
  </w:style>
  <w:style w:type="character" w:customStyle="1" w:styleId="WW8Num15z1">
    <w:name w:val="WW8Num15z1"/>
    <w:rPr>
      <w:rFonts w:ascii="Times New Roman" w:eastAsia="Times New Roman" w:hAnsi="Times New Roman" w:cs="Times New Roman" w:hint="default"/>
      <w:b w:val="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Times New Roman" w:eastAsia="Times New Roman" w:hAnsi="Times New Roman" w:cs="Times New Roman" w:hint="default"/>
      <w:b w:val="0"/>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DefaultParagraphFont1">
    <w:name w:val="Default Paragraph Font1"/>
  </w:style>
  <w:style w:type="character" w:styleId="CommentReference">
    <w:name w:val="annotation reference"/>
    <w:rPr>
      <w:sz w:val="16"/>
      <w:szCs w:val="16"/>
    </w:rPr>
  </w:style>
  <w:style w:type="character" w:styleId="Emphasis">
    <w:name w:val="Emphasis"/>
    <w:qFormat/>
    <w:rPr>
      <w:i/>
      <w:iCs/>
    </w:rPr>
  </w:style>
  <w:style w:type="character" w:styleId="Hyperlink">
    <w:name w:val="Hyperlink"/>
    <w:rPr>
      <w:color w:val="2200C1"/>
      <w:u w:val="single"/>
    </w:rPr>
  </w:style>
  <w:style w:type="character" w:styleId="PageNumber">
    <w:name w:val="page number"/>
    <w:basedOn w:val="DefaultParagraphFont1"/>
  </w:style>
  <w:style w:type="character" w:customStyle="1" w:styleId="FooterChar">
    <w:name w:val="Footer Char"/>
    <w:rPr>
      <w:sz w:val="24"/>
      <w:szCs w:val="24"/>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rPr>
      <w:sz w:val="2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Indent">
    <w:name w:val="Body Text Indent"/>
    <w:basedOn w:val="Normal"/>
    <w:pPr>
      <w:tabs>
        <w:tab w:val="left" w:pos="540"/>
        <w:tab w:val="left" w:pos="5400"/>
      </w:tabs>
      <w:ind w:left="547" w:hanging="547"/>
      <w:jc w:val="center"/>
    </w:pPr>
    <w:rPr>
      <w:szCs w:val="20"/>
    </w:rPr>
  </w:style>
  <w:style w:type="paragraph" w:styleId="BodyText2">
    <w:name w:val="Body Text 2"/>
    <w:basedOn w:val="Normal"/>
    <w:pPr>
      <w:tabs>
        <w:tab w:val="left" w:pos="5400"/>
      </w:tabs>
      <w:jc w:val="both"/>
    </w:pPr>
    <w:rPr>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513"/>
        <w:tab w:val="right" w:pos="9026"/>
      </w:tab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LEASE AGREEMENT</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subject/>
  <dc:creator>Deepak</dc:creator>
  <cp:keywords/>
  <dc:description/>
  <cp:lastModifiedBy>Maqsood</cp:lastModifiedBy>
  <cp:revision>5</cp:revision>
  <cp:lastPrinted>2016-10-19T19:26:00Z</cp:lastPrinted>
  <dcterms:created xsi:type="dcterms:W3CDTF">2014-06-25T21:34:00Z</dcterms:created>
  <dcterms:modified xsi:type="dcterms:W3CDTF">2019-06-30T04:11:00Z</dcterms:modified>
</cp:coreProperties>
</file>