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A2B0">
      <w:pPr>
        <w:numPr>
          <w:ilvl w:val="0"/>
          <w:numId w:val="0"/>
        </w:numPr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速通简明教程大纲</w:t>
      </w:r>
    </w:p>
    <w:p w14:paraId="63E19D70">
      <w:pPr>
        <w:numPr>
          <w:ilvl w:val="0"/>
          <w:numId w:val="0"/>
        </w:numPr>
        <w:rPr>
          <w:rFonts w:hint="eastAsia" w:ascii="Times New Roman" w:hAnsi="Times New Roman" w:eastAsia="宋体"/>
          <w:lang w:val="en-US" w:eastAsia="zh-CN"/>
        </w:rPr>
      </w:pPr>
    </w:p>
    <w:p w14:paraId="3FBE6BF9">
      <w:pPr>
        <w:numPr>
          <w:ilvl w:val="0"/>
          <w:numId w:val="0"/>
        </w:numPr>
        <w:rPr>
          <w:rFonts w:hint="eastAsia" w:ascii="Times New Roman" w:hAnsi="Times New Roman" w:eastAsia="宋体"/>
          <w:lang w:val="en-US" w:eastAsia="zh-CN"/>
        </w:rPr>
      </w:pPr>
    </w:p>
    <w:p w14:paraId="0C475F0F">
      <w:pPr>
        <w:numPr>
          <w:ilvl w:val="0"/>
          <w:numId w:val="1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引言</w:t>
      </w:r>
    </w:p>
    <w:p w14:paraId="1A957F25">
      <w:pPr>
        <w:numPr>
          <w:ilvl w:val="0"/>
          <w:numId w:val="0"/>
        </w:numPr>
        <w:rPr>
          <w:rFonts w:hint="default" w:ascii="Times New Roman" w:hAnsi="Times New Roman" w:eastAsia="宋体"/>
          <w:lang w:val="en-US" w:eastAsia="zh-CN"/>
        </w:rPr>
      </w:pPr>
    </w:p>
    <w:p w14:paraId="28A39892">
      <w:pPr>
        <w:numPr>
          <w:ilvl w:val="0"/>
          <w:numId w:val="0"/>
        </w:numPr>
        <w:rPr>
          <w:rFonts w:hint="default" w:ascii="Times New Roman" w:hAnsi="Times New Roman" w:eastAsia="宋体"/>
          <w:lang w:val="en-US" w:eastAsia="zh-CN"/>
        </w:rPr>
      </w:pPr>
    </w:p>
    <w:p w14:paraId="5E7769D3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科研工具</w:t>
      </w:r>
    </w:p>
    <w:p w14:paraId="65FE47B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——工欲善其事，必先利其器</w:t>
      </w:r>
      <w:r>
        <w:rPr>
          <w:rFonts w:hint="eastAsia" w:ascii="Times New Roman" w:hAnsi="Times New Roman" w:eastAsia="宋体"/>
          <w:lang w:val="en-US" w:eastAsia="zh-CN"/>
        </w:rPr>
        <w:br w:type="textWrapping"/>
      </w:r>
      <w:r>
        <w:rPr>
          <w:rFonts w:hint="eastAsia" w:ascii="Times New Roman" w:hAnsi="Times New Roman" w:eastAsia="宋体"/>
          <w:lang w:val="en-US" w:eastAsia="zh-CN"/>
        </w:rPr>
        <w:t>2.0 图书馆资源&amp;文献检索</w:t>
      </w:r>
    </w:p>
    <w:p w14:paraId="52FE99B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2.0.1 去哪读文献？</w:t>
      </w:r>
    </w:p>
    <w:p w14:paraId="40DD5A0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libweb.zju.edu.cn  数据库导航</w:t>
      </w:r>
    </w:p>
    <w:p w14:paraId="6C42B32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Web of Science    </w:t>
      </w: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https://libdb.zju.edu.cn/s/lib/libtb/show/405</w:t>
      </w:r>
    </w:p>
    <w:p w14:paraId="5884404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APA PsycInfo/EBSCO      https://libdb.zju.edu.cn/s/lib/libtb/turning/1334</w:t>
      </w:r>
    </w:p>
    <w:p w14:paraId="13758F4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2.0.2什么是好文献？</w:t>
      </w:r>
    </w:p>
    <w:p w14:paraId="295A41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好期刊上的</w:t>
      </w:r>
      <w:r>
        <w:rPr>
          <w:rFonts w:hint="eastAsia" w:ascii="Times New Roman" w:hAnsi="Times New Roman" w:eastAsia="宋体"/>
          <w:i/>
          <w:iCs/>
          <w:lang w:val="en-US" w:eastAsia="zh-CN"/>
        </w:rPr>
        <w:t>通常</w:t>
      </w:r>
      <w:r>
        <w:rPr>
          <w:rFonts w:hint="eastAsia" w:ascii="Times New Roman" w:hAnsi="Times New Roman" w:eastAsia="宋体"/>
          <w:lang w:val="en-US" w:eastAsia="zh-CN"/>
        </w:rPr>
        <w:t>是好文献。</w:t>
      </w:r>
    </w:p>
    <w:p w14:paraId="3DAE412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什么是好期刊？</w:t>
      </w:r>
    </w:p>
    <w:p w14:paraId="0F900C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什么是分区？一区？二区？</w:t>
      </w:r>
    </w:p>
    <w:p w14:paraId="413A22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JCR (Journal Citation Reports) </w:t>
      </w: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https://libdb.zju.edu.cn/s/lib/libtb/show/408</w:t>
      </w:r>
    </w:p>
    <w:p w14:paraId="509081A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color w:val="auto"/>
          <w:u w:val="none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中科院分区 </w:t>
      </w: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https://libdb.zju.edu.cn/s/lib/libtb/show/1992</w:t>
      </w:r>
    </w:p>
    <w:p w14:paraId="593AED5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color w:val="auto"/>
          <w:u w:val="none"/>
          <w:lang w:val="en-US" w:eastAsia="zh-CN"/>
        </w:rPr>
      </w:pP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可以在分区表上看到各领域/子领域期刊的具体排名</w:t>
      </w:r>
    </w:p>
    <w:p w14:paraId="0F5943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除了查询期刊分区，有没有简单快速的分辨方法？</w:t>
      </w:r>
    </w:p>
    <w:p w14:paraId="5A315001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IF（影响因子 Impact Factor，每篇文章平均被引次数）越高越好，（心理学领域，IF≥4就还不错了）</w:t>
      </w:r>
    </w:p>
    <w:p w14:paraId="0D221D39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JCI（期刊引用指数 Journal Citation Index，期刊IF/领域内所有期刊的平均IF，JCI=1表示期刊处于平均水平）越高越好</w:t>
      </w:r>
    </w:p>
    <w:p w14:paraId="4A2D4A38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JCR分区（Q1,Q2,Q3,Q4）</w:t>
      </w:r>
    </w:p>
    <w:p w14:paraId="4A66154A">
      <w:pPr>
        <w:widowControl w:val="0"/>
        <w:numPr>
          <w:ilvl w:val="-1"/>
          <w:numId w:val="0"/>
        </w:numPr>
        <w:ind w:left="0" w:leftChars="0"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有哪些常见的好期刊？它们的特点是什么？</w:t>
      </w:r>
    </w:p>
    <w:p w14:paraId="4342F8FA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社心方向：JPSP BJSP JESP PSPB</w:t>
      </w:r>
    </w:p>
    <w:p w14:paraId="7AC368FC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综合方向：NHB PNAS PS JEPG</w:t>
      </w:r>
    </w:p>
    <w:p w14:paraId="4B9F2A0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综述类：Annual Review of Psychology; </w:t>
      </w:r>
      <w:r>
        <w:rPr>
          <w:rFonts w:hint="eastAsia" w:ascii="Times New Roman" w:hAnsi="Times New Roman" w:eastAsia="宋体"/>
          <w:i/>
          <w:iCs/>
          <w:lang w:val="en-US" w:eastAsia="zh-CN"/>
        </w:rPr>
        <w:t>Nature Reviews Psychology</w:t>
      </w:r>
    </w:p>
    <w:p w14:paraId="29D56AC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其他类：Computers in Human Behavior</w:t>
      </w:r>
    </w:p>
    <w:p w14:paraId="78F6D2A4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商学类：Journal of Consumer Research; Journal of Marketing; Psychology &amp; Marketing; </w:t>
      </w:r>
    </w:p>
    <w:p w14:paraId="275ADCDA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中文期刊：心理科学、心理学报、心理科学进展</w:t>
      </w:r>
    </w:p>
    <w:p w14:paraId="4D1BB425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需要避雷的：所有中文期刊，所有学位论文；frontiers；PLoS One；Scientific Reports;（尽量不要主动去读，也不要把这些内容当作核心参考文献）</w:t>
      </w:r>
    </w:p>
    <w:p w14:paraId="26619B00">
      <w:pPr>
        <w:widowControl w:val="0"/>
        <w:numPr>
          <w:ilvl w:val="-1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2.0.3 如何检索文献：</w:t>
      </w:r>
    </w:p>
    <w:p w14:paraId="00A4DCB2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1、关键词检索，如topic主题词</w:t>
      </w:r>
    </w:p>
    <w:p w14:paraId="2CCF6500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2、排序，通常默认是相关性relevance，也可以改成被引量(citation highest first)、日期（date newest first），不过后两者建议在你的主题词相对丰富、精准的时候使用。</w:t>
      </w:r>
    </w:p>
    <w:p w14:paraId="610E276F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3、进一步筛选（filters过滤器）</w:t>
      </w:r>
    </w:p>
    <w:p w14:paraId="637CF660">
      <w:pPr>
        <w:widowControl w:val="0"/>
        <w:numPr>
          <w:ilvl w:val="-1"/>
          <w:numId w:val="0"/>
        </w:numPr>
        <w:ind w:firstLine="420" w:firstLineChars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2003425" cy="178181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A501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例如可以选中review articles并选择Exclude→意味着不看综述文章</w:t>
      </w:r>
    </w:p>
    <w:p w14:paraId="499CEE24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选中Refine则意味着应用当前filters→只看综述文章</w:t>
      </w:r>
    </w:p>
    <w:p w14:paraId="6B923D97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也可以筛选年份、期刊名、</w:t>
      </w:r>
      <w:r>
        <w:rPr>
          <w:rFonts w:hint="eastAsia" w:ascii="Times New Roman" w:hAnsi="Times New Roman" w:eastAsia="宋体"/>
          <w:b/>
          <w:bCs/>
          <w:lang w:val="en-US" w:eastAsia="zh-CN"/>
        </w:rPr>
        <w:t>研究领域（推荐）</w:t>
      </w:r>
    </w:p>
    <w:p w14:paraId="639E18E3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2015490" cy="164147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drawing>
          <wp:inline distT="0" distB="0" distL="114300" distR="114300">
            <wp:extent cx="2258060" cy="1632585"/>
            <wp:effectExtent l="0" t="0" r="1270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D690">
      <w:pPr>
        <w:widowControl w:val="0"/>
        <w:numPr>
          <w:ilvl w:val="-1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4、高级检索功能 advanced search，例如同时限定topic &amp; publication title</w:t>
      </w:r>
    </w:p>
    <w:p w14:paraId="303F598F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2.0.4 其他文献检索工具</w:t>
      </w:r>
    </w:p>
    <w:p w14:paraId="2529942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Research Rabbit</w:t>
      </w:r>
    </w:p>
    <w:p w14:paraId="4FABE1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Research Gate</w:t>
      </w:r>
    </w:p>
    <w:p w14:paraId="57D54AB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stork文献鸟</w:t>
      </w:r>
    </w:p>
    <w:p w14:paraId="358BC406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47F85A45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66A12B08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 Zotero</w:t>
      </w:r>
    </w:p>
    <w:p w14:paraId="3CF32C85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2.1.0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lang w:val="en-US" w:eastAsia="zh-CN"/>
        </w:rPr>
        <w:t>cc98上的笔记https://cc98.zju.edu.cn/topic/4969029</w:t>
      </w:r>
    </w:p>
    <w:p w14:paraId="4AC9D293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2.1.1 官网 </w:t>
      </w: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https://www.zotero.org/</w:t>
      </w:r>
    </w:p>
    <w:p w14:paraId="52BE8C28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2.1.2 浏览器插件</w:t>
      </w:r>
    </w:p>
    <w:p w14:paraId="17D06A5B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2.1.3 软件插件（translate、attenger、scihub）</w:t>
      </w:r>
    </w:p>
    <w:p w14:paraId="4F7F2997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中文社区官网 </w:t>
      </w:r>
      <w:r>
        <w:rPr>
          <w:rFonts w:hint="eastAsia" w:ascii="Times New Roman" w:hAnsi="Times New Roman" w:eastAsia="宋体"/>
          <w:color w:val="auto"/>
          <w:u w:val="none"/>
          <w:lang w:val="en-US" w:eastAsia="zh-CN"/>
        </w:rPr>
        <w:t>https://zotero-chinese.com</w:t>
      </w:r>
    </w:p>
    <w:p w14:paraId="2B51D833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2.1.4 文献同步（坚果云）</w:t>
      </w:r>
    </w:p>
    <w:p w14:paraId="2E568B75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2.1.X 笔记及其他（自助文献阅读工作流）</w:t>
      </w:r>
    </w:p>
    <w:p w14:paraId="689A44B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234290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2.2 统计软件</w:t>
      </w:r>
    </w:p>
    <w:p w14:paraId="23EF023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（主要介绍软件及其特点，使用这一块放在后续部分；如果有人愿意听的话会讲一些基本语法；分享一些开源教程/课程）</w:t>
      </w:r>
    </w:p>
    <w:p w14:paraId="23796D9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2.2.0 统计软件一览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28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E3DE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统计软件</w:t>
            </w:r>
          </w:p>
        </w:tc>
        <w:tc>
          <w:tcPr>
            <w:tcW w:w="2130" w:type="dxa"/>
          </w:tcPr>
          <w:p w14:paraId="1B5893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功能丰富性</w:t>
            </w:r>
          </w:p>
        </w:tc>
        <w:tc>
          <w:tcPr>
            <w:tcW w:w="2131" w:type="dxa"/>
          </w:tcPr>
          <w:p w14:paraId="791AC9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易用性</w:t>
            </w:r>
          </w:p>
        </w:tc>
        <w:tc>
          <w:tcPr>
            <w:tcW w:w="2131" w:type="dxa"/>
          </w:tcPr>
          <w:p w14:paraId="5D91B1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推荐指数</w:t>
            </w:r>
          </w:p>
        </w:tc>
      </w:tr>
      <w:tr w14:paraId="585A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DA75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SPSS</w:t>
            </w:r>
          </w:p>
        </w:tc>
        <w:tc>
          <w:tcPr>
            <w:tcW w:w="2130" w:type="dxa"/>
          </w:tcPr>
          <w:p w14:paraId="40EAEA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</w:t>
            </w:r>
          </w:p>
        </w:tc>
        <w:tc>
          <w:tcPr>
            <w:tcW w:w="2131" w:type="dxa"/>
          </w:tcPr>
          <w:p w14:paraId="4F8576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⭐⭐⭐⭐⭐</w:t>
            </w:r>
          </w:p>
        </w:tc>
        <w:tc>
          <w:tcPr>
            <w:tcW w:w="2131" w:type="dxa"/>
          </w:tcPr>
          <w:p w14:paraId="62837F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</w:t>
            </w:r>
          </w:p>
        </w:tc>
      </w:tr>
      <w:tr w14:paraId="1C5B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D15D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Python</w:t>
            </w:r>
          </w:p>
        </w:tc>
        <w:tc>
          <w:tcPr>
            <w:tcW w:w="2130" w:type="dxa"/>
          </w:tcPr>
          <w:p w14:paraId="645D94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⭐⭐⭐⭐⭐</w:t>
            </w:r>
          </w:p>
        </w:tc>
        <w:tc>
          <w:tcPr>
            <w:tcW w:w="2131" w:type="dxa"/>
          </w:tcPr>
          <w:p w14:paraId="5A7907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</w:t>
            </w:r>
          </w:p>
        </w:tc>
        <w:tc>
          <w:tcPr>
            <w:tcW w:w="2131" w:type="dxa"/>
          </w:tcPr>
          <w:p w14:paraId="7B1B3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⭐⭐⭐⭐⭐</w:t>
            </w:r>
          </w:p>
        </w:tc>
      </w:tr>
      <w:tr w14:paraId="031C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4DCF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R</w:t>
            </w:r>
          </w:p>
        </w:tc>
        <w:tc>
          <w:tcPr>
            <w:tcW w:w="2130" w:type="dxa"/>
          </w:tcPr>
          <w:p w14:paraId="73BE4B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⭐⭐⭐⭐⭐</w:t>
            </w:r>
          </w:p>
        </w:tc>
        <w:tc>
          <w:tcPr>
            <w:tcW w:w="2131" w:type="dxa"/>
          </w:tcPr>
          <w:p w14:paraId="638CEB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</w:t>
            </w:r>
          </w:p>
        </w:tc>
        <w:tc>
          <w:tcPr>
            <w:tcW w:w="2131" w:type="dxa"/>
          </w:tcPr>
          <w:p w14:paraId="3C1819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</w:t>
            </w:r>
          </w:p>
        </w:tc>
      </w:tr>
      <w:tr w14:paraId="0E29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14C9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Stata</w:t>
            </w:r>
          </w:p>
        </w:tc>
        <w:tc>
          <w:tcPr>
            <w:tcW w:w="2130" w:type="dxa"/>
          </w:tcPr>
          <w:p w14:paraId="7A655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⭐⭐⭐⭐</w:t>
            </w:r>
          </w:p>
        </w:tc>
        <w:tc>
          <w:tcPr>
            <w:tcW w:w="2131" w:type="dxa"/>
          </w:tcPr>
          <w:p w14:paraId="2D0149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</w:t>
            </w:r>
          </w:p>
        </w:tc>
        <w:tc>
          <w:tcPr>
            <w:tcW w:w="2131" w:type="dxa"/>
          </w:tcPr>
          <w:p w14:paraId="637B5A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vertAlign w:val="baseline"/>
                <w:lang w:val="en-US" w:eastAsia="zh-CN"/>
              </w:rPr>
              <w:t>⭐⭐⭐</w:t>
            </w:r>
          </w:p>
        </w:tc>
      </w:tr>
    </w:tbl>
    <w:p w14:paraId="29A1C7B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650A6E8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2.2.1 SPSS</w:t>
      </w:r>
    </w:p>
    <w:p w14:paraId="017DCDC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软件安装</w:t>
      </w:r>
    </w:p>
    <w:p w14:paraId="7838795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基本操作</w:t>
      </w:r>
    </w:p>
    <w:p w14:paraId="4B4FC1F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数据视图&amp;变量视图</w:t>
      </w:r>
    </w:p>
    <w:p w14:paraId="6337DF7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面板工具</w:t>
      </w:r>
    </w:p>
    <w:p w14:paraId="5A160C1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Process插件（和统计一块讲）</w:t>
      </w:r>
    </w:p>
    <w:p w14:paraId="43F33D1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AMOS插件</w:t>
      </w:r>
    </w:p>
    <w:p w14:paraId="47CD9E3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F20FA6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2.2.2 Python</w:t>
      </w:r>
    </w:p>
    <w:p w14:paraId="5556A31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环境部署/软件安装（Pycharm, conda）</w:t>
      </w:r>
    </w:p>
    <w:p w14:paraId="296F591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120CCFF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2.2.3 R/Stata</w:t>
      </w:r>
    </w:p>
    <w:p w14:paraId="40CD354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环境部署/软件安装</w:t>
      </w:r>
    </w:p>
    <w:p w14:paraId="118B512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（R, R Studio, Stata）</w:t>
      </w:r>
    </w:p>
    <w:p w14:paraId="08CF811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R package</w:t>
      </w:r>
    </w:p>
    <w:p w14:paraId="66669DA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Stata 面板操作</w:t>
      </w:r>
    </w:p>
    <w:p w14:paraId="6B43AF7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24F91D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2.3 大模型</w:t>
      </w:r>
    </w:p>
    <w:p w14:paraId="1039231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2.3.0 提示词工程</w:t>
      </w:r>
    </w:p>
    <w:p w14:paraId="274966B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什么是提示词工程？</w:t>
      </w:r>
    </w:p>
    <w:p w14:paraId="2056670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如何写好提示词？（review report &amp; coding assistant &amp; writing/polishing）</w:t>
      </w:r>
    </w:p>
    <w:p w14:paraId="717F0631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07079D3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2.3.1 ChatGPT &amp; Gemini</w:t>
      </w:r>
    </w:p>
    <w:p w14:paraId="403AE0B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Agent 代理模式</w:t>
      </w:r>
    </w:p>
    <w:p w14:paraId="551FD3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DeepResearch 深度研究</w:t>
      </w:r>
    </w:p>
    <w:p w14:paraId="4600B2D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GPTs (自定义大模型)</w:t>
      </w:r>
    </w:p>
    <w:p w14:paraId="203D27B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49B1259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2.3.2 Vibe Coding</w:t>
      </w:r>
    </w:p>
    <w:p w14:paraId="629DE75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Based on VS Code</w:t>
      </w:r>
    </w:p>
    <w:p w14:paraId="43D3DA35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Codex</w:t>
      </w:r>
    </w:p>
    <w:p w14:paraId="0A699FA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Claude Code</w:t>
      </w:r>
    </w:p>
    <w:p w14:paraId="1AD7F19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0EE8377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Cursor</w:t>
      </w:r>
    </w:p>
    <w:p w14:paraId="2D3AA28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543D635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2.3.3 其他</w:t>
      </w:r>
    </w:p>
    <w:p w14:paraId="069CBA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大模型API &amp; 国产大模型</w:t>
      </w:r>
    </w:p>
    <w:p w14:paraId="1F399B6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如何使用API接口（获取，参数，提示词）</w:t>
      </w:r>
    </w:p>
    <w:p w14:paraId="24F909F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5AC1196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2.3.X </w:t>
      </w:r>
    </w:p>
    <w:p w14:paraId="2D8B798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strike/>
          <w:dstrike w:val="0"/>
          <w:lang w:val="en-US" w:eastAsia="zh-CN"/>
        </w:rPr>
      </w:pPr>
    </w:p>
    <w:p w14:paraId="5A72231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strike w:val="0"/>
          <w:dstrike w:val="0"/>
          <w:lang w:val="en-US" w:eastAsia="zh-CN"/>
        </w:rPr>
      </w:pPr>
      <w:r>
        <w:rPr>
          <w:rFonts w:hint="eastAsia" w:ascii="Times New Roman" w:hAnsi="Times New Roman" w:eastAsia="宋体"/>
          <w:strike w:val="0"/>
          <w:dstrike w:val="0"/>
          <w:lang w:val="en-US" w:eastAsia="zh-CN"/>
        </w:rPr>
        <w:t>2.4 实验程序</w:t>
      </w:r>
    </w:p>
    <w:p w14:paraId="10A2AB9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strike w:val="0"/>
          <w:dstrike w:val="0"/>
          <w:lang w:val="en-US" w:eastAsia="zh-CN"/>
        </w:rPr>
      </w:pPr>
      <w:r>
        <w:rPr>
          <w:rFonts w:hint="eastAsia" w:ascii="Times New Roman" w:hAnsi="Times New Roman" w:eastAsia="宋体"/>
          <w:strike w:val="0"/>
          <w:dstrike w:val="0"/>
          <w:lang w:val="en-US" w:eastAsia="zh-CN"/>
        </w:rPr>
        <w:t>VS Code</w:t>
      </w:r>
    </w:p>
    <w:p w14:paraId="3BAE46C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616E55A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2.5 VPN</w:t>
      </w:r>
    </w:p>
    <w:p w14:paraId="642718BB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2.5.1 软件</w:t>
      </w:r>
    </w:p>
    <w:p w14:paraId="4AEA91D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Clash-verge, V2Ray, V2RayN</w:t>
      </w:r>
    </w:p>
    <w:p w14:paraId="4822FD1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2.5.2 VPN服务商</w:t>
      </w:r>
    </w:p>
    <w:p w14:paraId="0B2082D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i</w:t>
      </w:r>
      <w:bookmarkStart w:id="0" w:name="_GoBack"/>
      <w:bookmarkEnd w:id="0"/>
      <w:r>
        <w:rPr>
          <w:rFonts w:hint="eastAsia" w:ascii="Times New Roman" w:hAnsi="Times New Roman" w:eastAsia="宋体"/>
          <w:lang w:val="en-US" w:eastAsia="zh-CN"/>
        </w:rPr>
        <w:t>kuuu.org</w:t>
      </w:r>
    </w:p>
    <w:p w14:paraId="3EF81D8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68459BB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统计</w:t>
      </w:r>
    </w:p>
    <w:p w14:paraId="0CC506B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——JUST DO IT!!!</w:t>
      </w:r>
    </w:p>
    <w:p w14:paraId="11461D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5357F7F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参考书目：《心理与行为科学统计（第二版）》北京大学出版社</w:t>
      </w:r>
    </w:p>
    <w:p w14:paraId="19E7D62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（我没怎么读过心统的教材，但这本我觉得不错）</w:t>
      </w:r>
    </w:p>
    <w:p w14:paraId="04F25A68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3.0 背景知识</w:t>
      </w:r>
    </w:p>
    <w:p w14:paraId="13736DA1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什么是数据？</w:t>
      </w:r>
    </w:p>
    <w:p w14:paraId="6E67DE35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什么是变量？变量类型有哪些？定类、定序、定距、定比</w:t>
      </w:r>
    </w:p>
    <w:p w14:paraId="50067E4B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IV? DV?</w:t>
      </w:r>
    </w:p>
    <w:p w14:paraId="0A63DE01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lang w:val="en-US" w:eastAsia="zh-CN"/>
        </w:rPr>
        <w:t>研究设计/理论框架→数据结构→分析方法</w:t>
      </w:r>
    </w:p>
    <w:p w14:paraId="37749E9C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strike/>
          <w:dstrike w:val="0"/>
          <w:lang w:val="en-US" w:eastAsia="zh-CN"/>
        </w:rPr>
      </w:pPr>
      <w:r>
        <w:rPr>
          <w:rFonts w:hint="eastAsia" w:ascii="Times New Roman" w:hAnsi="Times New Roman" w:eastAsia="宋体"/>
          <w:strike/>
          <w:dstrike w:val="0"/>
          <w:lang w:val="en-US" w:eastAsia="zh-CN"/>
        </w:rPr>
        <w:t>数据整理、清洗、归档，命名格式/规范</w:t>
      </w:r>
    </w:p>
    <w:p w14:paraId="48260558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628CFA7E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3.1 描述性统计</w:t>
      </w:r>
    </w:p>
    <w:p w14:paraId="24276493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18B3F685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3.2 差异分析</w:t>
      </w:r>
    </w:p>
    <w:p w14:paraId="4D42A71C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3.2.1 独立样本T检验</w:t>
      </w:r>
    </w:p>
    <w:p w14:paraId="41ED61E0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3.2.2 ANOVA (ANCOVA)</w:t>
      </w:r>
    </w:p>
    <w:p w14:paraId="187840A1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3.2.3 MANOVA (MANCOVA)</w:t>
      </w:r>
    </w:p>
    <w:p w14:paraId="5698370F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3E9B9726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3.3 卡方检验</w:t>
      </w:r>
    </w:p>
    <w:p w14:paraId="5B086B81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2F7C214D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3.4 回归分析</w:t>
      </w:r>
    </w:p>
    <w:p w14:paraId="0A8450FB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3.4.0 相关分析</w:t>
      </w:r>
    </w:p>
    <w:p w14:paraId="43549F62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3.4.1 一元回归分析</w:t>
      </w:r>
    </w:p>
    <w:p w14:paraId="30C92AC9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3.4.2 多元回归分析</w:t>
      </w:r>
    </w:p>
    <w:p w14:paraId="27B46E65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3.4.3 哑变量/虚拟变量→SPSS</w:t>
      </w:r>
    </w:p>
    <w:p w14:paraId="670632DD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5ECB39EE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3.5 中介&amp;调节</w:t>
      </w:r>
    </w:p>
    <w:p w14:paraId="5B0F4FF5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3.5.1 中介</w:t>
      </w:r>
    </w:p>
    <w:p w14:paraId="45782A98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3.5.2 调节</w:t>
      </w:r>
    </w:p>
    <w:p w14:paraId="2C5922FD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3.5.3 有调节的中介</w:t>
      </w:r>
    </w:p>
    <w:p w14:paraId="6FD1E909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3.5.4 有中介的调节</w:t>
      </w:r>
    </w:p>
    <w:p w14:paraId="3E75BEBD">
      <w:pPr>
        <w:widowControl w:val="0"/>
        <w:numPr>
          <w:ilvl w:val="0"/>
          <w:numId w:val="0"/>
        </w:numPr>
        <w:ind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5CC5E93D">
      <w:pPr>
        <w:widowControl w:val="0"/>
        <w:numPr>
          <w:ilvl w:val="0"/>
          <w:numId w:val="0"/>
        </w:numPr>
        <w:ind w:firstLine="0" w:firstLineChars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3.6 混合效应模型 mixed-effect model</w:t>
      </w:r>
    </w:p>
    <w:p w14:paraId="7F2BD90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58474D3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3.7 SEM</w:t>
      </w:r>
    </w:p>
    <w:p w14:paraId="0877661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PLS-SEM</w:t>
      </w:r>
    </w:p>
    <w:p w14:paraId="49055FE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589374D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3.X 其他</w:t>
      </w:r>
    </w:p>
    <w:p w14:paraId="2A1E794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G*Power </w:t>
      </w:r>
    </w:p>
    <w:p w14:paraId="4A91185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效应量 </w:t>
      </w:r>
    </w:p>
    <w:p w14:paraId="1E62B95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统计功效</w:t>
      </w:r>
    </w:p>
    <w:p w14:paraId="678206D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共同方法偏差</w:t>
      </w:r>
    </w:p>
    <w:p w14:paraId="65B37BD6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Cronbach</w:t>
      </w:r>
      <w:r>
        <w:rPr>
          <w:rFonts w:hint="default" w:ascii="Times New Roman" w:hAnsi="Times New Roman" w:eastAsia="宋体"/>
          <w:lang w:val="en-US" w:eastAsia="zh-CN"/>
        </w:rPr>
        <w:t>’</w:t>
      </w:r>
      <w:r>
        <w:rPr>
          <w:rFonts w:hint="eastAsia" w:ascii="Times New Roman" w:hAnsi="Times New Roman" w:eastAsia="宋体"/>
          <w:lang w:val="en-US" w:eastAsia="zh-CN"/>
        </w:rPr>
        <w:t>s a</w:t>
      </w:r>
    </w:p>
    <w:p w14:paraId="5B2F8CA9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70C6195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3.XI贝叶斯</w:t>
      </w:r>
    </w:p>
    <w:p w14:paraId="35509C9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7AC0ACB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科研作图</w:t>
      </w:r>
    </w:p>
    <w:p w14:paraId="1EE76FC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lang w:val="en-US" w:eastAsia="zh-CN"/>
        </w:rPr>
        <w:t>研究设计→数据结构→作图</w:t>
      </w:r>
    </w:p>
    <w:p w14:paraId="2A1C0D8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4.0 常用图</w:t>
      </w:r>
    </w:p>
    <w:p w14:paraId="3EF0A8C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路径系数图</w:t>
      </w:r>
    </w:p>
    <w:p w14:paraId="373CCA4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热力图</w:t>
      </w:r>
    </w:p>
    <w:p w14:paraId="1E6B62F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Johnson-Neyman图</w:t>
      </w:r>
    </w:p>
    <w:p w14:paraId="15B2CA9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6AC051EA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4.1 Python</w:t>
      </w:r>
    </w:p>
    <w:p w14:paraId="332769A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Seaborn</w:t>
      </w:r>
    </w:p>
    <w:p w14:paraId="186D6F5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4.2 R</w:t>
      </w:r>
    </w:p>
    <w:p w14:paraId="1E3FF06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ggplot2</w:t>
      </w:r>
    </w:p>
    <w:p w14:paraId="54ADF947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7C3CCE9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研究方法</w:t>
      </w:r>
    </w:p>
    <w:p w14:paraId="195CFC4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5.1 情境问卷vignette</w:t>
      </w:r>
    </w:p>
    <w:p w14:paraId="3B35214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5.1.1 情境</w:t>
      </w:r>
    </w:p>
    <w:p w14:paraId="597E28CE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5.1.2 启动</w:t>
      </w:r>
    </w:p>
    <w:p w14:paraId="7EFAD44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5.2 实验室实验</w:t>
      </w:r>
    </w:p>
    <w:p w14:paraId="5257FAE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5.3 现场实验</w:t>
      </w:r>
    </w:p>
    <w:p w14:paraId="2F3550D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7EE5733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六、选题</w:t>
      </w:r>
    </w:p>
    <w:p w14:paraId="53BF0BE0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/>
          <w:lang w:val="en-US" w:eastAsia="zh-CN"/>
        </w:rPr>
      </w:pPr>
    </w:p>
    <w:p w14:paraId="238B04DE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七、论文写作</w:t>
      </w:r>
    </w:p>
    <w:p w14:paraId="06FFD098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格式（大纲视图），目录，图表注（图表目录）</w:t>
      </w:r>
    </w:p>
    <w:p w14:paraId="0342469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6FC8237E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X 致谢</w:t>
      </w:r>
    </w:p>
    <w:p w14:paraId="4A56AB42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p w14:paraId="42472EA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/>
          <w:lang w:val="en-US" w:eastAsia="zh-CN"/>
        </w:rPr>
      </w:pPr>
    </w:p>
    <w:p w14:paraId="00C3A2D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08EF6"/>
    <w:multiLevelType w:val="multilevel"/>
    <w:tmpl w:val="87C08E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522EAFCA"/>
    <w:multiLevelType w:val="singleLevel"/>
    <w:tmpl w:val="522EAFCA"/>
    <w:lvl w:ilvl="0" w:tentative="0">
      <w:start w:val="1"/>
      <w:numFmt w:val="decimal"/>
      <w:suff w:val="nothing"/>
      <w:lvlText w:val="%1、"/>
      <w:lvlJc w:val="left"/>
      <w:pPr>
        <w:ind w:left="-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50D62"/>
    <w:rsid w:val="073724AB"/>
    <w:rsid w:val="086C7AD9"/>
    <w:rsid w:val="0AF55D55"/>
    <w:rsid w:val="0D3A01A5"/>
    <w:rsid w:val="0E1327A4"/>
    <w:rsid w:val="10973B61"/>
    <w:rsid w:val="148E0DD7"/>
    <w:rsid w:val="18AA2C88"/>
    <w:rsid w:val="1E200328"/>
    <w:rsid w:val="1E220F0E"/>
    <w:rsid w:val="1F27401C"/>
    <w:rsid w:val="20F50702"/>
    <w:rsid w:val="24100450"/>
    <w:rsid w:val="320D6D63"/>
    <w:rsid w:val="32E504C8"/>
    <w:rsid w:val="32EB1476"/>
    <w:rsid w:val="34D93083"/>
    <w:rsid w:val="3864252E"/>
    <w:rsid w:val="3886635A"/>
    <w:rsid w:val="3D2E1984"/>
    <w:rsid w:val="3E846C23"/>
    <w:rsid w:val="3F080A15"/>
    <w:rsid w:val="448654A3"/>
    <w:rsid w:val="4A8C13C1"/>
    <w:rsid w:val="4E7B76FB"/>
    <w:rsid w:val="538413B9"/>
    <w:rsid w:val="598F04FE"/>
    <w:rsid w:val="5C8C51C9"/>
    <w:rsid w:val="5C997C11"/>
    <w:rsid w:val="5CC901CB"/>
    <w:rsid w:val="5E5D6610"/>
    <w:rsid w:val="64E21E2A"/>
    <w:rsid w:val="65E23D0C"/>
    <w:rsid w:val="68155419"/>
    <w:rsid w:val="6D484012"/>
    <w:rsid w:val="72494A74"/>
    <w:rsid w:val="76636B42"/>
    <w:rsid w:val="7A6B4218"/>
    <w:rsid w:val="7A757277"/>
    <w:rsid w:val="7C97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1269</Words>
  <Characters>2473</Characters>
  <Lines>0</Lines>
  <Paragraphs>0</Paragraphs>
  <TotalTime>3</TotalTime>
  <ScaleCrop>false</ScaleCrop>
  <LinksUpToDate>false</LinksUpToDate>
  <CharactersWithSpaces>2630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2026-01-03T16:49:00Z</dcterms:created>
  <dc:creator>zwq</dc:creator>
  <cp:lastModifiedBy>小白</cp:lastModifiedBy>
  <dcterms:modified xsi:type="dcterms:W3CDTF">2026-05-05T07:38:59Z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eyJoZGlkIjoiYTgxYzAwOWYyNDM2YjkwZDJjYjBjNGM2N2JmZmIzYjUiLCJ1c2VySWQiOiI2MDM4Njc4MTkifQ==</vt:lpwstr>
  </property>
  <property fmtid="{D5CDD505-2E9C-101B-9397-08002B2CF9AE}" pid="4" name="ICV">
    <vt:lpwstr>96CABAF07B284ACAAD615D3E89F1579E_13</vt:lpwstr>
  </property>
</Properties>
</file>