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1CC42" w14:textId="77777777" w:rsidR="006B2101" w:rsidRDefault="006B2101">
      <w:r>
        <w:t>Documentación del Sistema de Gestión para Tienda de Pinturas.</w:t>
      </w:r>
    </w:p>
    <w:p w14:paraId="0722DC8E" w14:textId="77777777" w:rsidR="006B2101" w:rsidRDefault="006B2101"/>
    <w:p w14:paraId="58E8B9E8" w14:textId="5F73E15E" w:rsidR="00A870B8" w:rsidRDefault="006B2101">
      <w:r>
        <w:t>Por favor revise el archivo README.md para leer la documentación completa y detallada.</w:t>
      </w:r>
    </w:p>
    <w:sectPr w:rsidR="00A870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101"/>
    <w:rsid w:val="006B2101"/>
    <w:rsid w:val="00A870B8"/>
    <w:rsid w:val="00AF732E"/>
    <w:rsid w:val="00C84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8CA7F"/>
  <w15:chartTrackingRefBased/>
  <w15:docId w15:val="{081D8C33-E6D8-4FBA-90A6-0ABE82FAD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2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2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2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2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2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2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2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2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2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2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2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2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21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21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21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21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21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21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2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2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2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2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2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21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21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21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2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21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21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127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Catalon Orza</dc:creator>
  <cp:keywords/>
  <dc:description/>
  <cp:lastModifiedBy>Ruben Catalon Orza</cp:lastModifiedBy>
  <cp:revision>1</cp:revision>
  <dcterms:created xsi:type="dcterms:W3CDTF">2026-05-11T14:49:00Z</dcterms:created>
  <dcterms:modified xsi:type="dcterms:W3CDTF">2026-05-11T14:49:00Z</dcterms:modified>
</cp:coreProperties>
</file>