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Программирование (основы) 2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Б1.О.15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40.7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Регулярные выражения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Алгоритмы работы со строками(поиск подстроки в строке, нечёткое сравнение строк)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Алгоритмы вычислительной математики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Алгоритмы приближённого вычисления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Основные алгоритмы машинного обучения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Основные графические алгоритмы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Основы мобильной разработки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Основы фронтенд разработки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