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Разработка мобильных приложений *Mobile application development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Б1.В.ДВ.02.02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ОПК-5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2.1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5.1 Инсталлирует программное и аппаратное обеспечение согласно инструкциям и в условиях соблюдения рекомендуемых системных требований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5.2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5.3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6.3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Способен предлагать и анализировать предложенный выбор информационного решения для автоматизации различных деятельностей бизнес-процесса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4,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216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37.7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16.0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216.0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Синтаксис языка для разработки.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Объектно-ориентированное и функциональное программирование в контексте разработки мобильных приложений.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Архитектурные шаблоны MVC, MVP, MVVM.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Работа с потоками выполнения.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Жизненные циклы приложения и компонентов.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Элементы пользовательского интерфейса.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7. Использование клиент-серверных запросов и БД в контексте разработки мобильных приложений.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8. Работа с датчиками.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9. Модульные и UI-тесты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