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Рефакторинг и обратное проектирование *Code refactoring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Б1.В.07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6,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26.7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Признаки качественного программного обеспечения.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Антипаттерны проектирования.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Недостатки исходного кода.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Основные принципы создания модульных тестов.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Роль тестирования в процессе рефакторинга.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Роль рефакторинга в жизненном цикле программного обеспечения.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Методы рефакторинга исходного кода.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