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Элективные дисциплины по физической культуре и спорту *Sport and Physical Education Elective Courses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УК-7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7.1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7.2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7.3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2,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3,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4,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5,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6,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None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Спортивные игры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Фитнес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Циклические виды спорта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Физкультурно-спортивные технологии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Физкультурно-оздоровительные технологии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Курс спортивного совершенствования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