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Проектная работа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Блок2.В.ДВ.01.01(П)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критический анализ проблемных ситуаций на основе системного подхода, вырабатывать стратегию действий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определять и реализовывать приоритеты собственной деятельности и способы ее совершенствования на основе самооценки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применять на практике новые научные принципы и методы исследований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по обработке и анализу научно-технической информации и результатов исследований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Выявляет проблемную ситуацию, на основе системного подхода осуществляет её многофакторный анализ и диагностику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Осуществляет поиск, отбор и систематизацию информации для определения альтернативных вариантов стратегических решений в проблемной ситуации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Предлагает и обосновывает стратегию действий с учетом ограничений, рисков и возможных последствий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Обеспечивает выполнение проекта в соответствии с установленными целями, сроками и затратами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Разрабатывает стратегию личностного и профессионального развития на основе соотнесения собственных целей и возможностей с развитием избранной сферы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Реализует и корректирует стратегию личностного и профессионального развития с учетом конъюнктуры и перспектив развития рынка труда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6.3 Оценивает результаты реализации стратегии личностного и профессионального развития на основе анализа (рефлексии) своей деятельности и внешних суждений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Определяет закономерности, связи и зависимости между основными понятиями из разных областей профессиональной деятельности, в том числе требующей междисциплинарной подготовки для решения нестандартных задач в новой или незнакомой среде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Развивает имеющиеся математические, естественнонаучные, социально-экономические и профессиональные знания для решения задач, связанные с основной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Формализует и разрабатывает алгоритмы для решения нестандартных задач или стандартных задач в нестандартных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Осуществляет сбор и обработку семантически значимой информации, необходимой для решения профессиональных задач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Выделяет в собранной и обработанной информации, наиболее значимые и критические фрагменты, напрямую влияющие на поставленную аналитическую задачу.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Выполняет работы определённые в методе исследования в профессиональной отрасли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Анализирует полученные результаты и методику выполнения работ с учётом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4.3 Обоснованно определяет допустимость использования результатов полученных при самостоятельном выполнении исследовательских работ с учётом современных научных принципов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Разрабатывает стратегию личного развития, в отраслях и сферах знаний, непосредственно не связанных со сферой профессиональной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Реализует стратегию личного развития с привлечением информационных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Использует средства, опубликованные в глобальных сетях упрощающие профессиональные задачи в вопросах получения,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Проектирует,  обосновывает первичную архитектуру, оценивает качество проектирования программного обеспечения, разрабатываемого в рамках проекта.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Применять актуальную нормативную документацию в соответствующей области знаний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Оформлять результаты научно-исследовательских и опытно-конструкторских работ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