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User Access Review Plan</w:t>
      </w:r>
    </w:p>
    <w:p>
      <w:r>
        <w:rPr>
          <w:i/>
        </w:rPr>
        <w:t>[Organisation Name]</w:t>
      </w:r>
    </w:p>
    <w:p>
      <w:r>
        <w:rPr>
          <w:i/>
        </w:rPr>
        <w:t>Owner: [Role]   |   Approver: [Role]   |   Classification: Internal</w:t>
      </w:r>
    </w:p>
    <w:p>
      <w:pPr>
        <w:pStyle w:val="Heading1"/>
      </w:pPr>
      <w:r>
        <w:t>1. Purpose</w:t>
      </w:r>
    </w:p>
    <w:p>
      <w:r>
        <w:t>Plans periodic user access reviews across systems so excess or inappropriate access is found and removed.</w:t>
      </w:r>
    </w:p>
    <w:p>
      <w:pPr>
        <w:pStyle w:val="Heading1"/>
      </w:pPr>
      <w:r>
        <w:t>2. Scope</w:t>
      </w:r>
    </w:p>
    <w:p>
      <w:r>
        <w:t>All systems with user accounts in scope.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Owns the plan.</w:t>
            </w:r>
          </w:p>
        </w:tc>
      </w:tr>
      <w:tr>
        <w:tc>
          <w:tcPr>
            <w:tcW w:type="dxa" w:w="4873"/>
          </w:tcPr>
          <w:p>
            <w:r>
              <w:t>System Owners</w:t>
            </w:r>
          </w:p>
        </w:tc>
        <w:tc>
          <w:tcPr>
            <w:tcW w:type="dxa" w:w="4873"/>
          </w:tcPr>
          <w:p>
            <w:r>
              <w:t>Perform reviews.</w:t>
            </w:r>
          </w:p>
        </w:tc>
      </w:tr>
      <w:tr>
        <w:tc>
          <w:tcPr>
            <w:tcW w:type="dxa" w:w="4873"/>
          </w:tcPr>
          <w:p>
            <w:r>
              <w:t>IT</w:t>
            </w:r>
          </w:p>
        </w:tc>
        <w:tc>
          <w:tcPr>
            <w:tcW w:type="dxa" w:w="4873"/>
          </w:tcPr>
          <w:p>
            <w:r>
              <w:t>Implements changes.</w:t>
            </w:r>
          </w:p>
        </w:tc>
      </w:tr>
    </w:tbl>
    <w:p/>
    <w:p>
      <w:pPr>
        <w:pStyle w:val="Heading1"/>
      </w:pPr>
      <w:r>
        <w:t>4. Procedure</w:t>
      </w:r>
    </w:p>
    <w:p>
      <w:pPr>
        <w:ind w:left="340" w:hanging="340"/>
      </w:pPr>
      <w:r>
        <w:t>1. List systems, owners and review frequency (production/privileged quarterly, others semi-annually).</w:t>
      </w:r>
    </w:p>
    <w:p>
      <w:pPr>
        <w:ind w:left="340" w:hanging="340"/>
      </w:pPr>
      <w:r>
        <w:t>2. Export user lists with roles directly from each system.</w:t>
      </w:r>
    </w:p>
    <w:p>
      <w:pPr>
        <w:ind w:left="340" w:hanging="340"/>
      </w:pPr>
      <w:r>
        <w:t>3. Reviewer confirms each user: keep, modify or remove.</w:t>
      </w:r>
    </w:p>
    <w:p>
      <w:pPr>
        <w:ind w:left="340" w:hanging="340"/>
      </w:pPr>
      <w:r>
        <w:t>4. Compare against HR active list to find leavers and orphan accounts.</w:t>
      </w:r>
    </w:p>
    <w:p>
      <w:pPr>
        <w:ind w:left="340" w:hanging="340"/>
      </w:pPr>
      <w:r>
        <w:t>5. Implement changes within [5] business days and record ticket references.</w:t>
      </w:r>
    </w:p>
    <w:p>
      <w:pPr>
        <w:ind w:left="340" w:hanging="340"/>
      </w:pPr>
      <w:r>
        <w:t>6. Reviewer signs off; evidence retained.</w:t>
      </w:r>
    </w:p>
    <w:p>
      <w:pPr>
        <w:pStyle w:val="Heading1"/>
      </w:pPr>
      <w:r>
        <w:t>5. Frequency and timing</w:t>
      </w:r>
    </w:p>
    <w:p>
      <w:r>
        <w:t>Plan reviewed annually.</w:t>
      </w:r>
    </w:p>
    <w:p>
      <w:pPr>
        <w:pStyle w:val="Heading1"/>
      </w:pPr>
      <w:r>
        <w:t>6.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System</w:t>
            </w:r>
          </w:p>
        </w:tc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Owner / reviewer</w:t>
            </w:r>
          </w:p>
        </w:tc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Frequency</w:t>
            </w:r>
          </w:p>
        </w:tc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Q1</w:t>
            </w:r>
          </w:p>
        </w:tc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Q2</w:t>
            </w:r>
          </w:p>
        </w:tc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Q3</w:t>
            </w:r>
          </w:p>
        </w:tc>
        <w:tc>
          <w:tcPr>
            <w:tcW w:type="dxa" w:w="1392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Q4</w:t>
            </w:r>
          </w:p>
        </w:tc>
      </w:tr>
      <w:tr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</w:tr>
      <w:tr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</w:tr>
      <w:tr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</w:tr>
      <w:tr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</w:tr>
      <w:tr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</w:tr>
      <w:tr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  <w:tc>
          <w:tcPr>
            <w:tcW w:type="dxa" w:w="1392"/>
          </w:tcPr>
          <w:p>
            <w:r/>
          </w:p>
        </w:tc>
      </w:tr>
    </w:tbl>
    <w:p/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Plan</w:t>
      </w:r>
    </w:p>
    <w:p>
      <w:r>
        <w:t>☐  Completed review records per schedule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A.5.18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CC6.2, CC6.3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1949"/>
            <w:shd w:val="clear" w:color="auto" w:fill="EDE9FE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949"/>
          </w:tcPr>
          <w:p>
            <w:r>
              <w:t>1.0.0</w:t>
            </w:r>
          </w:p>
        </w:tc>
        <w:tc>
          <w:tcPr>
            <w:tcW w:type="dxa" w:w="1949"/>
          </w:tcPr>
          <w:p>
            <w:r>
              <w:t>[TODAYS DATE]</w:t>
            </w:r>
          </w:p>
        </w:tc>
        <w:tc>
          <w:tcPr>
            <w:tcW w:type="dxa" w:w="1949"/>
          </w:tcPr>
          <w:p>
            <w:r>
              <w:t>Initial Version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  <w:tc>
          <w:tcPr>
            <w:tcW w:type="dxa" w:w="1949"/>
          </w:tcPr>
          <w:p>
            <w:r>
              <w:t>[Name]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Access Review Plan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