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Email Chain – No Reportable Security Incidents</w:t>
      </w:r>
    </w:p>
    <w:p>
      <w:r>
        <w:rPr>
          <w:b/>
        </w:rPr>
        <w:t>Email 1: Engineering Manager → CTO</w:t>
        <w:br/>
      </w:r>
    </w:p>
    <w:p>
      <w:pPr>
        <w:pStyle w:val="Heading2"/>
      </w:pPr>
      <w:r>
        <w:t>Subject: Confirmation of Security Incidents for [Review Period]</w:t>
      </w:r>
    </w:p>
    <w:p>
      <w:r>
        <w:t>Dear CTO,</w:t>
        <w:br/>
        <w:br/>
        <w:t>As part of the ongoing SOC 2 and ISO audit evidence collection, I have completed a review of the Engineering and Security Operations records covering the period [Start Date] through [End Date].</w:t>
        <w:br/>
        <w:br/>
        <w:t>The review included:</w:t>
        <w:br/>
        <w:t>• Security Operations Center (SOC) monitoring records</w:t>
        <w:br/>
        <w:t>• SIEM alerts and security event logs</w:t>
        <w:br/>
        <w:t>• IT Service Management (ITSM) incident tickets</w:t>
        <w:br/>
        <w:t>• Vulnerability management records</w:t>
        <w:br/>
        <w:t>• Change Management records</w:t>
        <w:br/>
        <w:t>• Business Continuity and Disaster Recovery event logs</w:t>
        <w:br/>
        <w:t>• Escalation registers maintained by the Engineering team</w:t>
        <w:br/>
        <w:br/>
        <w:t>Based on this review, no information security incidents meeting the organization's incident classification criteria were identified during the above period.</w:t>
        <w:br/>
        <w:br/>
        <w:t>Additionally:</w:t>
        <w:br/>
        <w:t>• No cybersecurity incidents required activation of the Incident Response Procedure.</w:t>
        <w:br/>
        <w:t>• No Business Continuity Management (BCMS) nonconformities were reported.</w:t>
        <w:br/>
        <w:t>• No Root Cause Analysis (RCA) investigations were initiated.</w:t>
        <w:br/>
        <w:t>• No corrective or preventive actions related to security incidents were required.</w:t>
        <w:br/>
        <w:br/>
        <w:t>Routine operational alerts generated by monitoring tools were investigated, resolved through normal operational processes, and did not meet the organization's criteria for reportable security incidents.</w:t>
        <w:br/>
        <w:br/>
        <w:t>Please review this confirmation and advise if any additional validation or documentation is required before it is provided to the Enterprise GRC Division as audit evidence.</w:t>
        <w:br/>
        <w:br/>
        <w:t>Regards,</w:t>
        <w:br/>
        <w:br/>
        <w:t>&lt;Engineering Manager&gt;</w:t>
        <w:br/>
        <w:t>Engineering Department</w:t>
      </w:r>
    </w:p>
    <w:p>
      <w:r>
        <w:br w:type="page"/>
      </w:r>
    </w:p>
    <w:p>
      <w:pPr>
        <w:pStyle w:val="Heading1"/>
      </w:pPr>
      <w:r>
        <w:t>Email 2: CTO → Engineering Manager (Reply)</w:t>
      </w:r>
    </w:p>
    <w:p>
      <w:pPr>
        <w:pStyle w:val="Heading2"/>
      </w:pPr>
      <w:r>
        <w:t>Subject: RE: Confirmation of Security Incidents for [Review Period]</w:t>
      </w:r>
    </w:p>
    <w:p>
      <w:r>
        <w:t>Dear &lt;Engineering Manager&gt;,</w:t>
        <w:br/>
        <w:br/>
        <w:t>Thank you for completing the review.</w:t>
        <w:br/>
        <w:br/>
        <w:t>I acknowledge your confirmation that no reportable information security incidents or BCMS nonconformities occurred during the review period.</w:t>
        <w:br/>
        <w:br/>
        <w:t>Please retain the supporting evidence used during your assessment, including:</w:t>
        <w:br/>
        <w:t>• SIEM monitoring reports</w:t>
        <w:br/>
        <w:t>• ITSM incident records</w:t>
        <w:br/>
        <w:t>• SOC monitoring dashboards</w:t>
        <w:br/>
        <w:t>• Change Management records</w:t>
        <w:br/>
        <w:t>• Vulnerability Management reports</w:t>
        <w:br/>
        <w:t>• Monthly operational review reports</w:t>
        <w:br/>
        <w:br/>
        <w:t>I also request that the Enterprise GRC Division document this confirmation within the Incident Register as:</w:t>
        <w:br/>
        <w:br/>
        <w:t>Status: No Reportable Security Incident</w:t>
        <w:br/>
        <w:t>Root Cause Analysis: Not Applicable, as no reportable security incident or BCMS nonconformity occurred during the review period.</w:t>
        <w:br/>
        <w:t>Corrective Action: Not Applicable.</w:t>
        <w:br/>
        <w:t>Preventive Action: Continue existing monitoring and periodic control reviews.</w:t>
        <w:br/>
        <w:br/>
        <w:t>Please ensure this email thread is retained as audit evidence together with the supporting monitoring records.</w:t>
        <w:br/>
        <w:br/>
        <w:t>Regards,</w:t>
        <w:br/>
        <w:br/>
        <w:t>&lt;CTO Name&gt;</w:t>
        <w:br/>
        <w:t>Chief Technology Officer</w:t>
      </w:r>
    </w:p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728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[TODAYS DATE]</w:t>
            </w:r>
          </w:p>
        </w:tc>
        <w:tc>
          <w:tcPr>
            <w:tcW w:type="dxa" w:w="1728"/>
          </w:tcPr>
          <w:p>
            <w:r>
              <w:t>Initial Version</w:t>
            </w:r>
          </w:p>
        </w:tc>
        <w:tc>
          <w:tcPr>
            <w:tcW w:type="dxa" w:w="1728"/>
          </w:tcPr>
          <w:p>
            <w:r>
              <w:t>[Name]</w:t>
            </w:r>
          </w:p>
        </w:tc>
        <w:tc>
          <w:tcPr>
            <w:tcW w:type="dxa" w:w="1728"/>
          </w:tcPr>
          <w:p>
            <w:r>
              <w:t>[Name]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