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40" w:before="240" w:lineRule="auto"/>
        <w:rPr/>
      </w:pPr>
      <w:bookmarkStart w:colFirst="0" w:colLast="0" w:name="_my242l19qjzw" w:id="0"/>
      <w:bookmarkEnd w:id="0"/>
      <w:r w:rsidDel="00000000" w:rsidR="00000000" w:rsidRPr="00000000">
        <w:rPr>
          <w:rtl w:val="0"/>
        </w:rPr>
        <w:t xml:space="preserve">Incident Response Plan</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5wtnqsckidkj" w:id="1"/>
      <w:bookmarkEnd w:id="1"/>
      <w:r w:rsidDel="00000000" w:rsidR="00000000" w:rsidRPr="00000000">
        <w:rPr>
          <w:b w:val="1"/>
          <w:bCs w:val="1"/>
          <w:sz w:val="34"/>
          <w:szCs w:val="34"/>
          <w:rtl w:val="0"/>
        </w:rPr>
        <w:t xml:space="preserve">Purpose</w:t>
      </w:r>
    </w:p>
    <w:p w:rsidR="00000000" w:rsidDel="00000000" w:rsidP="00000000" w:rsidRDefault="00000000" w:rsidRPr="00000000" w14:paraId="00000003">
      <w:pPr>
        <w:numPr>
          <w:ilvl w:val="0"/>
          <w:numId w:val="3"/>
        </w:numPr>
        <w:spacing w:after="0" w:afterAutospacing="0" w:before="240" w:lineRule="auto"/>
        <w:ind w:left="720" w:hanging="360"/>
      </w:pPr>
      <w:r w:rsidDel="00000000" w:rsidR="00000000" w:rsidRPr="00000000">
        <w:rPr>
          <w:rtl w:val="0"/>
        </w:rPr>
        <w:t xml:space="preserve">To establish the plan for managing information security incidents and events.</w:t>
      </w:r>
    </w:p>
    <w:p w:rsidR="00000000" w:rsidDel="00000000" w:rsidP="00000000" w:rsidRDefault="00000000" w:rsidRPr="00000000" w14:paraId="00000004">
      <w:pPr>
        <w:numPr>
          <w:ilvl w:val="0"/>
          <w:numId w:val="3"/>
        </w:numPr>
        <w:spacing w:after="240" w:before="0" w:beforeAutospacing="0" w:lineRule="auto"/>
        <w:ind w:left="720" w:hanging="360"/>
      </w:pPr>
      <w:r w:rsidDel="00000000" w:rsidR="00000000" w:rsidRPr="00000000">
        <w:rPr>
          <w:rtl w:val="0"/>
        </w:rPr>
        <w:t xml:space="preserve">To offer guidance for employees or incident responders who believe they have discovered, or are responding to, a security incident.</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vkt5lvxho0pv" w:id="2"/>
      <w:bookmarkEnd w:id="2"/>
      <w:r w:rsidDel="00000000" w:rsidR="00000000" w:rsidRPr="00000000">
        <w:rPr>
          <w:b w:val="1"/>
          <w:bCs w:val="1"/>
          <w:sz w:val="34"/>
          <w:szCs w:val="34"/>
          <w:rtl w:val="0"/>
        </w:rPr>
        <w:t xml:space="preserve">Scope</w:t>
      </w:r>
    </w:p>
    <w:p w:rsidR="00000000" w:rsidDel="00000000" w:rsidP="00000000" w:rsidRDefault="00000000" w:rsidRPr="00000000" w14:paraId="00000006">
      <w:pPr>
        <w:spacing w:after="240" w:before="240" w:lineRule="auto"/>
        <w:rPr/>
      </w:pPr>
      <w:r w:rsidDel="00000000" w:rsidR="00000000" w:rsidRPr="00000000">
        <w:rPr>
          <w:rtl w:val="0"/>
        </w:rPr>
        <w:t xml:space="preserve">This policy covers all information security or data privacy events or incidents impacting non-public Company data.</w:t>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ufl9tlyw9poa" w:id="3"/>
      <w:bookmarkEnd w:id="3"/>
      <w:r w:rsidDel="00000000" w:rsidR="00000000" w:rsidRPr="00000000">
        <w:rPr>
          <w:b w:val="1"/>
          <w:bCs w:val="1"/>
          <w:sz w:val="34"/>
          <w:szCs w:val="34"/>
          <w:rtl w:val="0"/>
        </w:rPr>
        <w:t xml:space="preserve">Incident and Event Definitions</w:t>
      </w:r>
    </w:p>
    <w:p w:rsidR="00000000" w:rsidDel="00000000" w:rsidP="00000000" w:rsidRDefault="00000000" w:rsidRPr="00000000" w14:paraId="00000008">
      <w:pPr>
        <w:spacing w:after="240" w:before="240" w:lineRule="auto"/>
        <w:rPr/>
      </w:pPr>
      <w:r w:rsidDel="00000000" w:rsidR="00000000" w:rsidRPr="00000000">
        <w:rPr>
          <w:rtl w:val="0"/>
        </w:rPr>
        <w:t xml:space="preserve">A security event is an observable occurrence relevant to the confidentiality, availability, integrity, or privacy of company-controlled data, systems, or networks.</w:t>
      </w:r>
    </w:p>
    <w:p w:rsidR="00000000" w:rsidDel="00000000" w:rsidP="00000000" w:rsidRDefault="00000000" w:rsidRPr="00000000" w14:paraId="00000009">
      <w:pPr>
        <w:spacing w:after="240" w:before="240" w:lineRule="auto"/>
        <w:rPr/>
      </w:pPr>
      <w:r w:rsidDel="00000000" w:rsidR="00000000" w:rsidRPr="00000000">
        <w:rPr>
          <w:rtl w:val="0"/>
        </w:rPr>
        <w:t xml:space="preserve">A security incident is a security event that results in loss or damage to the confidentiality, availability, integrity, or privacy of company-controlled data, systems, or networks.</w:t>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epo8zerl2t2z" w:id="4"/>
      <w:bookmarkEnd w:id="4"/>
      <w:r w:rsidDel="00000000" w:rsidR="00000000" w:rsidRPr="00000000">
        <w:rPr>
          <w:b w:val="1"/>
          <w:bCs w:val="1"/>
          <w:sz w:val="34"/>
          <w:szCs w:val="34"/>
          <w:rtl w:val="0"/>
        </w:rPr>
        <w:t xml:space="preserve">Incident Reporting &amp; Documentation</w:t>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h9am00tvf69t" w:id="5"/>
      <w:bookmarkEnd w:id="5"/>
      <w:r w:rsidDel="00000000" w:rsidR="00000000" w:rsidRPr="00000000">
        <w:rPr>
          <w:b w:val="1"/>
          <w:bCs w:val="1"/>
          <w:sz w:val="34"/>
          <w:szCs w:val="34"/>
          <w:rtl w:val="0"/>
        </w:rPr>
        <w:t xml:space="preserve">Reporting</w:t>
      </w:r>
    </w:p>
    <w:p w:rsidR="00000000" w:rsidDel="00000000" w:rsidP="00000000" w:rsidRDefault="00000000" w:rsidRPr="00000000" w14:paraId="0000000C">
      <w:pPr>
        <w:spacing w:after="240" w:before="240" w:lineRule="auto"/>
        <w:rPr/>
      </w:pPr>
      <w:r w:rsidDel="00000000" w:rsidR="00000000" w:rsidRPr="00000000">
        <w:rPr>
          <w:rtl w:val="0"/>
        </w:rPr>
        <w:t xml:space="preserve">If a Company employee or contractor becomes aware of an information security event or incident, possible incident, imminent incident, unauthorized access, policy violation, security weakness, or suspicious activity, then they shall immediately report the information using one of the following communication channels.</w:t>
      </w:r>
    </w:p>
    <w:p w:rsidR="00000000" w:rsidDel="00000000" w:rsidP="00000000" w:rsidRDefault="00000000" w:rsidRPr="00000000" w14:paraId="0000000D">
      <w:pPr>
        <w:numPr>
          <w:ilvl w:val="0"/>
          <w:numId w:val="1"/>
        </w:numPr>
        <w:spacing w:after="0" w:afterAutospacing="0" w:before="240" w:lineRule="auto"/>
        <w:ind w:left="720" w:hanging="360"/>
      </w:pPr>
      <w:r w:rsidDel="00000000" w:rsidR="00000000" w:rsidRPr="00000000">
        <w:rPr>
          <w:rtl w:val="0"/>
        </w:rPr>
        <w:t xml:space="preserve">Email or message your supervisor about the event or incident</w:t>
      </w:r>
    </w:p>
    <w:p w:rsidR="00000000" w:rsidDel="00000000" w:rsidP="00000000" w:rsidRDefault="00000000" w:rsidRPr="00000000" w14:paraId="0000000E">
      <w:pPr>
        <w:numPr>
          <w:ilvl w:val="0"/>
          <w:numId w:val="1"/>
        </w:numPr>
        <w:spacing w:after="240" w:before="0" w:beforeAutospacing="0" w:lineRule="auto"/>
        <w:ind w:left="720" w:hanging="360"/>
      </w:pPr>
      <w:r w:rsidDel="00000000" w:rsidR="00000000" w:rsidRPr="00000000">
        <w:rPr>
          <w:rtl w:val="0"/>
        </w:rPr>
        <w:t xml:space="preserve">Send a message to the Security Delegate</w:t>
      </w:r>
    </w:p>
    <w:p w:rsidR="00000000" w:rsidDel="00000000" w:rsidP="00000000" w:rsidRDefault="00000000" w:rsidRPr="00000000" w14:paraId="0000000F">
      <w:pPr>
        <w:spacing w:after="240" w:before="240" w:lineRule="auto"/>
        <w:rPr/>
      </w:pPr>
      <w:r w:rsidDel="00000000" w:rsidR="00000000" w:rsidRPr="00000000">
        <w:rPr>
          <w:rtl w:val="0"/>
        </w:rPr>
        <w:t xml:space="preserve">Reporters should act as good witnesses and behave as if they are reporting a crime. Reports should include specific details about what has been observed or discovered.</w:t>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lxyj3uk9rfqi" w:id="6"/>
      <w:bookmarkEnd w:id="6"/>
      <w:r w:rsidDel="00000000" w:rsidR="00000000" w:rsidRPr="00000000">
        <w:rPr>
          <w:b w:val="1"/>
          <w:bCs w:val="1"/>
          <w:sz w:val="34"/>
          <w:szCs w:val="34"/>
          <w:rtl w:val="0"/>
        </w:rPr>
        <w:t xml:space="preserve">Severity and Escalation</w:t>
      </w:r>
    </w:p>
    <w:p w:rsidR="00000000" w:rsidDel="00000000" w:rsidP="00000000" w:rsidRDefault="00000000" w:rsidRPr="00000000" w14:paraId="00000011">
      <w:pPr>
        <w:spacing w:after="240" w:before="240" w:lineRule="auto"/>
        <w:rPr/>
      </w:pPr>
      <w:r w:rsidDel="00000000" w:rsidR="00000000" w:rsidRPr="00000000">
        <w:rPr>
          <w:rtl w:val="0"/>
        </w:rPr>
        <w:t xml:space="preserve">The Security Delegate shall monitor security incident notifications and assign a severity based on the following categories.</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ksh76x9u84oc" w:id="7"/>
      <w:bookmarkEnd w:id="7"/>
      <w:r w:rsidDel="00000000" w:rsidR="00000000" w:rsidRPr="00000000">
        <w:rPr>
          <w:b w:val="1"/>
          <w:bCs w:val="1"/>
          <w:color w:val="000000"/>
          <w:sz w:val="26"/>
          <w:szCs w:val="26"/>
          <w:rtl w:val="0"/>
        </w:rPr>
        <w:t xml:space="preserve">P2/P3 - Low and Medium Severity</w:t>
      </w:r>
    </w:p>
    <w:p w:rsidR="00000000" w:rsidDel="00000000" w:rsidP="00000000" w:rsidRDefault="00000000" w:rsidRPr="00000000" w14:paraId="00000013">
      <w:pPr>
        <w:spacing w:after="240" w:before="240" w:lineRule="auto"/>
        <w:rPr/>
      </w:pPr>
      <w:r w:rsidDel="00000000" w:rsidR="00000000" w:rsidRPr="00000000">
        <w:rPr>
          <w:rtl w:val="0"/>
        </w:rPr>
        <w:t xml:space="preserve">This level of severity pertains to incidents that are unconfirmed or exhibit unusual behavior, necessitating further investigation. There is no definitive evidence suggesting a significant risk to systems. Immediate emergency response is not required. Examples include encrypted laptops that are lost or stolen, suspicious emails, system outages, and unusual activities observed on a laptop.</w:t>
      </w:r>
    </w:p>
    <w:p w:rsidR="00000000" w:rsidDel="00000000" w:rsidP="00000000" w:rsidRDefault="00000000" w:rsidRPr="00000000" w14:paraId="00000014">
      <w:pPr>
        <w:spacing w:after="240" w:before="240" w:lineRule="auto"/>
        <w:rPr/>
      </w:pPr>
      <w:r w:rsidDel="00000000" w:rsidR="00000000" w:rsidRPr="00000000">
        <w:rPr>
          <w:b w:val="1"/>
          <w:bCs w:val="1"/>
          <w:rtl w:val="0"/>
        </w:rPr>
        <w:t xml:space="preserve">Escalation: </w:t>
      </w:r>
      <w:r w:rsidDel="00000000" w:rsidR="00000000" w:rsidRPr="00000000">
        <w:rPr>
          <w:rtl w:val="0"/>
        </w:rPr>
        <w:t xml:space="preserve">Must be tracked and assigned to the appropriate department for response</w:t>
      </w:r>
    </w:p>
    <w:p w:rsidR="00000000" w:rsidDel="00000000" w:rsidP="00000000" w:rsidRDefault="00000000" w:rsidRPr="00000000" w14:paraId="00000015">
      <w:pPr>
        <w:spacing w:after="240" w:before="240" w:lineRule="auto"/>
        <w:rPr/>
      </w:pPr>
      <w:r w:rsidDel="00000000" w:rsidR="00000000" w:rsidRPr="00000000">
        <w:rPr>
          <w:rtl w:val="0"/>
        </w:rPr>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rnu71gvldzf3" w:id="8"/>
      <w:bookmarkEnd w:id="8"/>
      <w:r w:rsidDel="00000000" w:rsidR="00000000" w:rsidRPr="00000000">
        <w:rPr>
          <w:b w:val="1"/>
          <w:bCs w:val="1"/>
          <w:color w:val="000000"/>
          <w:sz w:val="26"/>
          <w:szCs w:val="26"/>
          <w:rtl w:val="0"/>
        </w:rPr>
        <w:t xml:space="preserve">P1 - High Severity</w:t>
      </w:r>
    </w:p>
    <w:p w:rsidR="00000000" w:rsidDel="00000000" w:rsidP="00000000" w:rsidRDefault="00000000" w:rsidRPr="00000000" w14:paraId="00000017">
      <w:pPr>
        <w:spacing w:after="240" w:before="240" w:lineRule="auto"/>
        <w:rPr/>
      </w:pPr>
      <w:r w:rsidDel="00000000" w:rsidR="00000000" w:rsidRPr="00000000">
        <w:rPr>
          <w:rtl w:val="0"/>
        </w:rPr>
        <w:t xml:space="preserve">High severity issues are those where there's a strong likelihood of an attack or exploitation, even though direct evidence of an adversary's presence or active exploitation hasn't been confirmed. These include scenarios like a lost or stolen laptop without encryption, vulnerabilities that are highly exploitable, threats indicating potential or ongoing unauthorized access to our systems (such as backdoors or malware), and unauthorized access to sensitive business data (like passwords, details of vulnerabilities, or payment information).</w:t>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Escalation: </w:t>
      </w:r>
      <w:r w:rsidDel="00000000" w:rsidR="00000000" w:rsidRPr="00000000">
        <w:rPr>
          <w:rtl w:val="0"/>
        </w:rPr>
        <w:t xml:space="preserve">This must be documented and the appropriate manager (see P0 below) must also be notified via Slack with a reference to more information.</w:t>
      </w:r>
    </w:p>
    <w:p w:rsidR="00000000" w:rsidDel="00000000" w:rsidP="00000000" w:rsidRDefault="00000000" w:rsidRPr="00000000" w14:paraId="00000019">
      <w:pPr>
        <w:spacing w:after="240" w:before="240" w:lineRule="auto"/>
        <w:rPr/>
      </w:pPr>
      <w:r w:rsidDel="00000000" w:rsidR="00000000" w:rsidRPr="00000000">
        <w:rPr>
          <w:rtl w:val="0"/>
        </w:rPr>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bmaog73j6hj8" w:id="9"/>
      <w:bookmarkEnd w:id="9"/>
      <w:r w:rsidDel="00000000" w:rsidR="00000000" w:rsidRPr="00000000">
        <w:rPr>
          <w:b w:val="1"/>
          <w:bCs w:val="1"/>
          <w:color w:val="000000"/>
          <w:sz w:val="26"/>
          <w:szCs w:val="26"/>
          <w:rtl w:val="0"/>
        </w:rPr>
        <w:t xml:space="preserve">P0 - Critical Severity</w:t>
      </w:r>
    </w:p>
    <w:p w:rsidR="00000000" w:rsidDel="00000000" w:rsidP="00000000" w:rsidRDefault="00000000" w:rsidRPr="00000000" w14:paraId="0000001B">
      <w:pPr>
        <w:spacing w:after="240" w:before="240" w:lineRule="auto"/>
        <w:rPr/>
      </w:pPr>
      <w:r w:rsidDel="00000000" w:rsidR="00000000" w:rsidRPr="00000000">
        <w:rPr>
          <w:rtl w:val="0"/>
        </w:rPr>
        <w:t xml:space="preserve">Critical issues are those involving active exploitation by a malicious actor, or threats that pose a risk of physical harm to any individual. To be classified under this severity category, there must be clear evidence of ongoing exploitation.</w:t>
      </w:r>
    </w:p>
    <w:p w:rsidR="00000000" w:rsidDel="00000000" w:rsidP="00000000" w:rsidRDefault="00000000" w:rsidRPr="00000000" w14:paraId="0000001C">
      <w:pPr>
        <w:spacing w:after="240" w:before="240" w:lineRule="auto"/>
        <w:rPr/>
      </w:pPr>
      <w:r w:rsidDel="00000000" w:rsidR="00000000" w:rsidRPr="00000000">
        <w:rPr>
          <w:b w:val="1"/>
          <w:bCs w:val="1"/>
          <w:rtl w:val="0"/>
        </w:rPr>
        <w:t xml:space="preserve">Escalation: </w:t>
      </w:r>
      <w:r w:rsidDel="00000000" w:rsidR="00000000" w:rsidRPr="00000000">
        <w:rPr>
          <w:rtl w:val="0"/>
        </w:rPr>
        <w:t xml:space="preserve">Immediate notification to senior management.</w:t>
        <w:br w:type="textWrapping"/>
        <w:br w:type="textWrapping"/>
      </w:r>
    </w:p>
    <w:p w:rsidR="00000000" w:rsidDel="00000000" w:rsidP="00000000" w:rsidRDefault="00000000" w:rsidRPr="00000000" w14:paraId="0000001D">
      <w:pPr>
        <w:spacing w:after="240" w:before="240" w:lineRule="auto"/>
        <w:rPr/>
      </w:pPr>
      <w:r w:rsidDel="00000000" w:rsidR="00000000" w:rsidRPr="00000000">
        <w:rPr>
          <w:rtl w:val="0"/>
        </w:rPr>
        <w:t xml:space="preserve">Incidents will be closed within the following SLAs, when feasible:</w:t>
      </w:r>
    </w:p>
    <w:tbl>
      <w:tblPr>
        <w:tblStyle w:val="Table1"/>
        <w:tblW w:w="44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5"/>
        <w:gridCol w:w="2120"/>
        <w:tblGridChange w:id="0">
          <w:tblGrid>
            <w:gridCol w:w="2345"/>
            <w:gridCol w:w="2120"/>
          </w:tblGrid>
        </w:tblGridChange>
      </w:tblGrid>
      <w:tr>
        <w:trPr>
          <w:cantSplit w:val="0"/>
          <w:trHeight w:val="5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b w:val="1"/>
                <w:bCs w:val="1"/>
                <w:rtl w:val="0"/>
              </w:rPr>
              <w:t xml:space="preserve">Determined Severity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b w:val="1"/>
                <w:bCs w:val="1"/>
                <w:rtl w:val="0"/>
              </w:rPr>
              <w:t xml:space="preserve">Remediation Time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Low (P3)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90 Days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Medium (P2)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90 Days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High (P1)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14 Days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Critical (P0)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7 Days</w:t>
            </w:r>
          </w:p>
        </w:tc>
      </w:tr>
    </w:tbl>
    <w:p w:rsidR="00000000" w:rsidDel="00000000" w:rsidP="00000000" w:rsidRDefault="00000000" w:rsidRPr="00000000" w14:paraId="00000028">
      <w:pPr>
        <w:pStyle w:val="Heading2"/>
        <w:keepNext w:val="0"/>
        <w:keepLines w:val="0"/>
        <w:spacing w:after="80" w:lineRule="auto"/>
        <w:rPr>
          <w:b w:val="1"/>
          <w:bCs w:val="1"/>
          <w:sz w:val="34"/>
          <w:szCs w:val="34"/>
        </w:rPr>
      </w:pPr>
      <w:bookmarkStart w:colFirst="0" w:colLast="0" w:name="_6iv2u69my5pn" w:id="10"/>
      <w:bookmarkEnd w:id="10"/>
      <w:r w:rsidDel="00000000" w:rsidR="00000000" w:rsidRPr="00000000">
        <w:rPr>
          <w:b w:val="1"/>
          <w:bCs w:val="1"/>
          <w:sz w:val="34"/>
          <w:szCs w:val="34"/>
          <w:rtl w:val="0"/>
        </w:rPr>
        <w:t xml:space="preserve">Documentation</w:t>
      </w:r>
    </w:p>
    <w:p w:rsidR="00000000" w:rsidDel="00000000" w:rsidP="00000000" w:rsidRDefault="00000000" w:rsidRPr="00000000" w14:paraId="00000029">
      <w:pPr>
        <w:spacing w:after="240" w:before="240" w:lineRule="auto"/>
        <w:rPr/>
      </w:pPr>
      <w:r w:rsidDel="00000000" w:rsidR="00000000" w:rsidRPr="00000000">
        <w:rPr>
          <w:rtl w:val="0"/>
        </w:rPr>
        <w:t xml:space="preserve">All reported security events, incidents, and response activities shall be documented and adequately protected in cloud storage and sharing platform or the ticketing system.</w:t>
      </w:r>
    </w:p>
    <w:p w:rsidR="00000000" w:rsidDel="00000000" w:rsidP="00000000" w:rsidRDefault="00000000" w:rsidRPr="00000000" w14:paraId="0000002A">
      <w:pPr>
        <w:spacing w:after="240" w:before="240" w:lineRule="auto"/>
        <w:rPr/>
      </w:pPr>
      <w:r w:rsidDel="00000000" w:rsidR="00000000" w:rsidRPr="00000000">
        <w:rPr>
          <w:rtl w:val="0"/>
        </w:rPr>
        <w:t xml:space="preserve">A root cause analysis may be performed on all verified P0 security incidents. A root cause analysis report shall be documented and referenced in the incident documentation. The root cause analysis shall be reviewed by the Security Delegate who shall determine if a post-mortem meeting will be called.</w:t>
      </w:r>
    </w:p>
    <w:p w:rsidR="00000000" w:rsidDel="00000000" w:rsidP="00000000" w:rsidRDefault="00000000" w:rsidRPr="00000000" w14:paraId="0000002B">
      <w:pPr>
        <w:pStyle w:val="Heading2"/>
        <w:keepNext w:val="0"/>
        <w:keepLines w:val="0"/>
        <w:spacing w:after="80" w:lineRule="auto"/>
        <w:rPr>
          <w:b w:val="1"/>
          <w:bCs w:val="1"/>
          <w:sz w:val="34"/>
          <w:szCs w:val="34"/>
        </w:rPr>
      </w:pPr>
      <w:bookmarkStart w:colFirst="0" w:colLast="0" w:name="_fv5v6wt9wbuz" w:id="11"/>
      <w:bookmarkEnd w:id="11"/>
      <w:r w:rsidDel="00000000" w:rsidR="00000000" w:rsidRPr="00000000">
        <w:rPr>
          <w:b w:val="1"/>
          <w:bCs w:val="1"/>
          <w:sz w:val="34"/>
          <w:szCs w:val="34"/>
          <w:rtl w:val="0"/>
        </w:rPr>
        <w:t xml:space="preserve">Incident Response Process</w:t>
      </w:r>
    </w:p>
    <w:p w:rsidR="00000000" w:rsidDel="00000000" w:rsidP="00000000" w:rsidRDefault="00000000" w:rsidRPr="00000000" w14:paraId="0000002C">
      <w:pPr>
        <w:spacing w:after="240" w:before="240" w:lineRule="auto"/>
        <w:rPr/>
      </w:pPr>
      <w:r w:rsidDel="00000000" w:rsidR="00000000" w:rsidRPr="00000000">
        <w:rPr>
          <w:rtl w:val="0"/>
        </w:rPr>
        <w:t xml:space="preserve">For critical issues, the response team will follow an iterative response process designed to investigate, contain exploitation, eradicate the threat, recover system and services, remediate vulnerabilities, and document a post-mortem report including the lessons learned from the incident.</w:t>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e3hzasujkdqd" w:id="12"/>
      <w:bookmarkEnd w:id="12"/>
      <w:r w:rsidDel="00000000" w:rsidR="00000000" w:rsidRPr="00000000">
        <w:rPr>
          <w:b w:val="1"/>
          <w:bCs w:val="1"/>
          <w:color w:val="000000"/>
          <w:sz w:val="26"/>
          <w:szCs w:val="26"/>
          <w:rtl w:val="0"/>
        </w:rPr>
        <w:t xml:space="preserve">Summary</w:t>
      </w:r>
    </w:p>
    <w:p w:rsidR="00000000" w:rsidDel="00000000" w:rsidP="00000000" w:rsidRDefault="00000000" w:rsidRPr="00000000" w14:paraId="0000002E">
      <w:pPr>
        <w:numPr>
          <w:ilvl w:val="0"/>
          <w:numId w:val="5"/>
        </w:numPr>
        <w:spacing w:after="0" w:afterAutospacing="0" w:before="240" w:lineRule="auto"/>
        <w:ind w:left="720" w:hanging="360"/>
      </w:pPr>
      <w:r w:rsidDel="00000000" w:rsidR="00000000" w:rsidRPr="00000000">
        <w:rPr>
          <w:rtl w:val="0"/>
        </w:rPr>
        <w:t xml:space="preserve">Event reported</w:t>
      </w:r>
    </w:p>
    <w:p w:rsidR="00000000" w:rsidDel="00000000" w:rsidP="00000000" w:rsidRDefault="00000000" w:rsidRPr="00000000" w14:paraId="0000002F">
      <w:pPr>
        <w:numPr>
          <w:ilvl w:val="0"/>
          <w:numId w:val="5"/>
        </w:numPr>
        <w:spacing w:after="0" w:afterAutospacing="0" w:before="0" w:beforeAutospacing="0" w:lineRule="auto"/>
        <w:ind w:left="720" w:hanging="360"/>
      </w:pPr>
      <w:r w:rsidDel="00000000" w:rsidR="00000000" w:rsidRPr="00000000">
        <w:rPr>
          <w:rtl w:val="0"/>
        </w:rPr>
        <w:t xml:space="preserve">Triage and analysis</w:t>
      </w:r>
    </w:p>
    <w:p w:rsidR="00000000" w:rsidDel="00000000" w:rsidP="00000000" w:rsidRDefault="00000000" w:rsidRPr="00000000" w14:paraId="00000030">
      <w:pPr>
        <w:numPr>
          <w:ilvl w:val="0"/>
          <w:numId w:val="5"/>
        </w:numPr>
        <w:spacing w:after="0" w:afterAutospacing="0" w:before="0" w:beforeAutospacing="0" w:lineRule="auto"/>
        <w:ind w:left="720" w:hanging="360"/>
      </w:pPr>
      <w:r w:rsidDel="00000000" w:rsidR="00000000" w:rsidRPr="00000000">
        <w:rPr>
          <w:rtl w:val="0"/>
        </w:rPr>
        <w:t xml:space="preserve">Investigation</w:t>
      </w:r>
    </w:p>
    <w:p w:rsidR="00000000" w:rsidDel="00000000" w:rsidP="00000000" w:rsidRDefault="00000000" w:rsidRPr="00000000" w14:paraId="00000031">
      <w:pPr>
        <w:numPr>
          <w:ilvl w:val="0"/>
          <w:numId w:val="5"/>
        </w:numPr>
        <w:spacing w:after="0" w:afterAutospacing="0" w:before="0" w:beforeAutospacing="0" w:lineRule="auto"/>
        <w:ind w:left="720" w:hanging="360"/>
      </w:pPr>
      <w:r w:rsidDel="00000000" w:rsidR="00000000" w:rsidRPr="00000000">
        <w:rPr>
          <w:rtl w:val="0"/>
        </w:rPr>
        <w:t xml:space="preserve">Containment &amp; neutralization (short-term/triage)</w:t>
      </w:r>
    </w:p>
    <w:p w:rsidR="00000000" w:rsidDel="00000000" w:rsidP="00000000" w:rsidRDefault="00000000" w:rsidRPr="00000000" w14:paraId="00000032">
      <w:pPr>
        <w:numPr>
          <w:ilvl w:val="0"/>
          <w:numId w:val="5"/>
        </w:numPr>
        <w:spacing w:after="0" w:afterAutospacing="0" w:before="0" w:beforeAutospacing="0" w:lineRule="auto"/>
        <w:ind w:left="720" w:hanging="360"/>
      </w:pPr>
      <w:r w:rsidDel="00000000" w:rsidR="00000000" w:rsidRPr="00000000">
        <w:rPr>
          <w:rtl w:val="0"/>
        </w:rPr>
        <w:t xml:space="preserve">Recovery &amp; vulnerability remediation</w:t>
      </w:r>
    </w:p>
    <w:p w:rsidR="00000000" w:rsidDel="00000000" w:rsidP="00000000" w:rsidRDefault="00000000" w:rsidRPr="00000000" w14:paraId="00000033">
      <w:pPr>
        <w:numPr>
          <w:ilvl w:val="0"/>
          <w:numId w:val="5"/>
        </w:numPr>
        <w:spacing w:after="240" w:before="0" w:beforeAutospacing="0" w:lineRule="auto"/>
        <w:ind w:left="720" w:hanging="360"/>
      </w:pPr>
      <w:r w:rsidDel="00000000" w:rsidR="00000000" w:rsidRPr="00000000">
        <w:rPr>
          <w:rtl w:val="0"/>
        </w:rPr>
        <w:t xml:space="preserve">Hardening &amp; Detection improvements (lessons learned, long-term response)</w:t>
      </w:r>
    </w:p>
    <w:p w:rsidR="00000000" w:rsidDel="00000000" w:rsidP="00000000" w:rsidRDefault="00000000" w:rsidRPr="00000000" w14:paraId="00000034">
      <w:pPr>
        <w:pStyle w:val="Heading3"/>
        <w:keepNext w:val="0"/>
        <w:keepLines w:val="0"/>
        <w:spacing w:before="280" w:lineRule="auto"/>
        <w:rPr>
          <w:b w:val="1"/>
          <w:bCs w:val="1"/>
          <w:color w:val="000000"/>
          <w:sz w:val="26"/>
          <w:szCs w:val="26"/>
        </w:rPr>
      </w:pPr>
      <w:bookmarkStart w:colFirst="0" w:colLast="0" w:name="_7jl60zwht36g" w:id="13"/>
      <w:bookmarkEnd w:id="13"/>
      <w:r w:rsidDel="00000000" w:rsidR="00000000" w:rsidRPr="00000000">
        <w:rPr>
          <w:b w:val="1"/>
          <w:bCs w:val="1"/>
          <w:color w:val="000000"/>
          <w:sz w:val="26"/>
          <w:szCs w:val="26"/>
          <w:rtl w:val="0"/>
        </w:rPr>
        <w:t xml:space="preserve">Detailed</w:t>
      </w:r>
    </w:p>
    <w:p w:rsidR="00000000" w:rsidDel="00000000" w:rsidP="00000000" w:rsidRDefault="00000000" w:rsidRPr="00000000" w14:paraId="00000035">
      <w:pPr>
        <w:numPr>
          <w:ilvl w:val="0"/>
          <w:numId w:val="6"/>
        </w:numPr>
        <w:spacing w:after="0" w:afterAutospacing="0" w:before="240" w:lineRule="auto"/>
        <w:ind w:left="720" w:hanging="360"/>
      </w:pPr>
      <w:r w:rsidDel="00000000" w:rsidR="00000000" w:rsidRPr="00000000">
        <w:rPr>
          <w:rtl w:val="0"/>
        </w:rPr>
        <w:t xml:space="preserve">Security Delegate will manage the incident response effort</w:t>
      </w:r>
    </w:p>
    <w:p w:rsidR="00000000" w:rsidDel="00000000" w:rsidP="00000000" w:rsidRDefault="00000000" w:rsidRPr="00000000" w14:paraId="00000036">
      <w:pPr>
        <w:numPr>
          <w:ilvl w:val="0"/>
          <w:numId w:val="6"/>
        </w:numPr>
        <w:spacing w:after="0" w:afterAutospacing="0" w:before="0" w:beforeAutospacing="0" w:lineRule="auto"/>
        <w:ind w:left="720" w:hanging="360"/>
      </w:pPr>
      <w:r w:rsidDel="00000000" w:rsidR="00000000" w:rsidRPr="00000000">
        <w:rPr>
          <w:rtl w:val="0"/>
        </w:rPr>
        <w:t xml:space="preserve">If necessary, a dedicated Slack channel will be created for the incident</w:t>
      </w:r>
    </w:p>
    <w:p w:rsidR="00000000" w:rsidDel="00000000" w:rsidP="00000000" w:rsidRDefault="00000000" w:rsidRPr="00000000" w14:paraId="00000037">
      <w:pPr>
        <w:numPr>
          <w:ilvl w:val="0"/>
          <w:numId w:val="6"/>
        </w:numPr>
        <w:spacing w:after="0" w:afterAutospacing="0" w:before="0" w:beforeAutospacing="0" w:lineRule="auto"/>
        <w:ind w:left="720" w:hanging="360"/>
      </w:pPr>
      <w:r w:rsidDel="00000000" w:rsidR="00000000" w:rsidRPr="00000000">
        <w:rPr>
          <w:rtl w:val="0"/>
        </w:rPr>
        <w:t xml:space="preserve">A recurring, daily Incident Response Meeting will occur at regular intervals until the incident is resolved</w:t>
      </w:r>
    </w:p>
    <w:p w:rsidR="00000000" w:rsidDel="00000000" w:rsidP="00000000" w:rsidRDefault="00000000" w:rsidRPr="00000000" w14:paraId="00000038">
      <w:pPr>
        <w:numPr>
          <w:ilvl w:val="0"/>
          <w:numId w:val="6"/>
        </w:numPr>
        <w:spacing w:after="240" w:before="0" w:beforeAutospacing="0" w:lineRule="auto"/>
        <w:ind w:left="720" w:hanging="360"/>
      </w:pPr>
      <w:r w:rsidDel="00000000" w:rsidR="00000000" w:rsidRPr="00000000">
        <w:rPr>
          <w:rtl w:val="0"/>
        </w:rPr>
        <w:t xml:space="preserve">Legal, staff, and 3rd parties (partners and customers) will be informed as required</w:t>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2ah0falj1se9" w:id="14"/>
      <w:bookmarkEnd w:id="14"/>
      <w:r w:rsidDel="00000000" w:rsidR="00000000" w:rsidRPr="00000000">
        <w:rPr>
          <w:b w:val="1"/>
          <w:bCs w:val="1"/>
          <w:color w:val="000000"/>
          <w:sz w:val="26"/>
          <w:szCs w:val="26"/>
          <w:rtl w:val="0"/>
        </w:rPr>
        <w:t xml:space="preserve">Incident Response Meeting Agenda</w:t>
      </w:r>
    </w:p>
    <w:p w:rsidR="00000000" w:rsidDel="00000000" w:rsidP="00000000" w:rsidRDefault="00000000" w:rsidRPr="00000000" w14:paraId="0000003A">
      <w:pPr>
        <w:numPr>
          <w:ilvl w:val="0"/>
          <w:numId w:val="2"/>
        </w:numPr>
        <w:spacing w:after="0" w:afterAutospacing="0" w:before="240" w:lineRule="auto"/>
        <w:ind w:left="720" w:hanging="360"/>
      </w:pPr>
      <w:r w:rsidDel="00000000" w:rsidR="00000000" w:rsidRPr="00000000">
        <w:rPr>
          <w:rtl w:val="0"/>
        </w:rPr>
        <w:t xml:space="preserve">Update documentation and timelines</w:t>
      </w:r>
    </w:p>
    <w:p w:rsidR="00000000" w:rsidDel="00000000" w:rsidP="00000000" w:rsidRDefault="00000000" w:rsidRPr="00000000" w14:paraId="0000003B">
      <w:pPr>
        <w:numPr>
          <w:ilvl w:val="0"/>
          <w:numId w:val="2"/>
        </w:numPr>
        <w:spacing w:after="0" w:afterAutospacing="0" w:before="0" w:beforeAutospacing="0" w:lineRule="auto"/>
        <w:ind w:left="720" w:hanging="360"/>
      </w:pPr>
      <w:r w:rsidDel="00000000" w:rsidR="00000000" w:rsidRPr="00000000">
        <w:rPr>
          <w:rtl w:val="0"/>
        </w:rPr>
        <w:t xml:space="preserve">Document new Indicators of Compromise (IOCs)</w:t>
      </w:r>
    </w:p>
    <w:p w:rsidR="00000000" w:rsidDel="00000000" w:rsidP="00000000" w:rsidRDefault="00000000" w:rsidRPr="00000000" w14:paraId="0000003C">
      <w:pPr>
        <w:numPr>
          <w:ilvl w:val="0"/>
          <w:numId w:val="2"/>
        </w:numPr>
        <w:spacing w:after="0" w:afterAutospacing="0" w:before="0" w:beforeAutospacing="0" w:lineRule="auto"/>
        <w:ind w:left="720" w:hanging="360"/>
      </w:pPr>
      <w:r w:rsidDel="00000000" w:rsidR="00000000" w:rsidRPr="00000000">
        <w:rPr>
          <w:rtl w:val="0"/>
        </w:rPr>
        <w:t xml:space="preserve">Perform investigative Q&amp;A</w:t>
      </w:r>
    </w:p>
    <w:p w:rsidR="00000000" w:rsidDel="00000000" w:rsidP="00000000" w:rsidRDefault="00000000" w:rsidRPr="00000000" w14:paraId="0000003D">
      <w:pPr>
        <w:numPr>
          <w:ilvl w:val="0"/>
          <w:numId w:val="2"/>
        </w:numPr>
        <w:spacing w:after="0" w:afterAutospacing="0" w:before="0" w:beforeAutospacing="0" w:lineRule="auto"/>
        <w:ind w:left="720" w:hanging="360"/>
      </w:pPr>
      <w:r w:rsidDel="00000000" w:rsidR="00000000" w:rsidRPr="00000000">
        <w:rPr>
          <w:rtl w:val="0"/>
        </w:rPr>
        <w:t xml:space="preserve">Apply emergency mitigations</w:t>
      </w:r>
    </w:p>
    <w:p w:rsidR="00000000" w:rsidDel="00000000" w:rsidP="00000000" w:rsidRDefault="00000000" w:rsidRPr="00000000" w14:paraId="0000003E">
      <w:pPr>
        <w:numPr>
          <w:ilvl w:val="0"/>
          <w:numId w:val="2"/>
        </w:numPr>
        <w:spacing w:after="0" w:afterAutospacing="0" w:before="0" w:beforeAutospacing="0" w:lineRule="auto"/>
        <w:ind w:left="720" w:hanging="360"/>
      </w:pPr>
      <w:r w:rsidDel="00000000" w:rsidR="00000000" w:rsidRPr="00000000">
        <w:rPr>
          <w:rtl w:val="0"/>
        </w:rPr>
        <w:t xml:space="preserve">External Reporting / Breach Reporting (if necessary)</w:t>
      </w:r>
    </w:p>
    <w:p w:rsidR="00000000" w:rsidDel="00000000" w:rsidP="00000000" w:rsidRDefault="00000000" w:rsidRPr="00000000" w14:paraId="0000003F">
      <w:pPr>
        <w:numPr>
          <w:ilvl w:val="0"/>
          <w:numId w:val="2"/>
        </w:numPr>
        <w:spacing w:after="0" w:afterAutospacing="0" w:before="0" w:beforeAutospacing="0" w:lineRule="auto"/>
        <w:ind w:left="720" w:hanging="360"/>
      </w:pPr>
      <w:r w:rsidDel="00000000" w:rsidR="00000000" w:rsidRPr="00000000">
        <w:rPr>
          <w:rtl w:val="0"/>
        </w:rPr>
        <w:t xml:space="preserve">Plan long-term mitigations</w:t>
      </w:r>
    </w:p>
    <w:p w:rsidR="00000000" w:rsidDel="00000000" w:rsidP="00000000" w:rsidRDefault="00000000" w:rsidRPr="00000000" w14:paraId="00000040">
      <w:pPr>
        <w:numPr>
          <w:ilvl w:val="0"/>
          <w:numId w:val="2"/>
        </w:numPr>
        <w:spacing w:after="0" w:afterAutospacing="0" w:before="0" w:beforeAutospacing="0" w:lineRule="auto"/>
        <w:ind w:left="720" w:hanging="360"/>
      </w:pPr>
      <w:r w:rsidDel="00000000" w:rsidR="00000000" w:rsidRPr="00000000">
        <w:rPr>
          <w:rtl w:val="0"/>
        </w:rPr>
        <w:t xml:space="preserve">Document or update Root Cause Analysis (RCA)</w:t>
      </w:r>
    </w:p>
    <w:p w:rsidR="00000000" w:rsidDel="00000000" w:rsidP="00000000" w:rsidRDefault="00000000" w:rsidRPr="00000000" w14:paraId="00000041">
      <w:pPr>
        <w:numPr>
          <w:ilvl w:val="0"/>
          <w:numId w:val="2"/>
        </w:numPr>
        <w:spacing w:after="240" w:before="0" w:beforeAutospacing="0" w:lineRule="auto"/>
        <w:ind w:left="720" w:hanging="360"/>
      </w:pPr>
      <w:r w:rsidDel="00000000" w:rsidR="00000000" w:rsidRPr="00000000">
        <w:rPr>
          <w:rtl w:val="0"/>
        </w:rPr>
        <w:t xml:space="preserve">Additional items as needed</w:t>
      </w:r>
    </w:p>
    <w:p w:rsidR="00000000" w:rsidDel="00000000" w:rsidP="00000000" w:rsidRDefault="00000000" w:rsidRPr="00000000" w14:paraId="00000042">
      <w:pPr>
        <w:pStyle w:val="Heading2"/>
        <w:keepNext w:val="0"/>
        <w:keepLines w:val="0"/>
        <w:spacing w:after="80" w:lineRule="auto"/>
        <w:rPr>
          <w:b w:val="1"/>
          <w:bCs w:val="1"/>
          <w:sz w:val="34"/>
          <w:szCs w:val="34"/>
        </w:rPr>
      </w:pPr>
      <w:bookmarkStart w:colFirst="0" w:colLast="0" w:name="_tkbsywg2ohr1" w:id="15"/>
      <w:bookmarkEnd w:id="15"/>
      <w:r w:rsidDel="00000000" w:rsidR="00000000" w:rsidRPr="00000000">
        <w:rPr>
          <w:b w:val="1"/>
          <w:bCs w:val="1"/>
          <w:sz w:val="34"/>
          <w:szCs w:val="34"/>
          <w:rtl w:val="0"/>
        </w:rPr>
        <w:t xml:space="preserve">Special Considerations</w:t>
      </w:r>
    </w:p>
    <w:p w:rsidR="00000000" w:rsidDel="00000000" w:rsidP="00000000" w:rsidRDefault="00000000" w:rsidRPr="00000000" w14:paraId="00000043">
      <w:pPr>
        <w:pStyle w:val="Heading3"/>
        <w:keepNext w:val="0"/>
        <w:keepLines w:val="0"/>
        <w:spacing w:before="280" w:lineRule="auto"/>
        <w:rPr>
          <w:b w:val="1"/>
          <w:bCs w:val="1"/>
          <w:color w:val="000000"/>
          <w:sz w:val="26"/>
          <w:szCs w:val="26"/>
        </w:rPr>
      </w:pPr>
      <w:bookmarkStart w:colFirst="0" w:colLast="0" w:name="_lepm309zu72p" w:id="16"/>
      <w:bookmarkEnd w:id="16"/>
      <w:r w:rsidDel="00000000" w:rsidR="00000000" w:rsidRPr="00000000">
        <w:rPr>
          <w:b w:val="1"/>
          <w:bCs w:val="1"/>
          <w:color w:val="000000"/>
          <w:sz w:val="26"/>
          <w:szCs w:val="26"/>
          <w:rtl w:val="0"/>
        </w:rPr>
        <w:t xml:space="preserve">Internal Issues</w:t>
      </w:r>
    </w:p>
    <w:p w:rsidR="00000000" w:rsidDel="00000000" w:rsidP="00000000" w:rsidRDefault="00000000" w:rsidRPr="00000000" w14:paraId="00000044">
      <w:pPr>
        <w:spacing w:after="240" w:before="240" w:lineRule="auto"/>
        <w:rPr/>
      </w:pPr>
      <w:r w:rsidDel="00000000" w:rsidR="00000000" w:rsidRPr="00000000">
        <w:rPr>
          <w:rtl w:val="0"/>
        </w:rPr>
        <w:t xml:space="preserve">When the suspected malicious actor is an internal employee, contractor, vendor, or partner, the situation demands discreet management. In such cases, the incident manager must directly contact the Security Delegate and refrain from discussing the matter with other employees. These are considered critical issues that require immediate and careful follow-up.</w:t>
      </w:r>
    </w:p>
    <w:p w:rsidR="00000000" w:rsidDel="00000000" w:rsidP="00000000" w:rsidRDefault="00000000" w:rsidRPr="00000000" w14:paraId="00000045">
      <w:pPr>
        <w:pStyle w:val="Heading3"/>
        <w:keepNext w:val="0"/>
        <w:keepLines w:val="0"/>
        <w:spacing w:before="280" w:lineRule="auto"/>
        <w:rPr>
          <w:b w:val="1"/>
          <w:bCs w:val="1"/>
          <w:color w:val="000000"/>
          <w:sz w:val="26"/>
          <w:szCs w:val="26"/>
        </w:rPr>
      </w:pPr>
      <w:bookmarkStart w:colFirst="0" w:colLast="0" w:name="_80dp7fgspvqw" w:id="17"/>
      <w:bookmarkEnd w:id="17"/>
      <w:r w:rsidDel="00000000" w:rsidR="00000000" w:rsidRPr="00000000">
        <w:rPr>
          <w:b w:val="1"/>
          <w:bCs w:val="1"/>
          <w:color w:val="000000"/>
          <w:sz w:val="26"/>
          <w:szCs w:val="26"/>
          <w:rtl w:val="0"/>
        </w:rPr>
        <w:t xml:space="preserve">Compromised Communications</w:t>
      </w:r>
    </w:p>
    <w:p w:rsidR="00000000" w:rsidDel="00000000" w:rsidP="00000000" w:rsidRDefault="00000000" w:rsidRPr="00000000" w14:paraId="00000046">
      <w:pPr>
        <w:spacing w:after="240" w:before="240" w:lineRule="auto"/>
        <w:rPr/>
      </w:pPr>
      <w:r w:rsidDel="00000000" w:rsidR="00000000" w:rsidRPr="00000000">
        <w:rPr>
          <w:rtl w:val="0"/>
        </w:rPr>
        <w:t xml:space="preserve">If there are IT communication risks, an out-of-band solution will be chosen, and communicated to incident responders via mobile phone messaging.</w:t>
      </w:r>
    </w:p>
    <w:p w:rsidR="00000000" w:rsidDel="00000000" w:rsidP="00000000" w:rsidRDefault="00000000" w:rsidRPr="00000000" w14:paraId="00000047">
      <w:pPr>
        <w:pStyle w:val="Heading3"/>
        <w:keepNext w:val="0"/>
        <w:keepLines w:val="0"/>
        <w:spacing w:before="280" w:lineRule="auto"/>
        <w:rPr>
          <w:b w:val="1"/>
          <w:bCs w:val="1"/>
          <w:color w:val="000000"/>
          <w:sz w:val="26"/>
          <w:szCs w:val="26"/>
        </w:rPr>
      </w:pPr>
      <w:bookmarkStart w:colFirst="0" w:colLast="0" w:name="_yc3uey2aiyi" w:id="18"/>
      <w:bookmarkEnd w:id="18"/>
      <w:r w:rsidDel="00000000" w:rsidR="00000000" w:rsidRPr="00000000">
        <w:rPr>
          <w:b w:val="1"/>
          <w:bCs w:val="1"/>
          <w:color w:val="000000"/>
          <w:sz w:val="26"/>
          <w:szCs w:val="26"/>
          <w:rtl w:val="0"/>
        </w:rPr>
        <w:t xml:space="preserve">Root Account Compromise</w:t>
      </w:r>
    </w:p>
    <w:p w:rsidR="00000000" w:rsidDel="00000000" w:rsidP="00000000" w:rsidRDefault="00000000" w:rsidRPr="00000000" w14:paraId="00000048">
      <w:pPr>
        <w:spacing w:after="240" w:before="240" w:lineRule="auto"/>
        <w:rPr/>
      </w:pPr>
      <w:r w:rsidDel="00000000" w:rsidR="00000000" w:rsidRPr="00000000">
        <w:rPr>
          <w:rtl w:val="0"/>
        </w:rPr>
        <w:t xml:space="preserve">If a cloud provider root account compromise is known or expected, refer to the playbook in Appendix C.</w:t>
      </w:r>
    </w:p>
    <w:p w:rsidR="00000000" w:rsidDel="00000000" w:rsidP="00000000" w:rsidRDefault="00000000" w:rsidRPr="00000000" w14:paraId="00000049">
      <w:pPr>
        <w:pStyle w:val="Heading3"/>
        <w:keepNext w:val="0"/>
        <w:keepLines w:val="0"/>
        <w:spacing w:before="280" w:lineRule="auto"/>
        <w:rPr>
          <w:b w:val="1"/>
          <w:bCs w:val="1"/>
          <w:color w:val="000000"/>
          <w:sz w:val="26"/>
          <w:szCs w:val="26"/>
        </w:rPr>
      </w:pPr>
      <w:bookmarkStart w:colFirst="0" w:colLast="0" w:name="_no3kh5b1qtwg" w:id="19"/>
      <w:bookmarkEnd w:id="19"/>
      <w:r w:rsidDel="00000000" w:rsidR="00000000" w:rsidRPr="00000000">
        <w:rPr>
          <w:b w:val="1"/>
          <w:bCs w:val="1"/>
          <w:color w:val="000000"/>
          <w:sz w:val="26"/>
          <w:szCs w:val="26"/>
          <w:rtl w:val="0"/>
        </w:rPr>
        <w:t xml:space="preserve">Additional Requirements</w:t>
      </w:r>
    </w:p>
    <w:p w:rsidR="00000000" w:rsidDel="00000000" w:rsidP="00000000" w:rsidRDefault="00000000" w:rsidRPr="00000000" w14:paraId="0000004A">
      <w:pPr>
        <w:numPr>
          <w:ilvl w:val="0"/>
          <w:numId w:val="4"/>
        </w:numPr>
        <w:spacing w:after="0" w:afterAutospacing="0" w:before="240" w:lineRule="auto"/>
        <w:ind w:left="720" w:hanging="360"/>
      </w:pPr>
      <w:r w:rsidDel="00000000" w:rsidR="00000000" w:rsidRPr="00000000">
        <w:rPr>
          <w:rtl w:val="0"/>
        </w:rPr>
        <w:t xml:space="preserve">Suspected and reported events and incidents shall be documented</w:t>
      </w:r>
    </w:p>
    <w:p w:rsidR="00000000" w:rsidDel="00000000" w:rsidP="00000000" w:rsidRDefault="00000000" w:rsidRPr="00000000" w14:paraId="0000004B">
      <w:pPr>
        <w:numPr>
          <w:ilvl w:val="0"/>
          <w:numId w:val="4"/>
        </w:numPr>
        <w:spacing w:after="0" w:afterAutospacing="0" w:before="0" w:beforeAutospacing="0" w:lineRule="auto"/>
        <w:ind w:left="720" w:hanging="360"/>
      </w:pPr>
      <w:r w:rsidDel="00000000" w:rsidR="00000000" w:rsidRPr="00000000">
        <w:rPr>
          <w:rtl w:val="0"/>
        </w:rPr>
        <w:t xml:space="preserve">Suspected incidents shall be assessed and classified as either an event or an incident</w:t>
      </w:r>
    </w:p>
    <w:p w:rsidR="00000000" w:rsidDel="00000000" w:rsidP="00000000" w:rsidRDefault="00000000" w:rsidRPr="00000000" w14:paraId="0000004C">
      <w:pPr>
        <w:numPr>
          <w:ilvl w:val="0"/>
          <w:numId w:val="4"/>
        </w:numPr>
        <w:spacing w:after="0" w:afterAutospacing="0" w:before="0" w:beforeAutospacing="0" w:lineRule="auto"/>
        <w:ind w:left="720" w:hanging="360"/>
      </w:pPr>
      <w:r w:rsidDel="00000000" w:rsidR="00000000" w:rsidRPr="00000000">
        <w:rPr>
          <w:rtl w:val="0"/>
        </w:rPr>
        <w:t xml:space="preserve">Incident response shall be performed according to this plan and any associated procedures.</w:t>
      </w:r>
    </w:p>
    <w:p w:rsidR="00000000" w:rsidDel="00000000" w:rsidP="00000000" w:rsidRDefault="00000000" w:rsidRPr="00000000" w14:paraId="0000004D">
      <w:pPr>
        <w:numPr>
          <w:ilvl w:val="0"/>
          <w:numId w:val="4"/>
        </w:numPr>
        <w:spacing w:after="0" w:afterAutospacing="0" w:before="0" w:beforeAutospacing="0" w:lineRule="auto"/>
        <w:ind w:left="720" w:hanging="360"/>
      </w:pPr>
      <w:r w:rsidDel="00000000" w:rsidR="00000000" w:rsidRPr="00000000">
        <w:rPr>
          <w:rtl w:val="0"/>
        </w:rPr>
        <w:t xml:space="preserve">All incidents shall be formally documented, and a documented root cause analysis shall be performed on P0 incidents</w:t>
      </w:r>
    </w:p>
    <w:p w:rsidR="00000000" w:rsidDel="00000000" w:rsidP="00000000" w:rsidRDefault="00000000" w:rsidRPr="00000000" w14:paraId="0000004E">
      <w:pPr>
        <w:numPr>
          <w:ilvl w:val="0"/>
          <w:numId w:val="4"/>
        </w:numPr>
        <w:spacing w:after="0" w:afterAutospacing="0" w:before="0" w:beforeAutospacing="0" w:lineRule="auto"/>
        <w:ind w:left="720" w:hanging="360"/>
      </w:pPr>
      <w:r w:rsidDel="00000000" w:rsidR="00000000" w:rsidRPr="00000000">
        <w:rPr>
          <w:rtl w:val="0"/>
        </w:rPr>
        <w:t xml:space="preserve">Incident responders shall collect, store, and preserve incident-related evidence in accordance with industry guidance and best practices</w:t>
      </w:r>
    </w:p>
    <w:p w:rsidR="00000000" w:rsidDel="00000000" w:rsidP="00000000" w:rsidRDefault="00000000" w:rsidRPr="00000000" w14:paraId="0000004F">
      <w:pPr>
        <w:numPr>
          <w:ilvl w:val="0"/>
          <w:numId w:val="4"/>
        </w:numPr>
        <w:spacing w:after="0" w:afterAutospacing="0" w:before="0" w:beforeAutospacing="0" w:lineRule="auto"/>
        <w:ind w:left="720" w:hanging="360"/>
      </w:pPr>
      <w:r w:rsidDel="00000000" w:rsidR="00000000" w:rsidRPr="00000000">
        <w:rPr>
          <w:rtl w:val="0"/>
        </w:rPr>
        <w:t xml:space="preserve">Suspected and confirmed unauthorized access events shall be reviewed by the Incident Response Team to determine if a data breach has occurred. Breach determinations shall only be made by the CEO and Security Delegate.</w:t>
      </w:r>
    </w:p>
    <w:p w:rsidR="00000000" w:rsidDel="00000000" w:rsidP="00000000" w:rsidRDefault="00000000" w:rsidRPr="00000000" w14:paraId="00000050">
      <w:pPr>
        <w:numPr>
          <w:ilvl w:val="0"/>
          <w:numId w:val="4"/>
        </w:numPr>
        <w:spacing w:after="240" w:before="0" w:beforeAutospacing="0" w:lineRule="auto"/>
        <w:ind w:left="720" w:hanging="360"/>
      </w:pPr>
      <w:r w:rsidDel="00000000" w:rsidR="00000000" w:rsidRPr="00000000">
        <w:rPr>
          <w:rtl w:val="0"/>
        </w:rPr>
        <w:t xml:space="preserve">The company shall promptly and properly notify customers, partners, users, affected parties, and regulatory agencies of relevant incidents or breaches in accordance with Company policies, contractual commitments, and regulatory requirements, as determined by the CEO and Security Delegate.</w:t>
      </w:r>
    </w:p>
    <w:p w:rsidR="00000000" w:rsidDel="00000000" w:rsidP="00000000" w:rsidRDefault="00000000" w:rsidRPr="00000000" w14:paraId="00000051">
      <w:pPr>
        <w:pStyle w:val="Heading2"/>
        <w:keepNext w:val="0"/>
        <w:keepLines w:val="0"/>
        <w:spacing w:after="80" w:lineRule="auto"/>
        <w:rPr>
          <w:b w:val="1"/>
          <w:bCs w:val="1"/>
          <w:sz w:val="34"/>
          <w:szCs w:val="34"/>
        </w:rPr>
      </w:pPr>
      <w:bookmarkStart w:colFirst="0" w:colLast="0" w:name="_avplkwmb8k2k" w:id="20"/>
      <w:bookmarkEnd w:id="20"/>
      <w:r w:rsidDel="00000000" w:rsidR="00000000" w:rsidRPr="00000000">
        <w:rPr>
          <w:b w:val="1"/>
          <w:bCs w:val="1"/>
          <w:sz w:val="34"/>
          <w:szCs w:val="34"/>
          <w:rtl w:val="0"/>
        </w:rPr>
        <w:t xml:space="preserve">External Communications and Breach Reporting</w:t>
      </w:r>
    </w:p>
    <w:p w:rsidR="00000000" w:rsidDel="00000000" w:rsidP="00000000" w:rsidRDefault="00000000" w:rsidRPr="00000000" w14:paraId="00000052">
      <w:pPr>
        <w:spacing w:after="240" w:before="240" w:lineRule="auto"/>
        <w:rPr/>
      </w:pPr>
      <w:r w:rsidDel="00000000" w:rsidR="00000000" w:rsidRPr="00000000">
        <w:rPr>
          <w:rtl w:val="0"/>
        </w:rPr>
        <w:t xml:space="preserve">Legal and executive staff shall confer with technical teams and Security Delegate in the event of unauthorized access to company or customer systems, networks, and/or data. Legal staff along with the CEO shall determine if breach reporting or external communications are required. Breaches shall be reported to customers, consumers, data subjects, and regulators without undue delay and in accordance with all contractual commitments and applicable legislation.</w:t>
      </w:r>
    </w:p>
    <w:p w:rsidR="00000000" w:rsidDel="00000000" w:rsidP="00000000" w:rsidRDefault="00000000" w:rsidRPr="00000000" w14:paraId="00000053">
      <w:pPr>
        <w:spacing w:after="240" w:before="240" w:lineRule="auto"/>
        <w:rPr/>
      </w:pPr>
      <w:r w:rsidDel="00000000" w:rsidR="00000000" w:rsidRPr="00000000">
        <w:rPr>
          <w:rtl w:val="0"/>
        </w:rPr>
        <w:t xml:space="preserve">No personnel may disclose information regarding incidents or potential breaches to any third party or unauthorized person without the approval of legal and/or executive management.</w:t>
      </w:r>
    </w:p>
    <w:p w:rsidR="00000000" w:rsidDel="00000000" w:rsidP="00000000" w:rsidRDefault="00000000" w:rsidRPr="00000000" w14:paraId="00000054">
      <w:pPr>
        <w:pStyle w:val="Heading2"/>
        <w:keepNext w:val="0"/>
        <w:keepLines w:val="0"/>
        <w:spacing w:after="80" w:lineRule="auto"/>
        <w:rPr>
          <w:b w:val="1"/>
          <w:bCs w:val="1"/>
          <w:sz w:val="34"/>
          <w:szCs w:val="34"/>
        </w:rPr>
      </w:pPr>
      <w:bookmarkStart w:colFirst="0" w:colLast="0" w:name="_x1mey8nsu9lg" w:id="21"/>
      <w:bookmarkEnd w:id="21"/>
      <w:r w:rsidDel="00000000" w:rsidR="00000000" w:rsidRPr="00000000">
        <w:rPr>
          <w:b w:val="1"/>
          <w:bCs w:val="1"/>
          <w:sz w:val="34"/>
          <w:szCs w:val="34"/>
          <w:rtl w:val="0"/>
        </w:rPr>
        <w:t xml:space="preserve">Mitigation and Remediation</w:t>
      </w:r>
    </w:p>
    <w:p w:rsidR="00000000" w:rsidDel="00000000" w:rsidP="00000000" w:rsidRDefault="00000000" w:rsidRPr="00000000" w14:paraId="00000055">
      <w:pPr>
        <w:spacing w:after="240" w:before="240" w:lineRule="auto"/>
        <w:rPr/>
      </w:pPr>
      <w:r w:rsidDel="00000000" w:rsidR="00000000" w:rsidRPr="00000000">
        <w:rPr>
          <w:rtl w:val="0"/>
        </w:rPr>
        <w:t xml:space="preserve">Legal and Security Delegate shall determine any immediate or long-term mitigations or remedial actions that need to be taken as a result of an incident or breach. In the event that mitigations or remedial actions are needed, executive staff shall direct personnel with respect to planning, communicating, and executing those activities.</w:t>
      </w:r>
    </w:p>
    <w:p w:rsidR="00000000" w:rsidDel="00000000" w:rsidP="00000000" w:rsidRDefault="00000000" w:rsidRPr="00000000" w14:paraId="00000056">
      <w:pPr>
        <w:pStyle w:val="Heading2"/>
        <w:keepNext w:val="0"/>
        <w:keepLines w:val="0"/>
        <w:spacing w:after="80" w:lineRule="auto"/>
        <w:rPr>
          <w:b w:val="1"/>
          <w:bCs w:val="1"/>
          <w:sz w:val="34"/>
          <w:szCs w:val="34"/>
        </w:rPr>
      </w:pPr>
      <w:bookmarkStart w:colFirst="0" w:colLast="0" w:name="_21l8cbzdsf57" w:id="22"/>
      <w:bookmarkEnd w:id="22"/>
      <w:r w:rsidDel="00000000" w:rsidR="00000000" w:rsidRPr="00000000">
        <w:rPr>
          <w:b w:val="1"/>
          <w:bCs w:val="1"/>
          <w:sz w:val="34"/>
          <w:szCs w:val="34"/>
          <w:rtl w:val="0"/>
        </w:rPr>
        <w:t xml:space="preserve">Cooperation with Customers, Data Controllers and Authorities</w:t>
      </w:r>
    </w:p>
    <w:p w:rsidR="00000000" w:rsidDel="00000000" w:rsidP="00000000" w:rsidRDefault="00000000" w:rsidRPr="00000000" w14:paraId="00000057">
      <w:pPr>
        <w:spacing w:after="240" w:before="240" w:lineRule="auto"/>
        <w:rPr/>
      </w:pPr>
      <w:r w:rsidDel="00000000" w:rsidR="00000000" w:rsidRPr="00000000">
        <w:rPr>
          <w:rtl w:val="0"/>
        </w:rPr>
        <w:t xml:space="preserve">As needed and determined by legal and Security Delegate, the company shall cooperate with customers, Data Controllers, and regulators to fulfill all of its obligations in the event of an incident or data breach.</w:t>
      </w:r>
    </w:p>
    <w:p w:rsidR="00000000" w:rsidDel="00000000" w:rsidP="00000000" w:rsidRDefault="00000000" w:rsidRPr="00000000" w14:paraId="00000058">
      <w:pPr>
        <w:pStyle w:val="Heading2"/>
        <w:keepNext w:val="0"/>
        <w:keepLines w:val="0"/>
        <w:spacing w:after="80" w:lineRule="auto"/>
        <w:rPr>
          <w:b w:val="1"/>
          <w:bCs w:val="1"/>
          <w:sz w:val="34"/>
          <w:szCs w:val="34"/>
        </w:rPr>
      </w:pPr>
      <w:bookmarkStart w:colFirst="0" w:colLast="0" w:name="_fpivg0ddf0gv" w:id="23"/>
      <w:bookmarkEnd w:id="23"/>
      <w:r w:rsidDel="00000000" w:rsidR="00000000" w:rsidRPr="00000000">
        <w:rPr>
          <w:b w:val="1"/>
          <w:bCs w:val="1"/>
          <w:sz w:val="34"/>
          <w:szCs w:val="34"/>
          <w:rtl w:val="0"/>
        </w:rPr>
        <w:t xml:space="preserve">Roles &amp; Responsibilities</w:t>
      </w:r>
    </w:p>
    <w:p w:rsidR="00000000" w:rsidDel="00000000" w:rsidP="00000000" w:rsidRDefault="00000000" w:rsidRPr="00000000" w14:paraId="00000059">
      <w:pPr>
        <w:spacing w:after="240" w:before="240" w:lineRule="auto"/>
        <w:rPr/>
      </w:pPr>
      <w:r w:rsidDel="00000000" w:rsidR="00000000" w:rsidRPr="00000000">
        <w:rPr>
          <w:rtl w:val="0"/>
        </w:rPr>
        <w:t xml:space="preserve">Every employee and user of any Company information resources has responsibilities toward the protection of the information assets. The table below establishes the specific responsibilities of the incident responder roles.</w:t>
      </w:r>
    </w:p>
    <w:p w:rsidR="00000000" w:rsidDel="00000000" w:rsidP="00000000" w:rsidRDefault="00000000" w:rsidRPr="00000000" w14:paraId="0000005A">
      <w:pPr>
        <w:pStyle w:val="Heading2"/>
        <w:keepNext w:val="0"/>
        <w:keepLines w:val="0"/>
        <w:spacing w:after="80" w:lineRule="auto"/>
        <w:rPr>
          <w:b w:val="1"/>
          <w:bCs w:val="1"/>
          <w:sz w:val="34"/>
          <w:szCs w:val="34"/>
        </w:rPr>
      </w:pPr>
      <w:bookmarkStart w:colFirst="0" w:colLast="0" w:name="_rxnvmw1nksib" w:id="24"/>
      <w:bookmarkEnd w:id="24"/>
      <w:r w:rsidDel="00000000" w:rsidR="00000000" w:rsidRPr="00000000">
        <w:rPr>
          <w:b w:val="1"/>
          <w:bCs w:val="1"/>
          <w:sz w:val="34"/>
          <w:szCs w:val="34"/>
          <w:rtl w:val="0"/>
        </w:rPr>
        <w:t xml:space="preserve">Response Team Members</w:t>
      </w:r>
    </w:p>
    <w:tbl>
      <w:tblPr>
        <w:tblStyle w:val="Table2"/>
        <w:tblW w:w="82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5"/>
        <w:gridCol w:w="6320"/>
        <w:tblGridChange w:id="0">
          <w:tblGrid>
            <w:gridCol w:w="1925"/>
            <w:gridCol w:w="632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b w:val="1"/>
                <w:bCs w:val="1"/>
                <w:rtl w:val="0"/>
              </w:rPr>
              <w:t xml:space="preserve">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b w:val="1"/>
                <w:bCs w:val="1"/>
                <w:rtl w:val="0"/>
              </w:rPr>
              <w:t xml:space="preserve">Responsibility</w:t>
            </w:r>
            <w:r w:rsidDel="00000000" w:rsidR="00000000" w:rsidRPr="00000000">
              <w:rPr>
                <w:rtl w:val="0"/>
              </w:rPr>
            </w:r>
          </w:p>
        </w:tc>
      </w:tr>
      <w:tr>
        <w:trPr>
          <w:cantSplit w:val="0"/>
          <w:trHeight w:val="56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b w:val="1"/>
                <w:bCs w:val="1"/>
                <w:rtl w:val="0"/>
              </w:rPr>
              <w:t xml:space="preserve">Security Delegate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spacing w:after="240" w:before="240" w:lineRule="auto"/>
              <w:rPr/>
            </w:pPr>
            <w:r w:rsidDel="00000000" w:rsidR="00000000" w:rsidRPr="00000000">
              <w:rPr>
                <w:rtl w:val="0"/>
              </w:rPr>
              <w:t xml:space="preserve">The primary and ultimate decision maker during the response period. Ultimately responsible for resolving the incident and formally closing incident response actions. See Appendix A for contact information.</w:t>
            </w:r>
          </w:p>
          <w:p w:rsidR="00000000" w:rsidDel="00000000" w:rsidP="00000000" w:rsidRDefault="00000000" w:rsidRPr="00000000" w14:paraId="0000005F">
            <w:pPr>
              <w:spacing w:after="240" w:before="240" w:lineRule="auto"/>
              <w:rPr/>
            </w:pPr>
            <w:r w:rsidDel="00000000" w:rsidR="00000000" w:rsidRPr="00000000">
              <w:rPr>
                <w:rtl w:val="0"/>
              </w:rPr>
              <w:t xml:space="preserve">These responsibilities include:</w:t>
            </w:r>
          </w:p>
          <w:p w:rsidR="00000000" w:rsidDel="00000000" w:rsidP="00000000" w:rsidRDefault="00000000" w:rsidRPr="00000000" w14:paraId="00000060">
            <w:pPr>
              <w:numPr>
                <w:ilvl w:val="0"/>
                <w:numId w:val="10"/>
              </w:numPr>
              <w:spacing w:after="0" w:afterAutospacing="0" w:before="240" w:lineRule="auto"/>
              <w:ind w:left="720" w:hanging="360"/>
            </w:pPr>
            <w:r w:rsidDel="00000000" w:rsidR="00000000" w:rsidRPr="00000000">
              <w:rPr>
                <w:rtl w:val="0"/>
              </w:rPr>
              <w:t xml:space="preserve">Ensuring the right people from all functions are actively involved as appropriate</w:t>
            </w:r>
          </w:p>
          <w:p w:rsidR="00000000" w:rsidDel="00000000" w:rsidP="00000000" w:rsidRDefault="00000000" w:rsidRPr="00000000" w14:paraId="00000061">
            <w:pPr>
              <w:numPr>
                <w:ilvl w:val="0"/>
                <w:numId w:val="10"/>
              </w:numPr>
              <w:spacing w:after="0" w:afterAutospacing="0" w:before="0" w:beforeAutospacing="0" w:lineRule="auto"/>
              <w:ind w:left="720" w:hanging="360"/>
            </w:pPr>
            <w:r w:rsidDel="00000000" w:rsidR="00000000" w:rsidRPr="00000000">
              <w:rPr>
                <w:rtl w:val="0"/>
              </w:rPr>
              <w:t xml:space="preserve">Communicating status updates to the appropriate person or teams at regular intervals</w:t>
            </w:r>
          </w:p>
          <w:p w:rsidR="00000000" w:rsidDel="00000000" w:rsidP="00000000" w:rsidRDefault="00000000" w:rsidRPr="00000000" w14:paraId="00000062">
            <w:pPr>
              <w:numPr>
                <w:ilvl w:val="0"/>
                <w:numId w:val="10"/>
              </w:numPr>
              <w:spacing w:after="0" w:afterAutospacing="0" w:before="0" w:beforeAutospacing="0" w:lineRule="auto"/>
              <w:ind w:left="720" w:hanging="360"/>
            </w:pPr>
            <w:r w:rsidDel="00000000" w:rsidR="00000000" w:rsidRPr="00000000">
              <w:rPr>
                <w:rtl w:val="0"/>
              </w:rPr>
              <w:t xml:space="preserve">Resolving incidents in the immediate term</w:t>
            </w:r>
          </w:p>
          <w:p w:rsidR="00000000" w:rsidDel="00000000" w:rsidP="00000000" w:rsidRDefault="00000000" w:rsidRPr="00000000" w14:paraId="00000063">
            <w:pPr>
              <w:numPr>
                <w:ilvl w:val="0"/>
                <w:numId w:val="10"/>
              </w:numPr>
              <w:spacing w:after="0" w:afterAutospacing="0" w:before="0" w:beforeAutospacing="0" w:lineRule="auto"/>
              <w:ind w:left="720" w:hanging="360"/>
            </w:pPr>
            <w:r w:rsidDel="00000000" w:rsidR="00000000" w:rsidRPr="00000000">
              <w:rPr>
                <w:rtl w:val="0"/>
              </w:rPr>
              <w:t xml:space="preserve">Determining necessary follow-up actions</w:t>
            </w:r>
          </w:p>
          <w:p w:rsidR="00000000" w:rsidDel="00000000" w:rsidP="00000000" w:rsidRDefault="00000000" w:rsidRPr="00000000" w14:paraId="00000064">
            <w:pPr>
              <w:numPr>
                <w:ilvl w:val="0"/>
                <w:numId w:val="10"/>
              </w:numPr>
              <w:spacing w:after="0" w:afterAutospacing="0" w:before="0" w:beforeAutospacing="0" w:lineRule="auto"/>
              <w:ind w:left="720" w:hanging="360"/>
            </w:pPr>
            <w:r w:rsidDel="00000000" w:rsidR="00000000" w:rsidRPr="00000000">
              <w:rPr>
                <w:rtl w:val="0"/>
              </w:rPr>
              <w:t xml:space="preserve">Assigning follow-up activities to the appropriate people</w:t>
            </w:r>
          </w:p>
          <w:p w:rsidR="00000000" w:rsidDel="00000000" w:rsidP="00000000" w:rsidRDefault="00000000" w:rsidRPr="00000000" w14:paraId="00000065">
            <w:pPr>
              <w:numPr>
                <w:ilvl w:val="0"/>
                <w:numId w:val="10"/>
              </w:numPr>
              <w:spacing w:after="240" w:before="0" w:beforeAutospacing="0" w:lineRule="auto"/>
              <w:ind w:left="720" w:hanging="360"/>
            </w:pPr>
            <w:r w:rsidDel="00000000" w:rsidR="00000000" w:rsidRPr="00000000">
              <w:rPr>
                <w:rtl w:val="0"/>
              </w:rPr>
              <w:t xml:space="preserve">Promptly reporting incident details which may trigger breach reporting, in writing to the CEO</w:t>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b w:val="1"/>
                <w:bCs w:val="1"/>
                <w:rtl w:val="0"/>
              </w:rPr>
              <w:t xml:space="preserve">Incident Response Team (IRT)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The individuals who have been engaged and are actively working on the incident. All members of the IRT will remain engaged in incident response until the incident is formally resolved, or they are formally dismissed by the Incident Manager.</w:t>
            </w:r>
          </w:p>
        </w:tc>
      </w:tr>
      <w:tr>
        <w:trPr>
          <w:cantSplit w:val="0"/>
          <w:trHeight w:val="30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b w:val="1"/>
                <w:bCs w:val="1"/>
                <w:rtl w:val="0"/>
              </w:rPr>
              <w:t xml:space="preserve">Engineers (Support and Development)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t xml:space="preserve">Qualified engineers will be placed into the on-call rotation and may act as the Security Delegate (if primary resources are not available) or a member of the IRT when engaged to respond to an incident. Engineers are responsible for understanding the technologies and components of the information systems, the security controls in place including logging, monitoring, and alerting tools, appropriate communications channels, incident response protocols, escalation procedures, and documentation requirements. When Engineers are engaged in incident response, they become members of the IRT.</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b w:val="1"/>
                <w:bCs w:val="1"/>
                <w:rtl w:val="0"/>
              </w:rPr>
              <w:t xml:space="preserve">Users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Company employees and contractors, referred to as 'users', are responsible for adhering to company policies. They must report any issues, suspected problems, vulnerabilities, unusual activities, and security incidents or events.</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b w:val="1"/>
                <w:bCs w:val="1"/>
                <w:rtl w:val="0"/>
              </w:rPr>
              <w:t xml:space="preserve">Customers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Customers are encouraged to report problems with their use of Company services. </w:t>
            </w:r>
          </w:p>
        </w:tc>
      </w:tr>
      <w:tr>
        <w:trPr>
          <w:cantSplit w:val="0"/>
          <w:trHeight w:val="18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b w:val="1"/>
                <w:bCs w:val="1"/>
                <w:rtl w:val="0"/>
              </w:rPr>
              <w:t xml:space="preserve">Legal Counsel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Responsible, in conjunction with the CEO and Security Delegate, for determining if an incident presents legal or regulatory exposure as well as whether an incident shall be considered a reportable breach. Counsel shall review and approve in writing all external breach notices before they are sent to any external party.</w:t>
            </w:r>
          </w:p>
        </w:tc>
      </w:tr>
      <w:tr>
        <w:trPr>
          <w:cantSplit w:val="0"/>
          <w:trHeight w:val="29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b w:val="1"/>
                <w:bCs w:val="1"/>
                <w:rtl w:val="0"/>
              </w:rPr>
              <w:t xml:space="preserve">Executive Management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spacing w:after="240" w:before="240" w:lineRule="auto"/>
              <w:rPr/>
            </w:pPr>
            <w:r w:rsidDel="00000000" w:rsidR="00000000" w:rsidRPr="00000000">
              <w:rPr>
                <w:rtl w:val="0"/>
              </w:rPr>
              <w:t xml:space="preserve">Responsible, in conjunction with the CEO and Legal Counsel, for determining if an incident shall be considered a reportable breach. An appropriate company officer shall review and approve in writing all external breach notices before they are sent to any external party.</w:t>
            </w:r>
          </w:p>
          <w:p w:rsidR="00000000" w:rsidDel="00000000" w:rsidP="00000000" w:rsidRDefault="00000000" w:rsidRPr="00000000" w14:paraId="00000072">
            <w:pPr>
              <w:spacing w:after="240" w:before="240" w:lineRule="auto"/>
              <w:rPr/>
            </w:pPr>
            <w:r w:rsidDel="00000000" w:rsidR="00000000" w:rsidRPr="00000000">
              <w:rPr>
                <w:rtl w:val="0"/>
              </w:rPr>
              <w:t xml:space="preserve">The company shall seek stakeholder consensus when determining whether a breach has occurred. The Company CEO shall make a final breach determination in the event that consensus cannot be reached.</w:t>
            </w:r>
          </w:p>
        </w:tc>
      </w:tr>
    </w:tbl>
    <w:p w:rsidR="00000000" w:rsidDel="00000000" w:rsidP="00000000" w:rsidRDefault="00000000" w:rsidRPr="00000000" w14:paraId="00000073">
      <w:pPr>
        <w:pStyle w:val="Heading2"/>
        <w:keepNext w:val="0"/>
        <w:keepLines w:val="0"/>
        <w:spacing w:after="80" w:lineRule="auto"/>
        <w:rPr>
          <w:b w:val="1"/>
          <w:bCs w:val="1"/>
          <w:sz w:val="34"/>
          <w:szCs w:val="34"/>
        </w:rPr>
      </w:pPr>
      <w:bookmarkStart w:colFirst="0" w:colLast="0" w:name="_t3jbqfz80utg" w:id="25"/>
      <w:bookmarkEnd w:id="25"/>
      <w:r w:rsidDel="00000000" w:rsidR="00000000" w:rsidRPr="00000000">
        <w:rPr>
          <w:b w:val="1"/>
          <w:bCs w:val="1"/>
          <w:sz w:val="34"/>
          <w:szCs w:val="34"/>
          <w:rtl w:val="0"/>
        </w:rPr>
        <w:t xml:space="preserve">Management Commitment</w:t>
      </w:r>
    </w:p>
    <w:p w:rsidR="00000000" w:rsidDel="00000000" w:rsidP="00000000" w:rsidRDefault="00000000" w:rsidRPr="00000000" w14:paraId="00000074">
      <w:pPr>
        <w:spacing w:after="240" w:before="240" w:lineRule="auto"/>
        <w:rPr/>
      </w:pPr>
      <w:r w:rsidDel="00000000" w:rsidR="00000000" w:rsidRPr="00000000">
        <w:rPr>
          <w:rtl w:val="0"/>
        </w:rPr>
        <w:t xml:space="preserve">Company management has approved this policy and commits to providing the resources, tools, and training needed to reasonably respond to identified security events and incidents with the potential to adversely affect the company or its customers.</w:t>
      </w:r>
    </w:p>
    <w:p w:rsidR="00000000" w:rsidDel="00000000" w:rsidP="00000000" w:rsidRDefault="00000000" w:rsidRPr="00000000" w14:paraId="00000075">
      <w:pPr>
        <w:pStyle w:val="Heading2"/>
        <w:keepNext w:val="0"/>
        <w:keepLines w:val="0"/>
        <w:spacing w:after="80" w:lineRule="auto"/>
        <w:rPr>
          <w:b w:val="1"/>
          <w:bCs w:val="1"/>
          <w:sz w:val="34"/>
          <w:szCs w:val="34"/>
        </w:rPr>
      </w:pPr>
      <w:bookmarkStart w:colFirst="0" w:colLast="0" w:name="_f5b3htr4yloz" w:id="26"/>
      <w:bookmarkEnd w:id="26"/>
      <w:r w:rsidDel="00000000" w:rsidR="00000000" w:rsidRPr="00000000">
        <w:rPr>
          <w:b w:val="1"/>
          <w:bCs w:val="1"/>
          <w:sz w:val="34"/>
          <w:szCs w:val="34"/>
          <w:rtl w:val="0"/>
        </w:rPr>
        <w:t xml:space="preserve">Exceptions</w:t>
      </w:r>
    </w:p>
    <w:p w:rsidR="00000000" w:rsidDel="00000000" w:rsidP="00000000" w:rsidRDefault="00000000" w:rsidRPr="00000000" w14:paraId="00000076">
      <w:pPr>
        <w:spacing w:after="240" w:before="240" w:lineRule="auto"/>
        <w:rPr/>
      </w:pPr>
      <w:r w:rsidDel="00000000" w:rsidR="00000000" w:rsidRPr="00000000">
        <w:rPr>
          <w:rtl w:val="0"/>
        </w:rPr>
        <w:t xml:space="preserve">Requests for an exception to this Policy must be submitted to and authorized by the Security Delegate for approval. Exceptions shall be documented.</w:t>
      </w:r>
    </w:p>
    <w:p w:rsidR="00000000" w:rsidDel="00000000" w:rsidP="00000000" w:rsidRDefault="00000000" w:rsidRPr="00000000" w14:paraId="00000077">
      <w:pPr>
        <w:pStyle w:val="Heading2"/>
        <w:keepNext w:val="0"/>
        <w:keepLines w:val="0"/>
        <w:spacing w:after="80" w:lineRule="auto"/>
        <w:rPr>
          <w:b w:val="1"/>
          <w:bCs w:val="1"/>
          <w:sz w:val="34"/>
          <w:szCs w:val="34"/>
        </w:rPr>
      </w:pPr>
      <w:bookmarkStart w:colFirst="0" w:colLast="0" w:name="_7eo0q3ats14o" w:id="27"/>
      <w:bookmarkEnd w:id="27"/>
      <w:r w:rsidDel="00000000" w:rsidR="00000000" w:rsidRPr="00000000">
        <w:rPr>
          <w:b w:val="1"/>
          <w:bCs w:val="1"/>
          <w:sz w:val="34"/>
          <w:szCs w:val="34"/>
          <w:rtl w:val="0"/>
        </w:rPr>
        <w:t xml:space="preserve">Violations &amp; Enforcement</w:t>
      </w:r>
    </w:p>
    <w:p w:rsidR="00000000" w:rsidDel="00000000" w:rsidP="00000000" w:rsidRDefault="00000000" w:rsidRPr="00000000" w14:paraId="00000078">
      <w:pPr>
        <w:spacing w:after="240" w:before="240" w:lineRule="auto"/>
        <w:rPr/>
      </w:pPr>
      <w:r w:rsidDel="00000000" w:rsidR="00000000" w:rsidRPr="00000000">
        <w:rPr>
          <w:rtl w:val="0"/>
        </w:rPr>
        <w:t xml:space="preserve">Any known violations of this policy should be reported to the Security Delegate. Violations of this policy may result in immediate withdrawal or suspension of system and network privileges and/or disciplinary action in accordance with company procedures up to and including termination of employment.</w:t>
      </w:r>
    </w:p>
    <w:p w:rsidR="00000000" w:rsidDel="00000000" w:rsidP="00000000" w:rsidRDefault="00000000" w:rsidRPr="00000000" w14:paraId="00000079">
      <w:pPr>
        <w:spacing w:after="240" w:before="240" w:lineRule="auto"/>
        <w:rPr>
          <w:b w:val="1"/>
          <w:bCs w:val="1"/>
          <w:sz w:val="34"/>
          <w:szCs w:val="34"/>
        </w:rPr>
      </w:pPr>
      <w:r w:rsidDel="00000000" w:rsidR="00000000" w:rsidRPr="00000000">
        <w:rPr>
          <w:b w:val="1"/>
          <w:bCs w:val="1"/>
          <w:sz w:val="34"/>
          <w:szCs w:val="34"/>
          <w:rtl w:val="0"/>
        </w:rPr>
        <w:t xml:space="preserve">Appendix A – Contact Information</w:t>
      </w:r>
    </w:p>
    <w:p w:rsidR="00000000" w:rsidDel="00000000" w:rsidP="00000000" w:rsidRDefault="00000000" w:rsidRPr="00000000" w14:paraId="0000007A">
      <w:pPr>
        <w:spacing w:after="240" w:before="240" w:lineRule="auto"/>
        <w:rPr/>
      </w:pPr>
      <w:r w:rsidDel="00000000" w:rsidR="00000000" w:rsidRPr="00000000">
        <w:rPr>
          <w:rtl w:val="0"/>
        </w:rPr>
        <w:t xml:space="preserve">Contacts for company personnel as well as Security Delegate can be found in Slack.</w:t>
      </w:r>
    </w:p>
    <w:p w:rsidR="00000000" w:rsidDel="00000000" w:rsidP="00000000" w:rsidRDefault="00000000" w:rsidRPr="00000000" w14:paraId="0000007B">
      <w:pPr>
        <w:pStyle w:val="Heading2"/>
        <w:keepNext w:val="0"/>
        <w:keepLines w:val="0"/>
        <w:spacing w:after="80" w:lineRule="auto"/>
        <w:rPr>
          <w:b w:val="1"/>
          <w:bCs w:val="1"/>
          <w:sz w:val="34"/>
          <w:szCs w:val="34"/>
        </w:rPr>
      </w:pPr>
      <w:bookmarkStart w:colFirst="0" w:colLast="0" w:name="_ed9gm4fmolha" w:id="28"/>
      <w:bookmarkEnd w:id="28"/>
      <w:r w:rsidDel="00000000" w:rsidR="00000000" w:rsidRPr="00000000">
        <w:rPr>
          <w:b w:val="1"/>
          <w:bCs w:val="1"/>
          <w:sz w:val="34"/>
          <w:szCs w:val="34"/>
          <w:rtl w:val="0"/>
        </w:rPr>
        <w:t xml:space="preserve">Appendix B – Incident Collection Form</w:t>
      </w:r>
    </w:p>
    <w:tbl>
      <w:tblPr>
        <w:tblStyle w:val="Table3"/>
        <w:tblW w:w="94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435"/>
        <w:tblGridChange w:id="0">
          <w:tblGrid>
            <w:gridCol w:w="943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pBdr>
                <w:top w:color="000000" w:space="0" w:sz="0" w:val="none"/>
                <w:left w:color="000000" w:space="0" w:sz="0" w:val="none"/>
                <w:bottom w:color="000000" w:space="0" w:sz="0" w:val="none"/>
                <w:right w:color="000000" w:space="0" w:sz="0" w:val="none"/>
              </w:pBdr>
              <w:rPr>
                <w:b w:val="1"/>
                <w:bCs w:val="1"/>
              </w:rPr>
            </w:pPr>
            <w:r w:rsidDel="00000000" w:rsidR="00000000" w:rsidRPr="00000000">
              <w:rPr>
                <w:rtl w:val="0"/>
              </w:rPr>
            </w:r>
          </w:p>
          <w:tbl>
            <w:tblPr>
              <w:tblStyle w:val="Table4"/>
              <w:tblW w:w="87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85"/>
              <w:gridCol w:w="5415"/>
              <w:tblGridChange w:id="0">
                <w:tblGrid>
                  <w:gridCol w:w="3285"/>
                  <w:gridCol w:w="5415"/>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jc w:val="center"/>
                    <w:rPr>
                      <w:b w:val="1"/>
                      <w:bCs w:val="1"/>
                    </w:rPr>
                  </w:pPr>
                  <w:r w:rsidDel="00000000" w:rsidR="00000000" w:rsidRPr="00000000">
                    <w:rPr>
                      <w:b w:val="1"/>
                      <w:bCs w:val="1"/>
                      <w:rtl w:val="0"/>
                    </w:rPr>
                    <w:t xml:space="preserve">Incident Detectors Information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pPr>
                  <w:r w:rsidDel="00000000" w:rsidR="00000000" w:rsidRPr="00000000">
                    <w:rPr>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pPr>
                  <w:r w:rsidDel="00000000" w:rsidR="00000000" w:rsidRPr="00000000">
                    <w:rPr>
                      <w:rtl w:val="0"/>
                    </w:rPr>
                    <w:t xml:space="preserve">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pPr>
                  <w:r w:rsidDel="00000000" w:rsidR="00000000" w:rsidRPr="00000000">
                    <w:rPr>
                      <w:rtl w:val="0"/>
                    </w:rPr>
                    <w:t xml:space="preserve">Phone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pPr>
                  <w:r w:rsidDel="00000000" w:rsidR="00000000" w:rsidRPr="00000000">
                    <w:rPr>
                      <w:rtl w:val="0"/>
                    </w:rPr>
                    <w:t xml:space="preserve">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b w:val="1"/>
                      <w:bCs w:val="1"/>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87">
                  <w:pPr>
                    <w:pBdr>
                      <w:top w:color="000000" w:space="0" w:sz="0" w:val="none"/>
                      <w:left w:color="000000" w:space="0" w:sz="0" w:val="none"/>
                      <w:bottom w:color="000000" w:space="0" w:sz="0" w:val="none"/>
                      <w:right w:color="000000" w:space="0" w:sz="0" w:val="none"/>
                    </w:pBdr>
                    <w:jc w:val="center"/>
                    <w:rPr/>
                  </w:pPr>
                  <w:r w:rsidDel="00000000" w:rsidR="00000000" w:rsidRPr="00000000">
                    <w:rPr>
                      <w:b w:val="1"/>
                      <w:bCs w:val="1"/>
                      <w:rtl w:val="0"/>
                    </w:rPr>
                    <w:t xml:space="preserve">Incident Information</w:t>
                  </w:r>
                  <w:r w:rsidDel="00000000" w:rsidR="00000000" w:rsidRPr="00000000">
                    <w:rPr>
                      <w:rtl w:val="0"/>
                    </w:rPr>
                  </w:r>
                </w:p>
              </w:tc>
            </w:tr>
            <w:tr>
              <w:trPr>
                <w:cantSplit w:val="0"/>
                <w:trHeight w:val="94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pPr>
                  <w:r w:rsidDel="00000000" w:rsidR="00000000" w:rsidRPr="00000000">
                    <w:rPr>
                      <w:rtl w:val="0"/>
                    </w:rPr>
                    <w:t xml:space="preserve">Incident Overview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pPr>
                  <w:r w:rsidDel="00000000" w:rsidR="00000000" w:rsidRPr="00000000">
                    <w:rPr>
                      <w:rtl w:val="0"/>
                    </w:rPr>
                    <w:t xml:space="preserve">Date and Time Detected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pPr>
                  <w:r w:rsidDel="00000000" w:rsidR="00000000" w:rsidRPr="00000000">
                    <w:rPr>
                      <w:rtl w:val="0"/>
                    </w:rPr>
                    <w:t xml:space="preserve">Location Incident Detected 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pPr>
                  <w:r w:rsidDel="00000000" w:rsidR="00000000" w:rsidRPr="00000000">
                    <w:rPr>
                      <w:rtl w:val="0"/>
                    </w:rPr>
                    <w:t xml:space="preserve">Additional Information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pPr>
                  <w:r w:rsidDel="00000000" w:rsidR="00000000" w:rsidRPr="00000000">
                    <w:rPr>
                      <w:rtl w:val="0"/>
                    </w:rPr>
                    <w:t xml:space="preserve">Type of Incident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pPr>
                  <w:r w:rsidDel="00000000" w:rsidR="00000000" w:rsidRPr="00000000">
                    <w:rPr>
                      <w:rtl w:val="0"/>
                    </w:rPr>
                    <w:t xml:space="preserve">_ Denial of Service  </w:t>
                  </w:r>
                </w:p>
                <w:p w:rsidR="00000000" w:rsidDel="00000000" w:rsidP="00000000" w:rsidRDefault="00000000" w:rsidRPr="00000000" w14:paraId="00000093">
                  <w:pPr>
                    <w:widowControl w:val="0"/>
                    <w:spacing w:line="240" w:lineRule="auto"/>
                    <w:rPr/>
                  </w:pPr>
                  <w:r w:rsidDel="00000000" w:rsidR="00000000" w:rsidRPr="00000000">
                    <w:rPr>
                      <w:rtl w:val="0"/>
                    </w:rPr>
                    <w:t xml:space="preserve">_ Unauthorized Use </w:t>
                  </w:r>
                </w:p>
                <w:p w:rsidR="00000000" w:rsidDel="00000000" w:rsidP="00000000" w:rsidRDefault="00000000" w:rsidRPr="00000000" w14:paraId="00000094">
                  <w:pPr>
                    <w:widowControl w:val="0"/>
                    <w:spacing w:line="240" w:lineRule="auto"/>
                    <w:rPr/>
                  </w:pPr>
                  <w:r w:rsidDel="00000000" w:rsidR="00000000" w:rsidRPr="00000000">
                    <w:rPr>
                      <w:rtl w:val="0"/>
                    </w:rPr>
                    <w:t xml:space="preserve">_ Hoax</w:t>
                  </w:r>
                </w:p>
                <w:p w:rsidR="00000000" w:rsidDel="00000000" w:rsidP="00000000" w:rsidRDefault="00000000" w:rsidRPr="00000000" w14:paraId="00000095">
                  <w:pPr>
                    <w:widowControl w:val="0"/>
                    <w:spacing w:line="240" w:lineRule="auto"/>
                    <w:rPr/>
                  </w:pPr>
                  <w:r w:rsidDel="00000000" w:rsidR="00000000" w:rsidRPr="00000000">
                    <w:rPr>
                      <w:rtl w:val="0"/>
                    </w:rPr>
                    <w:t xml:space="preserve">_ Probe </w:t>
                  </w:r>
                </w:p>
                <w:p w:rsidR="00000000" w:rsidDel="00000000" w:rsidP="00000000" w:rsidRDefault="00000000" w:rsidRPr="00000000" w14:paraId="00000096">
                  <w:pPr>
                    <w:widowControl w:val="0"/>
                    <w:spacing w:line="240" w:lineRule="auto"/>
                    <w:rPr/>
                  </w:pPr>
                  <w:r w:rsidDel="00000000" w:rsidR="00000000" w:rsidRPr="00000000">
                    <w:rPr>
                      <w:rtl w:val="0"/>
                    </w:rPr>
                    <w:t xml:space="preserve">_ Malicious Code </w:t>
                  </w:r>
                </w:p>
                <w:p w:rsidR="00000000" w:rsidDel="00000000" w:rsidP="00000000" w:rsidRDefault="00000000" w:rsidRPr="00000000" w14:paraId="00000097">
                  <w:pPr>
                    <w:widowControl w:val="0"/>
                    <w:spacing w:line="240" w:lineRule="auto"/>
                    <w:rPr/>
                  </w:pPr>
                  <w:r w:rsidDel="00000000" w:rsidR="00000000" w:rsidRPr="00000000">
                    <w:rPr>
                      <w:rtl w:val="0"/>
                    </w:rPr>
                    <w:t xml:space="preserve">_ Unauthorized Access</w:t>
                  </w:r>
                </w:p>
                <w:p w:rsidR="00000000" w:rsidDel="00000000" w:rsidP="00000000" w:rsidRDefault="00000000" w:rsidRPr="00000000" w14:paraId="00000098">
                  <w:pPr>
                    <w:widowControl w:val="0"/>
                    <w:spacing w:line="240" w:lineRule="auto"/>
                    <w:rPr/>
                  </w:pPr>
                  <w:r w:rsidDel="00000000" w:rsidR="00000000" w:rsidRPr="00000000">
                    <w:rPr>
                      <w:rtl w:val="0"/>
                    </w:rPr>
                    <w:t xml:space="preserve">_ Other: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pPr>
                  <w:r w:rsidDel="00000000" w:rsidR="00000000" w:rsidRPr="00000000">
                    <w:rPr>
                      <w:rtl w:val="0"/>
                    </w:rPr>
                    <w:t xml:space="preserve">Incident Location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pPr>
                  <w:r w:rsidDel="00000000" w:rsidR="00000000" w:rsidRPr="00000000">
                    <w:rPr>
                      <w:rtl w:val="0"/>
                    </w:rPr>
                    <w:t xml:space="preserve">Site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pPr>
                  <w:r w:rsidDel="00000000" w:rsidR="00000000" w:rsidRPr="00000000">
                    <w:rPr>
                      <w:rtl w:val="0"/>
                    </w:rPr>
                    <w:t xml:space="preserve">Site Point of Contact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pPr>
                  <w:r w:rsidDel="00000000" w:rsidR="00000000" w:rsidRPr="00000000">
                    <w:rPr>
                      <w:rtl w:val="0"/>
                    </w:rPr>
                    <w:t xml:space="preserve">Phone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pPr>
                  <w:r w:rsidDel="00000000" w:rsidR="00000000" w:rsidRPr="00000000">
                    <w:rPr>
                      <w:rtl w:val="0"/>
                    </w:rPr>
                    <w:t xml:space="preserve">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b w:val="1"/>
                      <w:bCs w:val="1"/>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jc w:val="center"/>
                    <w:rPr>
                      <w:b w:val="1"/>
                      <w:bCs w:val="1"/>
                    </w:rPr>
                  </w:pPr>
                  <w:r w:rsidDel="00000000" w:rsidR="00000000" w:rsidRPr="00000000">
                    <w:rPr>
                      <w:b w:val="1"/>
                      <w:bCs w:val="1"/>
                      <w:rtl w:val="0"/>
                    </w:rPr>
                    <w:t xml:space="preserve">Additional Information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pPr>
                  <w:r w:rsidDel="00000000" w:rsidR="00000000" w:rsidRPr="00000000">
                    <w:rPr>
                      <w:rtl w:val="0"/>
                    </w:rPr>
                    <w:t xml:space="preserve">How was the Incident Detected?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pPr>
                  <w:r w:rsidDel="00000000" w:rsidR="00000000" w:rsidRPr="00000000">
                    <w:rPr>
                      <w:rtl w:val="0"/>
                    </w:rPr>
                    <w:t xml:space="preserve">Location(s) of affected systems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rPr/>
                  </w:pPr>
                  <w:r w:rsidDel="00000000" w:rsidR="00000000" w:rsidRPr="00000000">
                    <w:rPr>
                      <w:rtl w:val="0"/>
                    </w:rPr>
                    <w:t xml:space="preserve">Date and time incident handlers arrived at site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pPr>
                  <w:r w:rsidDel="00000000" w:rsidR="00000000" w:rsidRPr="00000000">
                    <w:rPr>
                      <w:rtl w:val="0"/>
                    </w:rPr>
                    <w:t xml:space="preserve">Describe affected information system(s) (one form per system is recommended)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pPr>
                  <w:r w:rsidDel="00000000" w:rsidR="00000000" w:rsidRPr="00000000">
                    <w:rPr>
                      <w:rtl w:val="0"/>
                    </w:rPr>
                    <w:t xml:space="preserve">Hardware Manufacturer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rPr/>
                  </w:pPr>
                  <w:r w:rsidDel="00000000" w:rsidR="00000000" w:rsidRPr="00000000">
                    <w:rPr>
                      <w:rtl w:val="0"/>
                    </w:rPr>
                    <w:t xml:space="preserve">Serial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rPr/>
                  </w:pPr>
                  <w:r w:rsidDel="00000000" w:rsidR="00000000" w:rsidRPr="00000000">
                    <w:rPr>
                      <w:rtl w:val="0"/>
                    </w:rPr>
                    <w:t xml:space="preserve">Corporate Property Number (if applicable)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rPr/>
                  </w:pPr>
                  <w:r w:rsidDel="00000000" w:rsidR="00000000" w:rsidRPr="00000000">
                    <w:rPr>
                      <w:rtl w:val="0"/>
                    </w:rPr>
                    <w:t xml:space="preserve">Is the affected system connected to a network?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b w:val="1"/>
                      <w:bCs w:val="1"/>
                    </w:rPr>
                  </w:pPr>
                  <w:r w:rsidDel="00000000" w:rsidR="00000000" w:rsidRPr="00000000">
                    <w:rPr>
                      <w:rtl w:val="0"/>
                    </w:rPr>
                    <w:t xml:space="preserve">   _ Yes                                    _ No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rPr/>
                  </w:pPr>
                  <w:r w:rsidDel="00000000" w:rsidR="00000000" w:rsidRPr="00000000">
                    <w:rPr>
                      <w:rtl w:val="0"/>
                    </w:rPr>
                    <w:t xml:space="preserve">Describe the physical security of the location of affected information systems (locks, security alarms, building access, etc.)</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rPr/>
                  </w:pPr>
                  <w:r w:rsidDel="00000000" w:rsidR="00000000" w:rsidRPr="00000000">
                    <w:rPr>
                      <w:rtl w:val="0"/>
                    </w:rPr>
                    <w:t xml:space="preserve">Isolate affected systems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rPr/>
                  </w:pPr>
                  <w:r w:rsidDel="00000000" w:rsidR="00000000" w:rsidRPr="00000000">
                    <w:rPr>
                      <w:rtl w:val="0"/>
                    </w:rPr>
                    <w:t xml:space="preserve">Approval to remove from the network? </w:t>
                  </w:r>
                </w:p>
                <w:p w:rsidR="00000000" w:rsidDel="00000000" w:rsidP="00000000" w:rsidRDefault="00000000" w:rsidRPr="00000000" w14:paraId="000000BA">
                  <w:pPr>
                    <w:widowControl w:val="0"/>
                    <w:spacing w:line="240" w:lineRule="auto"/>
                    <w:rPr/>
                  </w:pPr>
                  <w:r w:rsidDel="00000000" w:rsidR="00000000" w:rsidRPr="00000000">
                    <w:rPr>
                      <w:rtl w:val="0"/>
                    </w:rPr>
                  </w:r>
                </w:p>
                <w:p w:rsidR="00000000" w:rsidDel="00000000" w:rsidP="00000000" w:rsidRDefault="00000000" w:rsidRPr="00000000" w14:paraId="000000BB">
                  <w:pPr>
                    <w:widowControl w:val="0"/>
                    <w:spacing w:line="240" w:lineRule="auto"/>
                    <w:rPr/>
                  </w:pPr>
                  <w:r w:rsidDel="00000000" w:rsidR="00000000" w:rsidRPr="00000000">
                    <w:rPr>
                      <w:rtl w:val="0"/>
                    </w:rPr>
                    <w:t xml:space="preserve">If Yes, please provide the name of Approver</w:t>
                  </w:r>
                </w:p>
                <w:p w:rsidR="00000000" w:rsidDel="00000000" w:rsidP="00000000" w:rsidRDefault="00000000" w:rsidRPr="00000000" w14:paraId="000000BC">
                  <w:pPr>
                    <w:widowControl w:val="0"/>
                    <w:spacing w:line="240" w:lineRule="auto"/>
                    <w:rPr/>
                  </w:pPr>
                  <w:r w:rsidDel="00000000" w:rsidR="00000000" w:rsidRPr="00000000">
                    <w:rPr>
                      <w:rtl w:val="0"/>
                    </w:rPr>
                  </w:r>
                </w:p>
                <w:p w:rsidR="00000000" w:rsidDel="00000000" w:rsidP="00000000" w:rsidRDefault="00000000" w:rsidRPr="00000000" w14:paraId="000000BD">
                  <w:pPr>
                    <w:widowControl w:val="0"/>
                    <w:spacing w:line="240" w:lineRule="auto"/>
                    <w:rPr/>
                  </w:pPr>
                  <w:r w:rsidDel="00000000" w:rsidR="00000000" w:rsidRPr="00000000">
                    <w:rPr>
                      <w:rtl w:val="0"/>
                    </w:rPr>
                    <w:t xml:space="preserve">If No, provide Reason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rPr/>
                  </w:pPr>
                  <w:r w:rsidDel="00000000" w:rsidR="00000000" w:rsidRPr="00000000">
                    <w:rPr>
                      <w:rtl w:val="0"/>
                    </w:rPr>
                    <w:t xml:space="preserve">   _ Yes                                     _ No</w:t>
                  </w:r>
                </w:p>
                <w:p w:rsidR="00000000" w:rsidDel="00000000" w:rsidP="00000000" w:rsidRDefault="00000000" w:rsidRPr="00000000" w14:paraId="000000BF">
                  <w:pPr>
                    <w:widowControl w:val="0"/>
                    <w:spacing w:line="240" w:lineRule="auto"/>
                    <w:rPr/>
                  </w:pPr>
                  <w:r w:rsidDel="00000000" w:rsidR="00000000" w:rsidRPr="00000000">
                    <w:rPr>
                      <w:rtl w:val="0"/>
                    </w:rPr>
                    <w:t xml:space="preserve">        </w:t>
                  </w:r>
                </w:p>
                <w:p w:rsidR="00000000" w:rsidDel="00000000" w:rsidP="00000000" w:rsidRDefault="00000000" w:rsidRPr="00000000" w14:paraId="000000C0">
                  <w:pPr>
                    <w:widowControl w:val="0"/>
                    <w:spacing w:line="240" w:lineRule="auto"/>
                    <w:rPr/>
                  </w:pPr>
                  <w:r w:rsidDel="00000000" w:rsidR="00000000" w:rsidRPr="00000000">
                    <w:rPr>
                      <w:rtl w:val="0"/>
                    </w:rPr>
                    <w:t xml:space="preserve">        </w:t>
                  </w:r>
                </w:p>
                <w:p w:rsidR="00000000" w:rsidDel="00000000" w:rsidP="00000000" w:rsidRDefault="00000000" w:rsidRPr="00000000" w14:paraId="000000C1">
                  <w:pPr>
                    <w:widowControl w:val="0"/>
                    <w:spacing w:line="240" w:lineRule="auto"/>
                    <w:rPr/>
                  </w:pPr>
                  <w:r w:rsidDel="00000000" w:rsidR="00000000" w:rsidRPr="00000000">
                    <w:rPr>
                      <w:rtl w:val="0"/>
                    </w:rPr>
                    <w:t xml:space="preserve">   Name:</w:t>
                  </w:r>
                </w:p>
                <w:p w:rsidR="00000000" w:rsidDel="00000000" w:rsidP="00000000" w:rsidRDefault="00000000" w:rsidRPr="00000000" w14:paraId="000000C2">
                  <w:pPr>
                    <w:widowControl w:val="0"/>
                    <w:spacing w:line="240" w:lineRule="auto"/>
                    <w:rPr/>
                  </w:pPr>
                  <w:r w:rsidDel="00000000" w:rsidR="00000000" w:rsidRPr="00000000">
                    <w:rPr>
                      <w:rtl w:val="0"/>
                    </w:rPr>
                  </w:r>
                </w:p>
                <w:p w:rsidR="00000000" w:rsidDel="00000000" w:rsidP="00000000" w:rsidRDefault="00000000" w:rsidRPr="00000000" w14:paraId="000000C3">
                  <w:pPr>
                    <w:widowControl w:val="0"/>
                    <w:spacing w:line="240" w:lineRule="auto"/>
                    <w:rPr/>
                  </w:pPr>
                  <w:r w:rsidDel="00000000" w:rsidR="00000000" w:rsidRPr="00000000">
                    <w:rPr>
                      <w:rtl w:val="0"/>
                    </w:rPr>
                  </w:r>
                </w:p>
                <w:p w:rsidR="00000000" w:rsidDel="00000000" w:rsidP="00000000" w:rsidRDefault="00000000" w:rsidRPr="00000000" w14:paraId="000000C4">
                  <w:pPr>
                    <w:widowControl w:val="0"/>
                    <w:spacing w:line="240" w:lineRule="auto"/>
                    <w:rPr/>
                  </w:pPr>
                  <w:r w:rsidDel="00000000" w:rsidR="00000000" w:rsidRPr="00000000">
                    <w:rPr>
                      <w:rtl w:val="0"/>
                    </w:rPr>
                    <w:t xml:space="preserve">   Reason: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rPr/>
                  </w:pPr>
                  <w:r w:rsidDel="00000000" w:rsidR="00000000" w:rsidRPr="00000000">
                    <w:rPr>
                      <w:rtl w:val="0"/>
                    </w:rPr>
                    <w:t xml:space="preserve">Date and Time Removed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rPr/>
                  </w:pPr>
                  <w:r w:rsidDel="00000000" w:rsidR="00000000" w:rsidRPr="00000000">
                    <w:rPr>
                      <w:rtl w:val="0"/>
                    </w:rPr>
                    <w:t xml:space="preserve">Backup of Affected System(s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rPr/>
                  </w:pPr>
                  <w:r w:rsidDel="00000000" w:rsidR="00000000" w:rsidRPr="00000000">
                    <w:rPr>
                      <w:rtl w:val="0"/>
                    </w:rPr>
                    <w:t xml:space="preserve">Last System backup successful?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rPr>
                      <w:b w:val="1"/>
                      <w:bCs w:val="1"/>
                    </w:rPr>
                  </w:pPr>
                  <w:r w:rsidDel="00000000" w:rsidR="00000000" w:rsidRPr="00000000">
                    <w:rPr>
                      <w:rtl w:val="0"/>
                    </w:rPr>
                    <w:t xml:space="preserve">   _ Yes                                    _ No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rPr/>
                  </w:pPr>
                  <w:r w:rsidDel="00000000" w:rsidR="00000000" w:rsidRPr="00000000">
                    <w:rPr>
                      <w:rtl w:val="0"/>
                    </w:rPr>
                    <w:t xml:space="preserve">Name of persons who did backup</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rPr/>
                  </w:pPr>
                  <w:r w:rsidDel="00000000" w:rsidR="00000000" w:rsidRPr="00000000">
                    <w:rPr>
                      <w:rtl w:val="0"/>
                    </w:rPr>
                    <w:t xml:space="preserve">Date and time last backups started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rPr/>
                  </w:pPr>
                  <w:r w:rsidDel="00000000" w:rsidR="00000000" w:rsidRPr="00000000">
                    <w:rPr>
                      <w:rtl w:val="0"/>
                    </w:rPr>
                    <w:t xml:space="preserve">Date and time last backups completed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rPr/>
                  </w:pPr>
                  <w:r w:rsidDel="00000000" w:rsidR="00000000" w:rsidRPr="00000000">
                    <w:rPr>
                      <w:rtl w:val="0"/>
                    </w:rPr>
                    <w:t xml:space="preserve">Backup Storage Location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rPr/>
                  </w:pPr>
                  <w:r w:rsidDel="00000000" w:rsidR="00000000" w:rsidRPr="00000000">
                    <w:rPr>
                      <w:rtl w:val="0"/>
                    </w:rPr>
                    <w:t xml:space="preserve">Incident Eradication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pPr>
                  <w:r w:rsidDel="00000000" w:rsidR="00000000" w:rsidRPr="00000000">
                    <w:rPr>
                      <w:rtl w:val="0"/>
                    </w:rPr>
                    <w:t xml:space="preserve">Name of persons performing forensics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rPr/>
                  </w:pPr>
                  <w:r w:rsidDel="00000000" w:rsidR="00000000" w:rsidRPr="00000000">
                    <w:rPr>
                      <w:rtl w:val="0"/>
                    </w:rPr>
                    <w:t xml:space="preserve">Was the vulnerability (root cause) identified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rPr>
                      <w:b w:val="1"/>
                      <w:bCs w:val="1"/>
                    </w:rPr>
                  </w:pPr>
                  <w:r w:rsidDel="00000000" w:rsidR="00000000" w:rsidRPr="00000000">
                    <w:rPr>
                      <w:rtl w:val="0"/>
                    </w:rPr>
                    <w:t xml:space="preserve">   _ Yes                                    _ No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rPr/>
                  </w:pPr>
                  <w:r w:rsidDel="00000000" w:rsidR="00000000" w:rsidRPr="00000000">
                    <w:rPr>
                      <w:rtl w:val="0"/>
                    </w:rPr>
                    <w:t xml:space="preserve">Please describe the Vulnerability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rPr/>
                  </w:pPr>
                  <w:r w:rsidDel="00000000" w:rsidR="00000000" w:rsidRPr="00000000">
                    <w:rPr>
                      <w:rtl w:val="0"/>
                    </w:rPr>
                    <w:t xml:space="preserve">How was eradication validated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rPr/>
                  </w:pPr>
                  <w:r w:rsidDel="00000000" w:rsidR="00000000" w:rsidRPr="00000000">
                    <w:rPr>
                      <w:rtl w:val="0"/>
                    </w:rPr>
                  </w:r>
                </w:p>
              </w:tc>
            </w:tr>
          </w:tbl>
          <w:p w:rsidR="00000000" w:rsidDel="00000000" w:rsidP="00000000" w:rsidRDefault="00000000" w:rsidRPr="00000000" w14:paraId="000000DD">
            <w:pPr>
              <w:pBdr>
                <w:top w:color="000000" w:space="0" w:sz="0" w:val="none"/>
                <w:left w:color="000000" w:space="0" w:sz="0" w:val="none"/>
                <w:bottom w:color="000000" w:space="0" w:sz="0" w:val="none"/>
                <w:right w:color="000000" w:space="0" w:sz="0" w:val="none"/>
              </w:pBdr>
              <w:rPr>
                <w:b w:val="1"/>
                <w:bCs w:val="1"/>
              </w:rPr>
            </w:pPr>
            <w:r w:rsidDel="00000000" w:rsidR="00000000" w:rsidRPr="00000000">
              <w:rPr>
                <w:rtl w:val="0"/>
              </w:rPr>
            </w:r>
          </w:p>
          <w:p w:rsidR="00000000" w:rsidDel="00000000" w:rsidP="00000000" w:rsidRDefault="00000000" w:rsidRPr="00000000" w14:paraId="000000DE">
            <w:pPr>
              <w:pBdr>
                <w:top w:color="000000" w:space="0" w:sz="0" w:val="none"/>
                <w:left w:color="000000" w:space="0" w:sz="0" w:val="none"/>
                <w:bottom w:color="000000" w:space="0" w:sz="0" w:val="none"/>
                <w:right w:color="000000" w:space="0" w:sz="0" w:val="none"/>
              </w:pBdr>
              <w:rPr/>
            </w:pPr>
            <w:r w:rsidDel="00000000" w:rsidR="00000000" w:rsidRPr="00000000">
              <w:rPr>
                <w:rtl w:val="0"/>
              </w:rPr>
            </w:r>
          </w:p>
        </w:tc>
      </w:tr>
    </w:tbl>
    <w:p w:rsidR="00000000" w:rsidDel="00000000" w:rsidP="00000000" w:rsidRDefault="00000000" w:rsidRPr="00000000" w14:paraId="000000DF">
      <w:pPr>
        <w:pStyle w:val="Heading2"/>
        <w:keepNext w:val="0"/>
        <w:keepLines w:val="0"/>
        <w:spacing w:after="80" w:lineRule="auto"/>
        <w:rPr>
          <w:b w:val="1"/>
          <w:bCs w:val="1"/>
          <w:sz w:val="34"/>
          <w:szCs w:val="34"/>
        </w:rPr>
      </w:pPr>
      <w:bookmarkStart w:colFirst="0" w:colLast="0" w:name="_uaj0nszidx5w" w:id="29"/>
      <w:bookmarkEnd w:id="29"/>
      <w:r w:rsidDel="00000000" w:rsidR="00000000" w:rsidRPr="00000000">
        <w:rPr>
          <w:b w:val="1"/>
          <w:bCs w:val="1"/>
          <w:sz w:val="34"/>
          <w:szCs w:val="34"/>
          <w:rtl w:val="0"/>
        </w:rPr>
        <w:t xml:space="preserve">Appendix C – Cloud Provider Root Account Compromise Playbook</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pStyle w:val="Heading2"/>
        <w:keepNext w:val="0"/>
        <w:keepLines w:val="0"/>
        <w:spacing w:after="80" w:lineRule="auto"/>
        <w:rPr>
          <w:b w:val="1"/>
          <w:bCs w:val="1"/>
          <w:sz w:val="34"/>
          <w:szCs w:val="34"/>
        </w:rPr>
      </w:pPr>
      <w:bookmarkStart w:colFirst="0" w:colLast="0" w:name="_sysr0ljhp8zd" w:id="30"/>
      <w:bookmarkEnd w:id="30"/>
      <w:r w:rsidDel="00000000" w:rsidR="00000000" w:rsidRPr="00000000">
        <w:rPr>
          <w:b w:val="1"/>
          <w:bCs w:val="1"/>
          <w:sz w:val="34"/>
          <w:szCs w:val="34"/>
          <w:rtl w:val="0"/>
        </w:rPr>
        <w:t xml:space="preserve">Incident Response Runbook – Root Usage</w:t>
      </w:r>
    </w:p>
    <w:p w:rsidR="00000000" w:rsidDel="00000000" w:rsidP="00000000" w:rsidRDefault="00000000" w:rsidRPr="00000000" w14:paraId="000000E2">
      <w:pPr>
        <w:pStyle w:val="Heading3"/>
        <w:keepNext w:val="0"/>
        <w:keepLines w:val="0"/>
        <w:spacing w:before="280" w:lineRule="auto"/>
        <w:rPr>
          <w:b w:val="1"/>
          <w:bCs w:val="1"/>
          <w:color w:val="000000"/>
          <w:sz w:val="26"/>
          <w:szCs w:val="26"/>
        </w:rPr>
      </w:pPr>
      <w:bookmarkStart w:colFirst="0" w:colLast="0" w:name="_si1h29u2v81v" w:id="31"/>
      <w:bookmarkEnd w:id="31"/>
      <w:r w:rsidDel="00000000" w:rsidR="00000000" w:rsidRPr="00000000">
        <w:rPr>
          <w:b w:val="1"/>
          <w:bCs w:val="1"/>
          <w:color w:val="000000"/>
          <w:sz w:val="26"/>
          <w:szCs w:val="26"/>
          <w:rtl w:val="0"/>
        </w:rPr>
        <w:t xml:space="preserve">Objective</w:t>
      </w:r>
    </w:p>
    <w:p w:rsidR="00000000" w:rsidDel="00000000" w:rsidP="00000000" w:rsidRDefault="00000000" w:rsidRPr="00000000" w14:paraId="000000E3">
      <w:pPr>
        <w:spacing w:after="240" w:before="240" w:lineRule="auto"/>
        <w:rPr/>
      </w:pPr>
      <w:r w:rsidDel="00000000" w:rsidR="00000000" w:rsidRPr="00000000">
        <w:rPr>
          <w:rtl w:val="0"/>
        </w:rPr>
        <w:t xml:space="preserve">The objective of this runbook is to provide specific guidance on how to manage Root cloud account usage. This runbook is not a substitute for an in-depth Incident Response strategy. This runbook focuses on the IR lifecycle:</w:t>
      </w:r>
    </w:p>
    <w:p w:rsidR="00000000" w:rsidDel="00000000" w:rsidP="00000000" w:rsidRDefault="00000000" w:rsidRPr="00000000" w14:paraId="000000E4">
      <w:pPr>
        <w:numPr>
          <w:ilvl w:val="0"/>
          <w:numId w:val="7"/>
        </w:numPr>
        <w:spacing w:after="0" w:afterAutospacing="0" w:before="240" w:lineRule="auto"/>
        <w:ind w:left="720" w:hanging="360"/>
      </w:pPr>
      <w:r w:rsidDel="00000000" w:rsidR="00000000" w:rsidRPr="00000000">
        <w:rPr>
          <w:rtl w:val="0"/>
        </w:rPr>
        <w:t xml:space="preserve">Establish control.</w:t>
      </w:r>
    </w:p>
    <w:p w:rsidR="00000000" w:rsidDel="00000000" w:rsidP="00000000" w:rsidRDefault="00000000" w:rsidRPr="00000000" w14:paraId="000000E5">
      <w:pPr>
        <w:numPr>
          <w:ilvl w:val="0"/>
          <w:numId w:val="7"/>
        </w:numPr>
        <w:spacing w:after="0" w:afterAutospacing="0" w:before="0" w:beforeAutospacing="0" w:lineRule="auto"/>
        <w:ind w:left="720" w:hanging="360"/>
      </w:pPr>
      <w:r w:rsidDel="00000000" w:rsidR="00000000" w:rsidRPr="00000000">
        <w:rPr>
          <w:rtl w:val="0"/>
        </w:rPr>
        <w:t xml:space="preserve">Determine impact.</w:t>
      </w:r>
    </w:p>
    <w:p w:rsidR="00000000" w:rsidDel="00000000" w:rsidP="00000000" w:rsidRDefault="00000000" w:rsidRPr="00000000" w14:paraId="000000E6">
      <w:pPr>
        <w:numPr>
          <w:ilvl w:val="0"/>
          <w:numId w:val="7"/>
        </w:numPr>
        <w:spacing w:after="0" w:afterAutospacing="0" w:before="0" w:beforeAutospacing="0" w:lineRule="auto"/>
        <w:ind w:left="720" w:hanging="360"/>
      </w:pPr>
      <w:r w:rsidDel="00000000" w:rsidR="00000000" w:rsidRPr="00000000">
        <w:rPr>
          <w:rtl w:val="0"/>
        </w:rPr>
        <w:t xml:space="preserve">Recover as needed.</w:t>
      </w:r>
    </w:p>
    <w:p w:rsidR="00000000" w:rsidDel="00000000" w:rsidP="00000000" w:rsidRDefault="00000000" w:rsidRPr="00000000" w14:paraId="000000E7">
      <w:pPr>
        <w:numPr>
          <w:ilvl w:val="0"/>
          <w:numId w:val="7"/>
        </w:numPr>
        <w:spacing w:after="0" w:afterAutospacing="0" w:before="0" w:beforeAutospacing="0" w:lineRule="auto"/>
        <w:ind w:left="720" w:hanging="360"/>
      </w:pPr>
      <w:r w:rsidDel="00000000" w:rsidR="00000000" w:rsidRPr="00000000">
        <w:rPr>
          <w:rtl w:val="0"/>
        </w:rPr>
        <w:t xml:space="preserve">Investigate the root cause.</w:t>
      </w:r>
    </w:p>
    <w:p w:rsidR="00000000" w:rsidDel="00000000" w:rsidP="00000000" w:rsidRDefault="00000000" w:rsidRPr="00000000" w14:paraId="000000E8">
      <w:pPr>
        <w:numPr>
          <w:ilvl w:val="0"/>
          <w:numId w:val="7"/>
        </w:numPr>
        <w:spacing w:after="240" w:before="0" w:beforeAutospacing="0" w:lineRule="auto"/>
        <w:ind w:left="720" w:hanging="360"/>
      </w:pPr>
      <w:r w:rsidDel="00000000" w:rsidR="00000000" w:rsidRPr="00000000">
        <w:rPr>
          <w:rtl w:val="0"/>
        </w:rPr>
        <w:t xml:space="preserve">Improve.</w:t>
      </w:r>
    </w:p>
    <w:p w:rsidR="00000000" w:rsidDel="00000000" w:rsidP="00000000" w:rsidRDefault="00000000" w:rsidRPr="00000000" w14:paraId="000000E9">
      <w:pPr>
        <w:spacing w:after="240" w:before="240" w:lineRule="auto"/>
        <w:rPr/>
      </w:pPr>
      <w:r w:rsidDel="00000000" w:rsidR="00000000" w:rsidRPr="00000000">
        <w:rPr>
          <w:rtl w:val="0"/>
        </w:rPr>
        <w:t xml:space="preserve">The Indicators of Compromise (IOC), initial steps (stop the bleeding), and the detailed CLI commands needed to execute those steps are listed below.</w:t>
      </w:r>
    </w:p>
    <w:p w:rsidR="00000000" w:rsidDel="00000000" w:rsidP="00000000" w:rsidRDefault="00000000" w:rsidRPr="00000000" w14:paraId="000000EA">
      <w:pPr>
        <w:spacing w:after="240" w:before="240" w:lineRule="auto"/>
        <w:rPr/>
      </w:pPr>
      <w:r w:rsidDel="00000000" w:rsidR="00000000" w:rsidRPr="00000000">
        <w:rPr>
          <w:rtl w:val="0"/>
        </w:rPr>
        <w:t xml:space="preserve">The Indicators of Compromise (IOC) and remediation steps (stop the bleeding) are listed below:</w:t>
      </w:r>
    </w:p>
    <w:p w:rsidR="00000000" w:rsidDel="00000000" w:rsidP="00000000" w:rsidRDefault="00000000" w:rsidRPr="00000000" w14:paraId="000000EB">
      <w:pPr>
        <w:pStyle w:val="Heading3"/>
        <w:keepNext w:val="0"/>
        <w:keepLines w:val="0"/>
        <w:spacing w:before="280" w:lineRule="auto"/>
        <w:rPr>
          <w:b w:val="1"/>
          <w:bCs w:val="1"/>
          <w:color w:val="000000"/>
          <w:sz w:val="26"/>
          <w:szCs w:val="26"/>
        </w:rPr>
      </w:pPr>
      <w:bookmarkStart w:colFirst="0" w:colLast="0" w:name="_8gvljhbjqs1h" w:id="32"/>
      <w:bookmarkEnd w:id="32"/>
      <w:r w:rsidDel="00000000" w:rsidR="00000000" w:rsidRPr="00000000">
        <w:rPr>
          <w:b w:val="1"/>
          <w:bCs w:val="1"/>
          <w:color w:val="000000"/>
          <w:sz w:val="26"/>
          <w:szCs w:val="26"/>
          <w:rtl w:val="0"/>
        </w:rPr>
        <w:t xml:space="preserve">Indicators of Compromise</w:t>
      </w:r>
    </w:p>
    <w:p w:rsidR="00000000" w:rsidDel="00000000" w:rsidP="00000000" w:rsidRDefault="00000000" w:rsidRPr="00000000" w14:paraId="000000EC">
      <w:pPr>
        <w:numPr>
          <w:ilvl w:val="0"/>
          <w:numId w:val="11"/>
        </w:numPr>
        <w:spacing w:after="0" w:afterAutospacing="0" w:before="240" w:lineRule="auto"/>
        <w:ind w:left="720" w:hanging="360"/>
      </w:pPr>
      <w:r w:rsidDel="00000000" w:rsidR="00000000" w:rsidRPr="00000000">
        <w:rPr>
          <w:rtl w:val="0"/>
        </w:rPr>
        <w:t xml:space="preserve">Activity that is abnormal for the account:</w:t>
      </w:r>
    </w:p>
    <w:p w:rsidR="00000000" w:rsidDel="00000000" w:rsidP="00000000" w:rsidRDefault="00000000" w:rsidRPr="00000000" w14:paraId="000000ED">
      <w:pPr>
        <w:numPr>
          <w:ilvl w:val="1"/>
          <w:numId w:val="11"/>
        </w:numPr>
        <w:spacing w:after="0" w:afterAutospacing="0" w:before="0" w:beforeAutospacing="0" w:lineRule="auto"/>
        <w:ind w:left="1440" w:hanging="360"/>
      </w:pPr>
      <w:r w:rsidDel="00000000" w:rsidR="00000000" w:rsidRPr="00000000">
        <w:rPr>
          <w:rtl w:val="0"/>
        </w:rPr>
        <w:t xml:space="preserve">Creation of new users.</w:t>
      </w:r>
    </w:p>
    <w:p w:rsidR="00000000" w:rsidDel="00000000" w:rsidP="00000000" w:rsidRDefault="00000000" w:rsidRPr="00000000" w14:paraId="000000EE">
      <w:pPr>
        <w:numPr>
          <w:ilvl w:val="1"/>
          <w:numId w:val="11"/>
        </w:numPr>
        <w:spacing w:after="0" w:afterAutospacing="0" w:before="0" w:beforeAutospacing="0" w:lineRule="auto"/>
        <w:ind w:left="1440" w:hanging="360"/>
      </w:pPr>
      <w:r w:rsidDel="00000000" w:rsidR="00000000" w:rsidRPr="00000000">
        <w:rPr>
          <w:rtl w:val="0"/>
        </w:rPr>
        <w:t xml:space="preserve">Monitoring/logging turned off.</w:t>
      </w:r>
    </w:p>
    <w:p w:rsidR="00000000" w:rsidDel="00000000" w:rsidP="00000000" w:rsidRDefault="00000000" w:rsidRPr="00000000" w14:paraId="000000EF">
      <w:pPr>
        <w:numPr>
          <w:ilvl w:val="1"/>
          <w:numId w:val="11"/>
        </w:numPr>
        <w:spacing w:after="0" w:afterAutospacing="0" w:before="0" w:beforeAutospacing="0" w:lineRule="auto"/>
        <w:ind w:left="1440" w:hanging="360"/>
      </w:pPr>
      <w:r w:rsidDel="00000000" w:rsidR="00000000" w:rsidRPr="00000000">
        <w:rPr>
          <w:rtl w:val="0"/>
        </w:rPr>
        <w:t xml:space="preserve">Notifications paused.</w:t>
      </w:r>
    </w:p>
    <w:p w:rsidR="00000000" w:rsidDel="00000000" w:rsidP="00000000" w:rsidRDefault="00000000" w:rsidRPr="00000000" w14:paraId="000000F0">
      <w:pPr>
        <w:numPr>
          <w:ilvl w:val="1"/>
          <w:numId w:val="11"/>
        </w:numPr>
        <w:spacing w:after="0" w:afterAutospacing="0" w:before="0" w:beforeAutospacing="0" w:lineRule="auto"/>
        <w:ind w:left="1440" w:hanging="360"/>
      </w:pPr>
      <w:r w:rsidDel="00000000" w:rsidR="00000000" w:rsidRPr="00000000">
        <w:rPr>
          <w:rtl w:val="0"/>
        </w:rPr>
        <w:t xml:space="preserve">Automated actions paused.</w:t>
      </w:r>
    </w:p>
    <w:p w:rsidR="00000000" w:rsidDel="00000000" w:rsidP="00000000" w:rsidRDefault="00000000" w:rsidRPr="00000000" w14:paraId="000000F1">
      <w:pPr>
        <w:numPr>
          <w:ilvl w:val="0"/>
          <w:numId w:val="11"/>
        </w:numPr>
        <w:spacing w:after="0" w:afterAutospacing="0" w:before="0" w:beforeAutospacing="0" w:lineRule="auto"/>
        <w:ind w:left="720" w:hanging="360"/>
      </w:pPr>
      <w:r w:rsidDel="00000000" w:rsidR="00000000" w:rsidRPr="00000000">
        <w:rPr>
          <w:rtl w:val="0"/>
        </w:rPr>
        <w:t xml:space="preserve">Launching of new or unexpected resources.</w:t>
      </w:r>
    </w:p>
    <w:p w:rsidR="00000000" w:rsidDel="00000000" w:rsidP="00000000" w:rsidRDefault="00000000" w:rsidRPr="00000000" w14:paraId="000000F2">
      <w:pPr>
        <w:numPr>
          <w:ilvl w:val="0"/>
          <w:numId w:val="11"/>
        </w:numPr>
        <w:spacing w:after="240" w:before="0" w:beforeAutospacing="0" w:lineRule="auto"/>
        <w:ind w:left="720" w:hanging="360"/>
      </w:pPr>
      <w:r w:rsidDel="00000000" w:rsidR="00000000" w:rsidRPr="00000000">
        <w:rPr>
          <w:rtl w:val="0"/>
        </w:rPr>
        <w:t xml:space="preserve">Changes to the contacts on the account.</w:t>
      </w:r>
    </w:p>
    <w:p w:rsidR="00000000" w:rsidDel="00000000" w:rsidP="00000000" w:rsidRDefault="00000000" w:rsidRPr="00000000" w14:paraId="000000F3">
      <w:pPr>
        <w:pStyle w:val="Heading3"/>
        <w:keepNext w:val="0"/>
        <w:keepLines w:val="0"/>
        <w:spacing w:before="280" w:lineRule="auto"/>
        <w:rPr>
          <w:b w:val="1"/>
          <w:bCs w:val="1"/>
          <w:color w:val="000000"/>
          <w:sz w:val="26"/>
          <w:szCs w:val="26"/>
        </w:rPr>
      </w:pPr>
      <w:bookmarkStart w:colFirst="0" w:colLast="0" w:name="_pi676i41cvtu" w:id="33"/>
      <w:bookmarkEnd w:id="33"/>
      <w:r w:rsidDel="00000000" w:rsidR="00000000" w:rsidRPr="00000000">
        <w:rPr>
          <w:b w:val="1"/>
          <w:bCs w:val="1"/>
          <w:color w:val="000000"/>
          <w:sz w:val="26"/>
          <w:szCs w:val="26"/>
          <w:rtl w:val="0"/>
        </w:rPr>
        <w:t xml:space="preserve">Steps to Remediate – Establish Control</w:t>
      </w:r>
    </w:p>
    <w:p w:rsidR="00000000" w:rsidDel="00000000" w:rsidP="00000000" w:rsidRDefault="00000000" w:rsidRPr="00000000" w14:paraId="000000F4">
      <w:pPr>
        <w:spacing w:after="240" w:before="240" w:lineRule="auto"/>
        <w:rPr/>
      </w:pPr>
      <w:r w:rsidDel="00000000" w:rsidR="00000000" w:rsidRPr="00000000">
        <w:rPr>
          <w:rtl w:val="0"/>
        </w:rPr>
        <w:t xml:space="preserve">Cloud provider documentation for a possible compromised account should call out the specific tasks listed below. </w:t>
      </w:r>
    </w:p>
    <w:p w:rsidR="00000000" w:rsidDel="00000000" w:rsidP="00000000" w:rsidRDefault="00000000" w:rsidRPr="00000000" w14:paraId="000000F5">
      <w:pPr>
        <w:numPr>
          <w:ilvl w:val="0"/>
          <w:numId w:val="9"/>
        </w:numPr>
        <w:spacing w:after="0" w:afterAutospacing="0" w:before="240" w:lineRule="auto"/>
        <w:ind w:left="720" w:hanging="360"/>
      </w:pPr>
      <w:r w:rsidDel="00000000" w:rsidR="00000000" w:rsidRPr="00000000">
        <w:rPr>
          <w:rtl w:val="0"/>
        </w:rPr>
        <w:t xml:space="preserve">Contact Cloud provider support as soon as possible.</w:t>
      </w:r>
    </w:p>
    <w:p w:rsidR="00000000" w:rsidDel="00000000" w:rsidP="00000000" w:rsidRDefault="00000000" w:rsidRPr="00000000" w14:paraId="000000F6">
      <w:pPr>
        <w:numPr>
          <w:ilvl w:val="0"/>
          <w:numId w:val="8"/>
        </w:numPr>
        <w:spacing w:after="0" w:afterAutospacing="0" w:before="0" w:beforeAutospacing="0" w:lineRule="auto"/>
        <w:ind w:left="720" w:hanging="360"/>
      </w:pPr>
      <w:r w:rsidDel="00000000" w:rsidR="00000000" w:rsidRPr="00000000">
        <w:rPr>
          <w:rtl w:val="0"/>
        </w:rPr>
        <w:t xml:space="preserve">Change and rotate Root password and add an MFA device associated with Root.</w:t>
      </w:r>
    </w:p>
    <w:p w:rsidR="00000000" w:rsidDel="00000000" w:rsidP="00000000" w:rsidRDefault="00000000" w:rsidRPr="00000000" w14:paraId="000000F7">
      <w:pPr>
        <w:numPr>
          <w:ilvl w:val="0"/>
          <w:numId w:val="8"/>
        </w:numPr>
        <w:spacing w:after="0" w:afterAutospacing="0" w:before="0" w:beforeAutospacing="0" w:lineRule="auto"/>
        <w:ind w:left="720" w:hanging="360"/>
      </w:pPr>
      <w:r w:rsidDel="00000000" w:rsidR="00000000" w:rsidRPr="00000000">
        <w:rPr>
          <w:rtl w:val="0"/>
        </w:rPr>
        <w:t xml:space="preserve">Rotate passwords, access/secret keys, and CLI commands relevant to remediation steps.</w:t>
      </w:r>
    </w:p>
    <w:p w:rsidR="00000000" w:rsidDel="00000000" w:rsidP="00000000" w:rsidRDefault="00000000" w:rsidRPr="00000000" w14:paraId="000000F8">
      <w:pPr>
        <w:numPr>
          <w:ilvl w:val="0"/>
          <w:numId w:val="8"/>
        </w:numPr>
        <w:spacing w:after="0" w:afterAutospacing="0" w:before="0" w:beforeAutospacing="0" w:lineRule="auto"/>
        <w:ind w:left="720" w:hanging="360"/>
      </w:pPr>
      <w:r w:rsidDel="00000000" w:rsidR="00000000" w:rsidRPr="00000000">
        <w:rPr>
          <w:rtl w:val="0"/>
        </w:rPr>
        <w:t xml:space="preserve">Review actions taken by the root user.</w:t>
      </w:r>
    </w:p>
    <w:p w:rsidR="00000000" w:rsidDel="00000000" w:rsidP="00000000" w:rsidRDefault="00000000" w:rsidRPr="00000000" w14:paraId="000000F9">
      <w:pPr>
        <w:numPr>
          <w:ilvl w:val="0"/>
          <w:numId w:val="8"/>
        </w:numPr>
        <w:spacing w:after="0" w:afterAutospacing="0" w:before="0" w:beforeAutospacing="0" w:lineRule="auto"/>
        <w:ind w:left="720" w:hanging="360"/>
      </w:pPr>
      <w:r w:rsidDel="00000000" w:rsidR="00000000" w:rsidRPr="00000000">
        <w:rPr>
          <w:rtl w:val="0"/>
        </w:rPr>
        <w:t xml:space="preserve">Open the runbooks for those actions.</w:t>
      </w:r>
    </w:p>
    <w:p w:rsidR="00000000" w:rsidDel="00000000" w:rsidP="00000000" w:rsidRDefault="00000000" w:rsidRPr="00000000" w14:paraId="000000FA">
      <w:pPr>
        <w:numPr>
          <w:ilvl w:val="0"/>
          <w:numId w:val="8"/>
        </w:numPr>
        <w:spacing w:after="0" w:afterAutospacing="0" w:before="0" w:beforeAutospacing="0" w:lineRule="auto"/>
        <w:ind w:left="720" w:hanging="360"/>
      </w:pPr>
      <w:r w:rsidDel="00000000" w:rsidR="00000000" w:rsidRPr="00000000">
        <w:rPr>
          <w:rtl w:val="0"/>
        </w:rPr>
        <w:t xml:space="preserve">Close incident.</w:t>
      </w:r>
    </w:p>
    <w:p w:rsidR="00000000" w:rsidDel="00000000" w:rsidP="00000000" w:rsidRDefault="00000000" w:rsidRPr="00000000" w14:paraId="000000FB">
      <w:pPr>
        <w:numPr>
          <w:ilvl w:val="0"/>
          <w:numId w:val="8"/>
        </w:numPr>
        <w:spacing w:after="0" w:afterAutospacing="0" w:before="0" w:beforeAutospacing="0" w:lineRule="auto"/>
        <w:ind w:left="720" w:hanging="360"/>
      </w:pPr>
      <w:r w:rsidDel="00000000" w:rsidR="00000000" w:rsidRPr="00000000">
        <w:rPr>
          <w:rtl w:val="0"/>
        </w:rPr>
        <w:t xml:space="preserve">Review the incident and understand what happened.</w:t>
      </w:r>
    </w:p>
    <w:p w:rsidR="00000000" w:rsidDel="00000000" w:rsidP="00000000" w:rsidRDefault="00000000" w:rsidRPr="00000000" w14:paraId="000000FC">
      <w:pPr>
        <w:numPr>
          <w:ilvl w:val="0"/>
          <w:numId w:val="8"/>
        </w:numPr>
        <w:spacing w:after="240" w:before="0" w:beforeAutospacing="0" w:lineRule="auto"/>
        <w:ind w:left="720" w:hanging="360"/>
      </w:pPr>
      <w:r w:rsidDel="00000000" w:rsidR="00000000" w:rsidRPr="00000000">
        <w:rPr>
          <w:rtl w:val="0"/>
        </w:rPr>
        <w:t xml:space="preserve">Fix the underlying issues, implement improvements, and update the runbook as needed.</w:t>
      </w:r>
    </w:p>
    <w:p w:rsidR="00000000" w:rsidDel="00000000" w:rsidP="00000000" w:rsidRDefault="00000000" w:rsidRPr="00000000" w14:paraId="000000FD">
      <w:pPr>
        <w:pStyle w:val="Heading3"/>
        <w:keepNext w:val="0"/>
        <w:keepLines w:val="0"/>
        <w:spacing w:before="280" w:lineRule="auto"/>
        <w:rPr>
          <w:b w:val="1"/>
          <w:bCs w:val="1"/>
          <w:color w:val="000000"/>
          <w:sz w:val="26"/>
          <w:szCs w:val="26"/>
        </w:rPr>
      </w:pPr>
      <w:bookmarkStart w:colFirst="0" w:colLast="0" w:name="_tn27o0hmnfto" w:id="34"/>
      <w:bookmarkEnd w:id="34"/>
      <w:r w:rsidDel="00000000" w:rsidR="00000000" w:rsidRPr="00000000">
        <w:rPr>
          <w:b w:val="1"/>
          <w:bCs w:val="1"/>
          <w:color w:val="000000"/>
          <w:sz w:val="26"/>
          <w:szCs w:val="26"/>
          <w:rtl w:val="0"/>
        </w:rPr>
        <w:t xml:space="preserve">Further Action Items – Determine Impact</w:t>
      </w:r>
    </w:p>
    <w:p w:rsidR="00000000" w:rsidDel="00000000" w:rsidP="00000000" w:rsidRDefault="00000000" w:rsidRPr="00000000" w14:paraId="000000FE">
      <w:pPr>
        <w:spacing w:after="240" w:before="240" w:lineRule="auto"/>
        <w:rPr/>
      </w:pPr>
      <w:r w:rsidDel="00000000" w:rsidR="00000000" w:rsidRPr="00000000">
        <w:rPr>
          <w:rtl w:val="0"/>
        </w:rPr>
        <w:t xml:space="preserve">Review created items and mutating calls. There may be items that have been created to allow access in the future. Some things to look at:</w:t>
      </w:r>
    </w:p>
    <w:p w:rsidR="00000000" w:rsidDel="00000000" w:rsidP="00000000" w:rsidRDefault="00000000" w:rsidRPr="00000000" w14:paraId="000000FF">
      <w:pPr>
        <w:numPr>
          <w:ilvl w:val="0"/>
          <w:numId w:val="12"/>
        </w:numPr>
        <w:spacing w:after="0" w:afterAutospacing="0" w:before="240" w:lineRule="auto"/>
        <w:ind w:left="720" w:hanging="360"/>
      </w:pPr>
      <w:r w:rsidDel="00000000" w:rsidR="00000000" w:rsidRPr="00000000">
        <w:rPr>
          <w:rtl w:val="0"/>
        </w:rPr>
        <w:t xml:space="preserve">Cross-account roles.</w:t>
      </w:r>
    </w:p>
    <w:p w:rsidR="00000000" w:rsidDel="00000000" w:rsidP="00000000" w:rsidRDefault="00000000" w:rsidRPr="00000000" w14:paraId="00000100">
      <w:pPr>
        <w:numPr>
          <w:ilvl w:val="0"/>
          <w:numId w:val="12"/>
        </w:numPr>
        <w:spacing w:after="0" w:afterAutospacing="0" w:before="0" w:beforeAutospacing="0" w:lineRule="auto"/>
        <w:ind w:left="720" w:hanging="360"/>
      </w:pPr>
      <w:r w:rsidDel="00000000" w:rsidR="00000000" w:rsidRPr="00000000">
        <w:rPr>
          <w:rtl w:val="0"/>
        </w:rPr>
        <w:t xml:space="preserve">Users.</w:t>
      </w:r>
    </w:p>
    <w:p w:rsidR="00000000" w:rsidDel="00000000" w:rsidP="00000000" w:rsidRDefault="00000000" w:rsidRPr="00000000" w14:paraId="00000101">
      <w:pPr>
        <w:numPr>
          <w:ilvl w:val="0"/>
          <w:numId w:val="12"/>
        </w:numPr>
        <w:spacing w:after="0" w:afterAutospacing="0" w:before="0" w:beforeAutospacing="0" w:lineRule="auto"/>
        <w:ind w:left="720" w:hanging="360"/>
      </w:pPr>
      <w:r w:rsidDel="00000000" w:rsidR="00000000" w:rsidRPr="00000000">
        <w:rPr>
          <w:rtl w:val="0"/>
        </w:rPr>
        <w:t xml:space="preserve">Storage.</w:t>
      </w:r>
    </w:p>
    <w:p w:rsidR="00000000" w:rsidDel="00000000" w:rsidP="00000000" w:rsidRDefault="00000000" w:rsidRPr="00000000" w14:paraId="00000102">
      <w:pPr>
        <w:numPr>
          <w:ilvl w:val="0"/>
          <w:numId w:val="12"/>
        </w:numPr>
        <w:spacing w:after="0" w:afterAutospacing="0" w:before="0" w:beforeAutospacing="0" w:lineRule="auto"/>
        <w:ind w:left="720" w:hanging="360"/>
      </w:pPr>
      <w:r w:rsidDel="00000000" w:rsidR="00000000" w:rsidRPr="00000000">
        <w:rPr>
          <w:rtl w:val="0"/>
        </w:rPr>
        <w:t xml:space="preserve">Virtual servers.</w:t>
      </w:r>
    </w:p>
    <w:p w:rsidR="00000000" w:rsidDel="00000000" w:rsidP="00000000" w:rsidRDefault="00000000" w:rsidRPr="00000000" w14:paraId="00000103">
      <w:pPr>
        <w:numPr>
          <w:ilvl w:val="0"/>
          <w:numId w:val="12"/>
        </w:numPr>
        <w:spacing w:after="240" w:before="0" w:beforeAutospacing="0" w:lineRule="auto"/>
        <w:ind w:left="720" w:hanging="360"/>
      </w:pPr>
      <w:r w:rsidDel="00000000" w:rsidR="00000000" w:rsidRPr="00000000">
        <w:rPr>
          <w:rtl w:val="0"/>
        </w:rPr>
        <w:t xml:space="preserve">Other cloud services in production accounts</w:t>
      </w:r>
      <w:r w:rsidDel="00000000" w:rsidR="00000000" w:rsidRPr="00000000">
        <w:rPr>
          <w:rtl w:val="0"/>
        </w:rPr>
      </w:r>
    </w:p>
    <w:p w:rsidR="00000000" w:rsidDel="00000000" w:rsidP="00000000" w:rsidRDefault="00000000" w:rsidRPr="00000000" w14:paraId="00000104">
      <w:pPr>
        <w:pStyle w:val="Heading2"/>
        <w:keepNext w:val="0"/>
        <w:keepLines w:val="0"/>
        <w:spacing w:after="80" w:lineRule="auto"/>
        <w:rPr/>
      </w:pPr>
      <w:bookmarkStart w:colFirst="0" w:colLast="0" w:name="_1fob37j9mh20" w:id="35"/>
      <w:bookmarkEnd w:id="35"/>
      <w:r w:rsidDel="00000000" w:rsidR="00000000" w:rsidRPr="00000000">
        <w:rPr>
          <w:b w:val="1"/>
          <w:bCs w:val="1"/>
          <w:sz w:val="34"/>
          <w:szCs w:val="34"/>
          <w:rtl w:val="0"/>
        </w:rPr>
        <w:t xml:space="preserve">Document History</w:t>
      </w: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rPr/>
            </w:pPr>
            <w:r w:rsidDel="00000000" w:rsidR="00000000" w:rsidRPr="00000000">
              <w:rPr>
                <w:rtl w:val="0"/>
              </w:rPr>
              <w:t xml:space="preserve">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rPr/>
            </w:pPr>
            <w:r w:rsidDel="00000000" w:rsidR="00000000" w:rsidRPr="00000000">
              <w:rPr>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rPr/>
            </w:pPr>
            <w:r w:rsidDel="00000000" w:rsidR="00000000" w:rsidRPr="00000000">
              <w:rP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line="240" w:lineRule="auto"/>
              <w:rPr/>
            </w:pPr>
            <w:r w:rsidDel="00000000" w:rsidR="00000000" w:rsidRPr="00000000">
              <w:rPr>
                <w:rtl w:val="0"/>
              </w:rPr>
              <w:t xml:space="preserve">Written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rPr/>
            </w:pPr>
            <w:r w:rsidDel="00000000" w:rsidR="00000000" w:rsidRPr="00000000">
              <w:rPr>
                <w:rtl w:val="0"/>
              </w:rPr>
              <w:t xml:space="preserve">Approved by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240" w:lineRule="auto"/>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rPr/>
            </w:pPr>
            <w:r w:rsidDel="00000000" w:rsidR="00000000" w:rsidRPr="00000000">
              <w:rPr>
                <w:rtl w:val="0"/>
              </w:rPr>
              <w:t xml:space="preserve">[TODAYS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rPr/>
            </w:pPr>
            <w:r w:rsidDel="00000000" w:rsidR="00000000" w:rsidRPr="00000000">
              <w:rPr>
                <w:rtl w:val="0"/>
              </w:rPr>
              <w:t xml:space="preserve">Initial 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rPr/>
            </w:pPr>
            <w:r w:rsidDel="00000000" w:rsidR="00000000" w:rsidRPr="00000000">
              <w:rPr>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240" w:lineRule="auto"/>
              <w:rPr/>
            </w:pPr>
            <w:r w:rsidDel="00000000" w:rsidR="00000000" w:rsidRPr="00000000">
              <w:rPr>
                <w:color w:val="1d1c1d"/>
                <w:sz w:val="23"/>
                <w:szCs w:val="23"/>
                <w:highlight w:val="white"/>
                <w:rtl w:val="0"/>
              </w:rPr>
              <w:t xml:space="preserve">[NAME]</w:t>
            </w:r>
            <w:r w:rsidDel="00000000" w:rsidR="00000000" w:rsidRPr="00000000">
              <w:rPr>
                <w:rtl w:val="0"/>
              </w:rPr>
            </w:r>
          </w:p>
        </w:tc>
      </w:tr>
    </w:tbl>
    <w:p w:rsidR="00000000" w:rsidDel="00000000" w:rsidP="00000000" w:rsidRDefault="00000000" w:rsidRPr="00000000" w14:paraId="0000010F">
      <w:pPr>
        <w:spacing w:after="240" w:before="240" w:lineRule="auto"/>
        <w:rPr/>
      </w:pPr>
      <w:r w:rsidDel="00000000" w:rsidR="00000000" w:rsidRPr="00000000">
        <w:rPr>
          <w:rtl w:val="0"/>
        </w:rPr>
      </w:r>
    </w:p>
    <w:sectPr>
      <w:headerReference w:type="default" r:id="rId6"/>
      <w:footerReference w:type="default" r:id="rId7"/>
      <w:headerReference w:type="first" r:id="rId8"/>
      <w:footerReference w:type="first" r:id="rId9"/>
      <w:headerReference w:type="even" r:id="rId10"/>
      <w:footerReference w:type="even" r:id="rId11"/>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
  <cp:lastModifiedBy/>
  <cp:revision>1</cp:revision>
  <dcterms:modified xsi:type="dcterms:W3CDTF">2026-10-29T06:07:03Z</dcterms:modified>
  <dc:creator/>
  <dc:description/>
  <dc:subject/>
  <cp:keywords/>
</cp:coreProperties>
</file>