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93CE4" w:rsidRDefault="00551DA7" w14:paraId="00000001" w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uoiyjktoydlm" w:colFirst="0" w:colLast="0" w:id="0"/>
      <w:bookmarkEnd w:id="0"/>
      <w:r>
        <w:rPr>
          <w:b/>
          <w:bCs/>
          <w:color w:val="000000"/>
          <w:sz w:val="26"/>
          <w:szCs w:val="26"/>
        </w:rPr>
        <w:t>Management Review Meeting Presentation</w:t>
      </w:r>
    </w:p>
    <w:p w:rsidR="00193CE4" w:rsidRDefault="00551DA7" w14:paraId="00000002" w14:textId="77777777">
      <w:pPr>
        <w:spacing w:before="240" w:after="240"/>
      </w:pPr>
      <w:r>
        <w:rPr>
          <w:b/>
          <w:bCs/>
        </w:rPr>
        <w:t>Date:</w:t>
      </w:r>
      <w:r>
        <w:t xml:space="preserve"> [Date]</w:t>
      </w:r>
      <w:r>
        <w:br/>
      </w:r>
      <w:r>
        <w:rPr>
          <w:b/>
          <w:bCs/>
        </w:rPr>
        <w:t>Attendees:</w:t>
      </w:r>
      <w:r>
        <w:t xml:space="preserve"> [List Attendees]</w:t>
      </w:r>
      <w:r>
        <w:br/>
      </w:r>
      <w:r>
        <w:rPr>
          <w:b/>
          <w:bCs/>
        </w:rPr>
        <w:t>Location:</w:t>
      </w:r>
      <w:r>
        <w:t xml:space="preserve"> [Insert Location/Virtual]</w:t>
      </w:r>
    </w:p>
    <w:p w:rsidR="00193CE4" w:rsidRDefault="00551DA7" w14:paraId="00000003" w14:textId="77777777">
      <w:pPr>
        <w:spacing w:before="240" w:after="240"/>
        <w:ind w:left="720" w:hanging="360"/>
      </w:pPr>
      <w:r>
        <w:pict w14:anchorId="1489EA5C">
          <v:rect id="_x0000_i1025" style="width:0;height:1.5pt" o:hr="t" o:hrstd="t" o:hralign="center" fillcolor="#a0a0a0" stroked="f"/>
        </w:pict>
      </w:r>
    </w:p>
    <w:p w:rsidR="00193CE4" w:rsidRDefault="00551DA7" w14:paraId="00000004" w14:textId="77777777">
      <w:pPr>
        <w:pStyle w:val="Heading4"/>
        <w:keepNext w:val="0"/>
        <w:keepLines w:val="0"/>
        <w:spacing w:before="240" w:after="40"/>
        <w:ind w:left="720" w:hanging="360"/>
        <w:rPr>
          <w:b/>
          <w:bCs/>
          <w:color w:val="000000"/>
          <w:sz w:val="22"/>
          <w:szCs w:val="22"/>
        </w:rPr>
      </w:pPr>
      <w:bookmarkStart w:name="_xpbmw6g85cp" w:colFirst="0" w:colLast="0" w:id="1"/>
      <w:bookmarkEnd w:id="1"/>
      <w:r>
        <w:rPr>
          <w:b/>
          <w:bCs/>
          <w:color w:val="000000"/>
          <w:sz w:val="22"/>
          <w:szCs w:val="22"/>
        </w:rPr>
        <w:t>1. Introduction</w:t>
      </w:r>
    </w:p>
    <w:p w:rsidR="00193CE4" w:rsidRDefault="00551DA7" w14:paraId="00000005" w14:textId="77777777">
      <w:pPr>
        <w:spacing w:before="240" w:after="240"/>
        <w:rPr>
          <w:b/>
          <w:bCs/>
        </w:rPr>
      </w:pPr>
      <w:r>
        <w:rPr>
          <w:b/>
          <w:bCs/>
        </w:rPr>
        <w:t>Objective:</w:t>
      </w:r>
      <w:r>
        <w:t xml:space="preserve"> Review the organization’s performance, compliance, and areas for improvement.</w:t>
      </w:r>
      <w:r>
        <w:br/>
      </w:r>
      <w:r>
        <w:rPr>
          <w:b/>
          <w:bCs/>
        </w:rPr>
        <w:t>Agenda Overview:</w:t>
      </w:r>
    </w:p>
    <w:p w:rsidR="00193CE4" w:rsidRDefault="00551DA7" w14:paraId="00000006" w14:textId="77777777">
      <w:pPr>
        <w:numPr>
          <w:ilvl w:val="0"/>
          <w:numId w:val="16"/>
        </w:numPr>
        <w:spacing w:before="240"/>
      </w:pPr>
      <w:r>
        <w:t>Roll Call</w:t>
      </w:r>
    </w:p>
    <w:p w:rsidR="00193CE4" w:rsidRDefault="00551DA7" w14:paraId="00000007" w14:textId="77777777">
      <w:pPr>
        <w:numPr>
          <w:ilvl w:val="0"/>
          <w:numId w:val="16"/>
        </w:numPr>
      </w:pPr>
      <w:r>
        <w:t>Old Business</w:t>
      </w:r>
    </w:p>
    <w:p w:rsidR="00193CE4" w:rsidRDefault="00551DA7" w14:paraId="00000008" w14:textId="77777777">
      <w:pPr>
        <w:numPr>
          <w:ilvl w:val="0"/>
          <w:numId w:val="16"/>
        </w:numPr>
      </w:pPr>
      <w:r>
        <w:t>Security Compliance Journey in [GRC platform]</w:t>
      </w:r>
    </w:p>
    <w:p w:rsidR="00193CE4" w:rsidRDefault="00551DA7" w14:paraId="00000009" w14:textId="77777777">
      <w:pPr>
        <w:numPr>
          <w:ilvl w:val="0"/>
          <w:numId w:val="16"/>
        </w:numPr>
        <w:rPr/>
      </w:pPr>
      <w:r w:rsidRPr="2798F244" w:rsidR="00551DA7">
        <w:rPr>
          <w:lang w:val="en-US"/>
        </w:rPr>
        <w:t>Bringing on [vCISO / Advisory Firm] as our vCISO</w:t>
      </w:r>
    </w:p>
    <w:p w:rsidR="00193CE4" w:rsidRDefault="00551DA7" w14:paraId="0000000A" w14:textId="77777777">
      <w:pPr>
        <w:numPr>
          <w:ilvl w:val="0"/>
          <w:numId w:val="16"/>
        </w:numPr>
      </w:pPr>
      <w:r>
        <w:t>New Business</w:t>
      </w:r>
    </w:p>
    <w:p w:rsidR="00193CE4" w:rsidRDefault="00551DA7" w14:paraId="0000000B" w14:textId="77777777">
      <w:pPr>
        <w:numPr>
          <w:ilvl w:val="0"/>
          <w:numId w:val="16"/>
        </w:numPr>
      </w:pPr>
      <w:r>
        <w:t>Auditor Relations</w:t>
      </w:r>
    </w:p>
    <w:p w:rsidR="00193CE4" w:rsidRDefault="00551DA7" w14:paraId="0000000C" w14:textId="77777777">
      <w:pPr>
        <w:numPr>
          <w:ilvl w:val="0"/>
          <w:numId w:val="16"/>
        </w:numPr>
      </w:pPr>
      <w:r>
        <w:t>Completing ISO 27001 &amp; 27018 Compliance Preparation</w:t>
      </w:r>
    </w:p>
    <w:p w:rsidR="00193CE4" w:rsidRDefault="00551DA7" w14:paraId="0000000D" w14:textId="77777777">
      <w:pPr>
        <w:numPr>
          <w:ilvl w:val="0"/>
          <w:numId w:val="16"/>
        </w:numPr>
      </w:pPr>
      <w:r>
        <w:t>Action Items</w:t>
      </w:r>
    </w:p>
    <w:p w:rsidR="00193CE4" w:rsidRDefault="00551DA7" w14:paraId="0000000E" w14:textId="77777777">
      <w:pPr>
        <w:numPr>
          <w:ilvl w:val="0"/>
          <w:numId w:val="16"/>
        </w:numPr>
        <w:spacing w:after="240"/>
      </w:pPr>
      <w:r>
        <w:t>Q&amp;A</w:t>
      </w:r>
    </w:p>
    <w:p w:rsidR="00193CE4" w:rsidRDefault="00551DA7" w14:paraId="0000000F" w14:textId="77777777">
      <w:pPr>
        <w:spacing w:before="240" w:after="240"/>
        <w:ind w:left="720" w:hanging="360"/>
      </w:pPr>
      <w:r>
        <w:pict w14:anchorId="182C8F73">
          <v:rect id="_x0000_i1026" style="width:0;height:1.5pt" o:hr="t" o:hrstd="t" o:hralign="center" fillcolor="#a0a0a0" stroked="f"/>
        </w:pict>
      </w:r>
    </w:p>
    <w:p w:rsidR="00193CE4" w:rsidRDefault="00551DA7" w14:paraId="00000010" w14:textId="77777777">
      <w:pPr>
        <w:pStyle w:val="Heading4"/>
        <w:keepNext w:val="0"/>
        <w:keepLines w:val="0"/>
        <w:spacing w:before="240" w:after="40"/>
        <w:ind w:left="720" w:hanging="360"/>
        <w:rPr>
          <w:b/>
          <w:bCs/>
          <w:color w:val="000000"/>
          <w:sz w:val="22"/>
          <w:szCs w:val="22"/>
        </w:rPr>
      </w:pPr>
      <w:bookmarkStart w:name="_abjqujnd4why" w:colFirst="0" w:colLast="0" w:id="2"/>
      <w:bookmarkEnd w:id="2"/>
      <w:r>
        <w:rPr>
          <w:b/>
          <w:bCs/>
          <w:color w:val="000000"/>
          <w:sz w:val="22"/>
          <w:szCs w:val="22"/>
        </w:rPr>
        <w:t>2. Roll Call</w:t>
      </w:r>
    </w:p>
    <w:p w:rsidR="00193CE4" w:rsidRDefault="00551DA7" w14:paraId="00000011" w14:textId="77777777">
      <w:pPr>
        <w:numPr>
          <w:ilvl w:val="0"/>
          <w:numId w:val="14"/>
        </w:numPr>
        <w:spacing w:before="240" w:after="240"/>
      </w:pPr>
      <w:r>
        <w:t>[List attendees and their roles]</w:t>
      </w:r>
    </w:p>
    <w:p w:rsidR="00193CE4" w:rsidRDefault="00551DA7" w14:paraId="00000012" w14:textId="77777777">
      <w:pPr>
        <w:spacing w:before="240" w:after="240"/>
        <w:ind w:left="720" w:hanging="360"/>
      </w:pPr>
      <w:r>
        <w:pict w14:anchorId="743EE7E1">
          <v:rect id="_x0000_i1027" style="width:0;height:1.5pt" o:hr="t" o:hrstd="t" o:hralign="center" fillcolor="#a0a0a0" stroked="f"/>
        </w:pict>
      </w:r>
    </w:p>
    <w:p w:rsidR="00193CE4" w:rsidRDefault="00551DA7" w14:paraId="00000013" w14:textId="77777777">
      <w:pPr>
        <w:pStyle w:val="Heading4"/>
        <w:keepNext w:val="0"/>
        <w:keepLines w:val="0"/>
        <w:spacing w:before="240" w:after="40"/>
        <w:ind w:left="720" w:hanging="360"/>
        <w:rPr>
          <w:b/>
          <w:bCs/>
          <w:color w:val="000000"/>
          <w:sz w:val="22"/>
          <w:szCs w:val="22"/>
        </w:rPr>
      </w:pPr>
      <w:bookmarkStart w:name="_f7dx29howuh7" w:colFirst="0" w:colLast="0" w:id="3"/>
      <w:bookmarkEnd w:id="3"/>
      <w:r>
        <w:rPr>
          <w:b/>
          <w:bCs/>
          <w:color w:val="000000"/>
          <w:sz w:val="22"/>
          <w:szCs w:val="22"/>
        </w:rPr>
        <w:t>3. Old Business</w:t>
      </w:r>
    </w:p>
    <w:p w:rsidR="00193CE4" w:rsidRDefault="00551DA7" w14:paraId="00000014" w14:textId="77777777">
      <w:pPr>
        <w:spacing w:before="240" w:after="240"/>
        <w:rPr>
          <w:b/>
          <w:bCs/>
        </w:rPr>
      </w:pPr>
      <w:r>
        <w:rPr>
          <w:b/>
          <w:bCs/>
        </w:rPr>
        <w:t>Performance Metrics:</w:t>
      </w:r>
    </w:p>
    <w:p w:rsidR="00193CE4" w:rsidRDefault="00551DA7" w14:paraId="00000015" w14:textId="77777777">
      <w:pPr>
        <w:numPr>
          <w:ilvl w:val="0"/>
          <w:numId w:val="6"/>
        </w:numPr>
        <w:spacing w:before="240" w:after="240"/>
        <w:rPr/>
      </w:pPr>
      <w:r w:rsidRPr="2798F244" w:rsidR="00551DA7">
        <w:rPr>
          <w:lang w:val="en-US"/>
        </w:rPr>
        <w:t>Review of KPIs from last meeting.</w:t>
      </w:r>
    </w:p>
    <w:p w:rsidR="00193CE4" w:rsidRDefault="00551DA7" w14:paraId="00000016" w14:textId="77777777">
      <w:pPr>
        <w:spacing w:before="240" w:after="240"/>
        <w:rPr>
          <w:b/>
          <w:bCs/>
        </w:rPr>
      </w:pPr>
      <w:r>
        <w:rPr>
          <w:b/>
          <w:bCs/>
        </w:rPr>
        <w:t>Security Compliance Journey in [GRC platform]:</w:t>
      </w:r>
    </w:p>
    <w:p w:rsidR="00193CE4" w:rsidRDefault="00551DA7" w14:paraId="00000017" w14:textId="77777777">
      <w:pPr>
        <w:numPr>
          <w:ilvl w:val="0"/>
          <w:numId w:val="7"/>
        </w:numPr>
        <w:spacing w:before="240"/>
      </w:pPr>
      <w:r>
        <w:t>Update on the progress made in implementing [GRC platform] for security compliance.</w:t>
      </w:r>
    </w:p>
    <w:p w:rsidR="00193CE4" w:rsidRDefault="00551DA7" w14:paraId="00000018" w14:textId="77777777">
      <w:pPr>
        <w:numPr>
          <w:ilvl w:val="0"/>
          <w:numId w:val="7"/>
        </w:numPr>
        <w:spacing w:after="240"/>
        <w:rPr/>
      </w:pPr>
      <w:r w:rsidRPr="2798F244" w:rsidR="00551DA7">
        <w:rPr>
          <w:lang w:val="en-US"/>
        </w:rPr>
        <w:t>Current status: 75% completion with a focus on automated compliance checks.</w:t>
      </w:r>
    </w:p>
    <w:p w:rsidR="00193CE4" w:rsidP="2798F244" w:rsidRDefault="00551DA7" w14:paraId="00000019" w14:textId="77777777">
      <w:pPr>
        <w:spacing w:before="240" w:after="240"/>
        <w:rPr>
          <w:b w:val="1"/>
          <w:bCs w:val="1"/>
          <w:lang w:val="en-US"/>
        </w:rPr>
      </w:pPr>
      <w:r w:rsidRPr="2798F244" w:rsidR="00551DA7">
        <w:rPr>
          <w:b w:val="1"/>
          <w:bCs w:val="1"/>
          <w:lang w:val="en-US"/>
        </w:rPr>
        <w:t>Bringing on [vCISO / Advisory Firm] as our vCISO:</w:t>
      </w:r>
    </w:p>
    <w:p w:rsidR="00193CE4" w:rsidRDefault="00551DA7" w14:paraId="0000001A" w14:textId="77777777">
      <w:pPr>
        <w:numPr>
          <w:ilvl w:val="0"/>
          <w:numId w:val="5"/>
        </w:numPr>
        <w:spacing w:before="240"/>
        <w:rPr/>
      </w:pPr>
      <w:r w:rsidRPr="2798F244" w:rsidR="00551DA7">
        <w:rPr>
          <w:lang w:val="en-US"/>
        </w:rPr>
        <w:t>Introduction of [vCISO / Advisory Firm] as our virtual Chief Information Security Officer.</w:t>
      </w:r>
    </w:p>
    <w:p w:rsidR="00193CE4" w:rsidRDefault="00551DA7" w14:paraId="0000001B" w14:textId="77777777">
      <w:pPr>
        <w:numPr>
          <w:ilvl w:val="0"/>
          <w:numId w:val="5"/>
        </w:numPr>
        <w:spacing w:after="240"/>
      </w:pPr>
      <w:r>
        <w:t>Overview of their responsibilities and immediate goals.</w:t>
      </w:r>
    </w:p>
    <w:p w:rsidR="00193CE4" w:rsidRDefault="00551DA7" w14:paraId="0000001C" w14:textId="77777777">
      <w:pPr>
        <w:spacing w:before="240" w:after="240"/>
        <w:ind w:left="720" w:hanging="360"/>
      </w:pPr>
      <w:r>
        <w:pict w14:anchorId="6FAE2C86">
          <v:rect id="_x0000_i1028" style="width:0;height:1.5pt" o:hr="t" o:hrstd="t" o:hralign="center" fillcolor="#a0a0a0" stroked="f"/>
        </w:pict>
      </w:r>
    </w:p>
    <w:p w:rsidR="00193CE4" w:rsidRDefault="00551DA7" w14:paraId="0000001D" w14:textId="77777777">
      <w:pPr>
        <w:pStyle w:val="Heading4"/>
        <w:keepNext w:val="0"/>
        <w:keepLines w:val="0"/>
        <w:spacing w:before="240" w:after="40"/>
        <w:ind w:left="720" w:hanging="360"/>
        <w:rPr>
          <w:b/>
          <w:bCs/>
          <w:color w:val="000000"/>
          <w:sz w:val="22"/>
          <w:szCs w:val="22"/>
        </w:rPr>
      </w:pPr>
      <w:bookmarkStart w:name="_udr9ftiydq25" w:colFirst="0" w:colLast="0" w:id="4"/>
      <w:bookmarkEnd w:id="4"/>
      <w:r>
        <w:rPr>
          <w:b/>
          <w:bCs/>
          <w:color w:val="000000"/>
          <w:sz w:val="22"/>
          <w:szCs w:val="22"/>
        </w:rPr>
        <w:t>4. New Business</w:t>
      </w:r>
    </w:p>
    <w:p w:rsidR="00193CE4" w:rsidRDefault="00551DA7" w14:paraId="0000001E" w14:textId="77777777">
      <w:pPr>
        <w:spacing w:before="240" w:after="240"/>
        <w:rPr>
          <w:b/>
          <w:bCs/>
        </w:rPr>
      </w:pPr>
      <w:r>
        <w:rPr>
          <w:b/>
          <w:bCs/>
        </w:rPr>
        <w:t>Auditor Relations:</w:t>
      </w:r>
    </w:p>
    <w:p w:rsidR="00193CE4" w:rsidRDefault="00551DA7" w14:paraId="0000001F" w14:textId="77777777">
      <w:pPr>
        <w:numPr>
          <w:ilvl w:val="0"/>
          <w:numId w:val="2"/>
        </w:numPr>
        <w:spacing w:before="240"/>
        <w:rPr/>
      </w:pPr>
      <w:r w:rsidRPr="2798F244" w:rsidR="00551DA7">
        <w:rPr>
          <w:lang w:val="en-US"/>
        </w:rPr>
        <w:t>Discussion on building and maintaining strong relationships with our auditors.</w:t>
      </w:r>
    </w:p>
    <w:p w:rsidR="00193CE4" w:rsidRDefault="00551DA7" w14:paraId="00000020" w14:textId="77777777">
      <w:pPr>
        <w:numPr>
          <w:ilvl w:val="0"/>
          <w:numId w:val="2"/>
        </w:numPr>
        <w:spacing w:after="240"/>
      </w:pPr>
      <w:r>
        <w:t>Plans for regular check-ins and updates to ensure alignment.</w:t>
      </w:r>
    </w:p>
    <w:p w:rsidR="00193CE4" w:rsidRDefault="00551DA7" w14:paraId="00000021" w14:textId="77777777">
      <w:pPr>
        <w:spacing w:before="240" w:after="240"/>
        <w:rPr>
          <w:b/>
          <w:bCs/>
        </w:rPr>
      </w:pPr>
      <w:r>
        <w:rPr>
          <w:b/>
          <w:bCs/>
        </w:rPr>
        <w:t>Completing ISO 27001 &amp; 27018 Compliance Preparation:</w:t>
      </w:r>
    </w:p>
    <w:p w:rsidR="00193CE4" w:rsidRDefault="00551DA7" w14:paraId="00000022" w14:textId="77777777">
      <w:pPr>
        <w:numPr>
          <w:ilvl w:val="0"/>
          <w:numId w:val="8"/>
        </w:numPr>
        <w:spacing w:before="240"/>
        <w:rPr/>
      </w:pPr>
      <w:r w:rsidRPr="2798F244" w:rsidR="00551DA7">
        <w:rPr>
          <w:lang w:val="en-US"/>
        </w:rPr>
        <w:t>Current status of compliance efforts.</w:t>
      </w:r>
    </w:p>
    <w:p w:rsidR="00193CE4" w:rsidRDefault="00551DA7" w14:paraId="00000023" w14:textId="77777777">
      <w:pPr>
        <w:numPr>
          <w:ilvl w:val="0"/>
          <w:numId w:val="8"/>
        </w:numPr>
        <w:spacing w:after="240"/>
        <w:rPr/>
      </w:pPr>
      <w:r w:rsidRPr="2798F244" w:rsidR="00551DA7">
        <w:rPr>
          <w:lang w:val="en-US"/>
        </w:rPr>
        <w:t>Timeline for completion and potential challenges identified.</w:t>
      </w:r>
    </w:p>
    <w:p w:rsidR="00193CE4" w:rsidRDefault="00551DA7" w14:paraId="00000024" w14:textId="77777777">
      <w:pPr>
        <w:spacing w:before="240" w:after="240"/>
        <w:ind w:left="720" w:hanging="360"/>
      </w:pPr>
      <w:r>
        <w:pict w14:anchorId="79B1C5E5">
          <v:rect id="_x0000_i1029" style="width:0;height:1.5pt" o:hr="t" o:hrstd="t" o:hralign="center" fillcolor="#a0a0a0" stroked="f"/>
        </w:pict>
      </w:r>
    </w:p>
    <w:p w:rsidR="00193CE4" w:rsidRDefault="00551DA7" w14:paraId="00000025" w14:textId="77777777">
      <w:pPr>
        <w:pStyle w:val="Heading4"/>
        <w:keepNext w:val="0"/>
        <w:keepLines w:val="0"/>
        <w:spacing w:before="240" w:after="40"/>
        <w:ind w:left="720" w:hanging="360"/>
        <w:rPr>
          <w:b/>
          <w:bCs/>
          <w:color w:val="000000"/>
          <w:sz w:val="22"/>
          <w:szCs w:val="22"/>
        </w:rPr>
      </w:pPr>
      <w:bookmarkStart w:name="_n8l9nwjcxiep" w:colFirst="0" w:colLast="0" w:id="5"/>
      <w:bookmarkEnd w:id="5"/>
      <w:r>
        <w:rPr>
          <w:b/>
          <w:bCs/>
          <w:color w:val="000000"/>
          <w:sz w:val="22"/>
          <w:szCs w:val="22"/>
        </w:rPr>
        <w:t>5. Action Items</w:t>
      </w:r>
    </w:p>
    <w:p w:rsidR="00193CE4" w:rsidRDefault="00551DA7" w14:paraId="00000026" w14:textId="77777777">
      <w:pPr>
        <w:spacing w:before="240" w:after="240"/>
        <w:rPr>
          <w:b/>
          <w:bCs/>
        </w:rPr>
      </w:pPr>
      <w:r>
        <w:rPr>
          <w:b/>
          <w:bCs/>
        </w:rPr>
        <w:t>Assigned Actions:</w:t>
      </w:r>
    </w:p>
    <w:p w:rsidR="00193CE4" w:rsidRDefault="00551DA7" w14:paraId="00000027" w14:textId="77777777">
      <w:pPr>
        <w:numPr>
          <w:ilvl w:val="0"/>
          <w:numId w:val="18"/>
        </w:numPr>
        <w:spacing w:before="240"/>
        <w:rPr/>
      </w:pPr>
      <w:r w:rsidRPr="2798F244" w:rsidR="00551DA7">
        <w:rPr>
          <w:lang w:val="en-US"/>
        </w:rPr>
        <w:t>Work with [vCISO / Advisory Firm] to complete the ISMS Gap Analysis – Assigned to [Person/Team] – Due by [Date].</w:t>
      </w:r>
    </w:p>
    <w:p w:rsidR="00193CE4" w:rsidRDefault="00551DA7" w14:paraId="00000028" w14:textId="77777777">
      <w:pPr>
        <w:numPr>
          <w:ilvl w:val="0"/>
          <w:numId w:val="18"/>
        </w:numPr>
      </w:pPr>
      <w:r>
        <w:t>Review ISMS Internal Audit findings and recommendations – Assigned to [Person/Team] – Due by [Date].</w:t>
      </w:r>
    </w:p>
    <w:p w:rsidR="00193CE4" w:rsidRDefault="00551DA7" w14:paraId="00000029" w14:textId="77777777">
      <w:pPr>
        <w:numPr>
          <w:ilvl w:val="0"/>
          <w:numId w:val="18"/>
        </w:numPr>
        <w:spacing w:after="240"/>
        <w:rPr/>
      </w:pPr>
      <w:r w:rsidRPr="2798F244" w:rsidR="00551DA7">
        <w:rPr>
          <w:lang w:val="en-US"/>
        </w:rPr>
        <w:t>Finalize auditor logistics for upcoming ISO audits – Assigned to [Person/Team] – Due by [Date].</w:t>
      </w:r>
    </w:p>
    <w:p w:rsidR="00193CE4" w:rsidRDefault="00551DA7" w14:paraId="0000002A" w14:textId="77777777">
      <w:pPr>
        <w:spacing w:before="240" w:after="240"/>
        <w:ind w:left="720" w:hanging="360"/>
      </w:pPr>
      <w:r>
        <w:pict w14:anchorId="65971575">
          <v:rect id="_x0000_i1030" style="width:0;height:1.5pt" o:hr="t" o:hrstd="t" o:hralign="center" fillcolor="#a0a0a0" stroked="f"/>
        </w:pict>
      </w:r>
    </w:p>
    <w:p w:rsidR="00193CE4" w:rsidRDefault="00551DA7" w14:paraId="0000002B" w14:textId="77777777">
      <w:pPr>
        <w:pStyle w:val="Heading4"/>
        <w:keepNext w:val="0"/>
        <w:keepLines w:val="0"/>
        <w:spacing w:before="240" w:after="40"/>
        <w:ind w:left="720" w:hanging="360"/>
        <w:rPr>
          <w:b/>
          <w:bCs/>
          <w:color w:val="000000"/>
          <w:sz w:val="22"/>
          <w:szCs w:val="22"/>
        </w:rPr>
      </w:pPr>
      <w:bookmarkStart w:name="_7raady0jyy5" w:colFirst="0" w:colLast="0" w:id="6"/>
      <w:bookmarkEnd w:id="6"/>
      <w:r>
        <w:rPr>
          <w:b/>
          <w:bCs/>
          <w:color w:val="000000"/>
          <w:sz w:val="22"/>
          <w:szCs w:val="22"/>
        </w:rPr>
        <w:t>6. Performance Metrics</w:t>
      </w:r>
    </w:p>
    <w:p w:rsidR="00193CE4" w:rsidRDefault="00551DA7" w14:paraId="0000002C" w14:textId="77777777">
      <w:pPr>
        <w:spacing w:before="240" w:after="240"/>
        <w:rPr>
          <w:b/>
          <w:bCs/>
        </w:rPr>
      </w:pPr>
      <w:r>
        <w:rPr>
          <w:b/>
          <w:bCs/>
        </w:rPr>
        <w:t>Key Performance Indicators (KPIs):</w:t>
      </w:r>
    </w:p>
    <w:p w:rsidR="00193CE4" w:rsidRDefault="00551DA7" w14:paraId="0000002D" w14:textId="77777777">
      <w:pPr>
        <w:numPr>
          <w:ilvl w:val="0"/>
          <w:numId w:val="13"/>
        </w:numPr>
        <w:spacing w:before="240"/>
        <w:rPr>
          <w:highlight w:val="yellow"/>
        </w:rPr>
      </w:pPr>
      <w:r>
        <w:rPr>
          <w:b/>
          <w:bCs/>
          <w:highlight w:val="yellow"/>
        </w:rPr>
        <w:t>Sales Growth:</w:t>
      </w:r>
      <w:r>
        <w:rPr>
          <w:highlight w:val="yellow"/>
        </w:rPr>
        <w:t xml:space="preserve"> 15% increase YoY</w:t>
      </w:r>
    </w:p>
    <w:p w:rsidR="00193CE4" w:rsidRDefault="00551DA7" w14:paraId="0000002E" w14:textId="77777777">
      <w:pPr>
        <w:numPr>
          <w:ilvl w:val="0"/>
          <w:numId w:val="13"/>
        </w:numPr>
        <w:rPr>
          <w:highlight w:val="yellow"/>
        </w:rPr>
      </w:pPr>
      <w:r>
        <w:rPr>
          <w:b/>
          <w:bCs/>
          <w:highlight w:val="yellow"/>
        </w:rPr>
        <w:t>Customer Satisfaction:</w:t>
      </w:r>
      <w:r>
        <w:rPr>
          <w:highlight w:val="yellow"/>
        </w:rPr>
        <w:t xml:space="preserve"> 90% satisfaction rate</w:t>
      </w:r>
    </w:p>
    <w:p w:rsidR="00193CE4" w:rsidRDefault="00551DA7" w14:paraId="0000002F" w14:textId="77777777">
      <w:pPr>
        <w:numPr>
          <w:ilvl w:val="0"/>
          <w:numId w:val="13"/>
        </w:numPr>
        <w:spacing w:after="240"/>
        <w:rPr>
          <w:highlight w:val="yellow"/>
        </w:rPr>
      </w:pPr>
      <w:r>
        <w:rPr>
          <w:b/>
          <w:bCs/>
          <w:highlight w:val="yellow"/>
        </w:rPr>
        <w:t>Employee Turnover:</w:t>
      </w:r>
      <w:r>
        <w:rPr>
          <w:highlight w:val="yellow"/>
        </w:rPr>
        <w:t xml:space="preserve"> 10% (down from 12%)</w:t>
      </w:r>
    </w:p>
    <w:p w:rsidR="00193CE4" w:rsidRDefault="00551DA7" w14:paraId="00000030" w14:textId="77777777">
      <w:pPr>
        <w:spacing w:before="240" w:after="240"/>
        <w:rPr>
          <w:b/>
          <w:bCs/>
        </w:rPr>
      </w:pPr>
      <w:r>
        <w:rPr>
          <w:b/>
          <w:bCs/>
        </w:rPr>
        <w:t>Analysis:</w:t>
      </w:r>
    </w:p>
    <w:p w:rsidR="00193CE4" w:rsidRDefault="00551DA7" w14:paraId="00000031" w14:textId="77777777">
      <w:pPr>
        <w:numPr>
          <w:ilvl w:val="0"/>
          <w:numId w:val="1"/>
        </w:numPr>
        <w:spacing w:before="240" w:after="240"/>
      </w:pPr>
      <w:r>
        <w:t>Highlight trends and areas of concern, including deviations from targets.</w:t>
      </w:r>
    </w:p>
    <w:p w:rsidR="00193CE4" w:rsidRDefault="00551DA7" w14:paraId="00000032" w14:textId="77777777">
      <w:pPr>
        <w:spacing w:before="240" w:after="240"/>
        <w:ind w:left="720" w:hanging="360"/>
      </w:pPr>
      <w:r>
        <w:pict w14:anchorId="704CE499">
          <v:rect id="_x0000_i1031" style="width:0;height:1.5pt" o:hr="t" o:hrstd="t" o:hralign="center" fillcolor="#a0a0a0" stroked="f"/>
        </w:pict>
      </w:r>
    </w:p>
    <w:p w:rsidR="00193CE4" w:rsidRDefault="00551DA7" w14:paraId="00000033" w14:textId="77777777">
      <w:pPr>
        <w:pStyle w:val="Heading4"/>
        <w:keepNext w:val="0"/>
        <w:keepLines w:val="0"/>
        <w:spacing w:before="240" w:after="40"/>
        <w:ind w:left="720" w:hanging="360"/>
        <w:rPr>
          <w:b/>
          <w:bCs/>
          <w:color w:val="000000"/>
          <w:sz w:val="22"/>
          <w:szCs w:val="22"/>
        </w:rPr>
      </w:pPr>
      <w:bookmarkStart w:name="_o2zf2mmhz1ol" w:colFirst="0" w:colLast="0" w:id="7"/>
      <w:bookmarkEnd w:id="7"/>
      <w:r>
        <w:rPr>
          <w:b/>
          <w:bCs/>
          <w:color w:val="000000"/>
          <w:sz w:val="22"/>
          <w:szCs w:val="22"/>
        </w:rPr>
        <w:t>7. Compliance Updates</w:t>
      </w:r>
    </w:p>
    <w:p w:rsidR="00193CE4" w:rsidRDefault="00551DA7" w14:paraId="00000034" w14:textId="77777777">
      <w:pPr>
        <w:spacing w:before="240" w:after="240"/>
        <w:rPr>
          <w:b/>
          <w:bCs/>
        </w:rPr>
      </w:pPr>
      <w:r>
        <w:rPr>
          <w:b/>
          <w:bCs/>
        </w:rPr>
        <w:t>Regulatory Compliance:</w:t>
      </w:r>
    </w:p>
    <w:p w:rsidR="00193CE4" w:rsidRDefault="00551DA7" w14:paraId="00000035" w14:textId="77777777">
      <w:pPr>
        <w:numPr>
          <w:ilvl w:val="0"/>
          <w:numId w:val="19"/>
        </w:numPr>
        <w:spacing w:before="240"/>
      </w:pPr>
      <w:r>
        <w:t>Summary of compliance audits conducted: Two audits completed with no major findings.</w:t>
      </w:r>
    </w:p>
    <w:p w:rsidR="00193CE4" w:rsidRDefault="00551DA7" w14:paraId="00000036" w14:textId="77777777">
      <w:pPr>
        <w:numPr>
          <w:ilvl w:val="0"/>
          <w:numId w:val="19"/>
        </w:numPr>
        <w:spacing w:after="240"/>
      </w:pPr>
      <w:r>
        <w:t>Status of outstanding compliance issues: One minor issue resolved, one pending.</w:t>
      </w:r>
    </w:p>
    <w:p w:rsidR="00193CE4" w:rsidRDefault="00551DA7" w14:paraId="00000037" w14:textId="77777777">
      <w:pPr>
        <w:spacing w:before="240" w:after="240"/>
        <w:rPr>
          <w:b/>
          <w:bCs/>
        </w:rPr>
      </w:pPr>
      <w:r>
        <w:rPr>
          <w:b/>
          <w:bCs/>
        </w:rPr>
        <w:t>Policy Adherence:</w:t>
      </w:r>
    </w:p>
    <w:p w:rsidR="00193CE4" w:rsidRDefault="00551DA7" w14:paraId="00000038" w14:textId="77777777">
      <w:pPr>
        <w:numPr>
          <w:ilvl w:val="0"/>
          <w:numId w:val="20"/>
        </w:numPr>
        <w:spacing w:before="240"/>
      </w:pPr>
      <w:r>
        <w:t>Overview of adherence to internal policies: 95% adherence rate.</w:t>
      </w:r>
    </w:p>
    <w:p w:rsidR="00193CE4" w:rsidRDefault="00551DA7" w14:paraId="00000039" w14:textId="77777777">
      <w:pPr>
        <w:numPr>
          <w:ilvl w:val="0"/>
          <w:numId w:val="20"/>
        </w:numPr>
        <w:spacing w:after="240"/>
      </w:pPr>
      <w:r>
        <w:t>Any breaches and their resolutions: One breach related to data access; corrective action implemented.</w:t>
      </w:r>
    </w:p>
    <w:p w:rsidR="00193CE4" w:rsidRDefault="00551DA7" w14:paraId="0000003A" w14:textId="77777777">
      <w:pPr>
        <w:spacing w:before="240" w:after="240"/>
        <w:ind w:left="720" w:hanging="360"/>
      </w:pPr>
      <w:r>
        <w:pict w14:anchorId="1D9D0F48">
          <v:rect id="_x0000_i1032" style="width:0;height:1.5pt" o:hr="t" o:hrstd="t" o:hralign="center" fillcolor="#a0a0a0" stroked="f"/>
        </w:pict>
      </w:r>
    </w:p>
    <w:p w:rsidR="00193CE4" w:rsidRDefault="00551DA7" w14:paraId="0000003B" w14:textId="77777777">
      <w:pPr>
        <w:pStyle w:val="Heading4"/>
        <w:keepNext w:val="0"/>
        <w:keepLines w:val="0"/>
        <w:spacing w:before="240" w:after="40"/>
        <w:ind w:left="720" w:hanging="360"/>
        <w:rPr>
          <w:b/>
          <w:bCs/>
          <w:color w:val="000000"/>
          <w:sz w:val="22"/>
          <w:szCs w:val="22"/>
        </w:rPr>
      </w:pPr>
      <w:bookmarkStart w:name="_lfgl7ysmc8sv" w:colFirst="0" w:colLast="0" w:id="8"/>
      <w:bookmarkEnd w:id="8"/>
      <w:r>
        <w:rPr>
          <w:b/>
          <w:bCs/>
          <w:color w:val="000000"/>
          <w:sz w:val="22"/>
          <w:szCs w:val="22"/>
        </w:rPr>
        <w:t>8. Risk Management</w:t>
      </w:r>
    </w:p>
    <w:p w:rsidR="00193CE4" w:rsidRDefault="00551DA7" w14:paraId="0000003C" w14:textId="77777777">
      <w:pPr>
        <w:spacing w:before="240" w:after="240"/>
        <w:rPr>
          <w:b/>
          <w:bCs/>
        </w:rPr>
      </w:pPr>
      <w:r>
        <w:rPr>
          <w:b/>
          <w:bCs/>
        </w:rPr>
        <w:t>Current Risks:</w:t>
      </w:r>
    </w:p>
    <w:p w:rsidR="00193CE4" w:rsidRDefault="00551DA7" w14:paraId="0000003D" w14:textId="77777777">
      <w:pPr>
        <w:numPr>
          <w:ilvl w:val="0"/>
          <w:numId w:val="15"/>
        </w:numPr>
        <w:spacing w:before="240"/>
      </w:pPr>
      <w:r>
        <w:rPr>
          <w:b/>
          <w:bCs/>
        </w:rPr>
        <w:t>Top 3 Risks Identified:</w:t>
      </w:r>
    </w:p>
    <w:p w:rsidR="00193CE4" w:rsidRDefault="00551DA7" w14:paraId="0000003E" w14:textId="77777777">
      <w:pPr>
        <w:numPr>
          <w:ilvl w:val="1"/>
          <w:numId w:val="15"/>
        </w:numPr>
      </w:pPr>
      <w:r>
        <w:t>Cybersecurity threats</w:t>
      </w:r>
    </w:p>
    <w:p w:rsidR="00193CE4" w:rsidRDefault="00551DA7" w14:paraId="0000003F" w14:textId="77777777">
      <w:pPr>
        <w:numPr>
          <w:ilvl w:val="1"/>
          <w:numId w:val="15"/>
        </w:numPr>
      </w:pPr>
      <w:r>
        <w:t>Operational disruptions (supply chain)</w:t>
      </w:r>
    </w:p>
    <w:p w:rsidR="00193CE4" w:rsidRDefault="00551DA7" w14:paraId="00000040" w14:textId="77777777">
      <w:pPr>
        <w:numPr>
          <w:ilvl w:val="1"/>
          <w:numId w:val="15"/>
        </w:numPr>
        <w:spacing w:after="240"/>
      </w:pPr>
      <w:r>
        <w:t>Compliance risks</w:t>
      </w:r>
    </w:p>
    <w:p w:rsidR="00193CE4" w:rsidRDefault="00551DA7" w14:paraId="00000041" w14:textId="77777777">
      <w:pPr>
        <w:spacing w:before="240" w:after="240"/>
        <w:rPr>
          <w:b/>
          <w:bCs/>
        </w:rPr>
      </w:pPr>
      <w:r>
        <w:rPr>
          <w:b/>
          <w:bCs/>
        </w:rPr>
        <w:t>Assessment:</w:t>
      </w:r>
    </w:p>
    <w:p w:rsidR="00193CE4" w:rsidRDefault="00551DA7" w14:paraId="00000042" w14:textId="77777777">
      <w:pPr>
        <w:numPr>
          <w:ilvl w:val="0"/>
          <w:numId w:val="4"/>
        </w:numPr>
        <w:spacing w:before="240" w:after="240"/>
      </w:pPr>
      <w:r>
        <w:t>Mitigation strategies and actions taken to address identified risks.</w:t>
      </w:r>
    </w:p>
    <w:p w:rsidR="00193CE4" w:rsidRDefault="00551DA7" w14:paraId="00000043" w14:textId="77777777">
      <w:pPr>
        <w:spacing w:before="240" w:after="240"/>
        <w:ind w:left="720" w:hanging="360"/>
      </w:pPr>
      <w:r>
        <w:pict w14:anchorId="5DC30059">
          <v:rect id="_x0000_i1033" style="width:0;height:1.5pt" o:hr="t" o:hrstd="t" o:hralign="center" fillcolor="#a0a0a0" stroked="f"/>
        </w:pict>
      </w:r>
    </w:p>
    <w:p w:rsidR="00193CE4" w:rsidRDefault="00551DA7" w14:paraId="00000044" w14:textId="77777777">
      <w:pPr>
        <w:pStyle w:val="Heading4"/>
        <w:keepNext w:val="0"/>
        <w:keepLines w:val="0"/>
        <w:spacing w:before="240" w:after="40"/>
        <w:ind w:left="720" w:hanging="360"/>
        <w:rPr>
          <w:b/>
          <w:bCs/>
          <w:color w:val="000000"/>
          <w:sz w:val="22"/>
          <w:szCs w:val="22"/>
        </w:rPr>
      </w:pPr>
      <w:bookmarkStart w:name="_4wugwn92u76u" w:colFirst="0" w:colLast="0" w:id="9"/>
      <w:bookmarkEnd w:id="9"/>
      <w:r>
        <w:rPr>
          <w:b/>
          <w:bCs/>
          <w:color w:val="000000"/>
          <w:sz w:val="22"/>
          <w:szCs w:val="22"/>
        </w:rPr>
        <w:t>9. Improvement Opportunities</w:t>
      </w:r>
    </w:p>
    <w:p w:rsidR="00193CE4" w:rsidRDefault="00551DA7" w14:paraId="00000045" w14:textId="77777777">
      <w:pPr>
        <w:spacing w:before="240" w:after="240"/>
        <w:rPr>
          <w:b/>
          <w:bCs/>
        </w:rPr>
      </w:pPr>
      <w:r>
        <w:rPr>
          <w:b/>
          <w:bCs/>
        </w:rPr>
        <w:t>Feedback from Staff:</w:t>
      </w:r>
    </w:p>
    <w:p w:rsidR="00193CE4" w:rsidRDefault="00551DA7" w14:paraId="00000046" w14:textId="77777777">
      <w:pPr>
        <w:numPr>
          <w:ilvl w:val="0"/>
          <w:numId w:val="11"/>
        </w:numPr>
        <w:spacing w:before="240" w:after="240"/>
      </w:pPr>
      <w:r>
        <w:t>Summary of employee suggestions collected through surveys.</w:t>
      </w:r>
    </w:p>
    <w:p w:rsidR="00193CE4" w:rsidRDefault="00551DA7" w14:paraId="00000047" w14:textId="77777777">
      <w:pPr>
        <w:spacing w:before="240" w:after="240"/>
        <w:rPr>
          <w:b/>
          <w:bCs/>
        </w:rPr>
      </w:pPr>
      <w:r>
        <w:rPr>
          <w:b/>
          <w:bCs/>
        </w:rPr>
        <w:t>Process Improvements:</w:t>
      </w:r>
    </w:p>
    <w:p w:rsidR="00193CE4" w:rsidRDefault="00551DA7" w14:paraId="00000048" w14:textId="77777777">
      <w:pPr>
        <w:numPr>
          <w:ilvl w:val="0"/>
          <w:numId w:val="9"/>
        </w:numPr>
        <w:spacing w:before="240"/>
      </w:pPr>
      <w:r>
        <w:t>Proposal to streamline internal communication through a centralized platform.</w:t>
      </w:r>
    </w:p>
    <w:p w:rsidR="00193CE4" w:rsidRDefault="00551DA7" w14:paraId="00000049" w14:textId="77777777">
      <w:pPr>
        <w:numPr>
          <w:ilvl w:val="0"/>
          <w:numId w:val="9"/>
        </w:numPr>
        <w:spacing w:after="240"/>
        <w:rPr/>
      </w:pPr>
      <w:r w:rsidRPr="2798F244" w:rsidR="00551DA7">
        <w:rPr>
          <w:lang w:val="en-US"/>
        </w:rPr>
        <w:t>Introduction of new technologies to improve efficiency.</w:t>
      </w:r>
    </w:p>
    <w:p w:rsidR="00193CE4" w:rsidRDefault="00551DA7" w14:paraId="0000004A" w14:textId="77777777">
      <w:pPr>
        <w:spacing w:before="240" w:after="240"/>
        <w:ind w:left="720" w:hanging="360"/>
      </w:pPr>
      <w:r>
        <w:pict w14:anchorId="77F41AF2">
          <v:rect id="_x0000_i1034" style="width:0;height:1.5pt" o:hr="t" o:hrstd="t" o:hralign="center" fillcolor="#a0a0a0" stroked="f"/>
        </w:pict>
      </w:r>
    </w:p>
    <w:p w:rsidR="00193CE4" w:rsidRDefault="00551DA7" w14:paraId="0000004B" w14:textId="77777777">
      <w:pPr>
        <w:pStyle w:val="Heading4"/>
        <w:keepNext w:val="0"/>
        <w:keepLines w:val="0"/>
        <w:spacing w:before="240" w:after="40"/>
        <w:ind w:left="720" w:hanging="360"/>
        <w:rPr>
          <w:b/>
          <w:bCs/>
          <w:color w:val="000000"/>
          <w:sz w:val="22"/>
          <w:szCs w:val="22"/>
        </w:rPr>
      </w:pPr>
      <w:bookmarkStart w:name="_o9mtz46s6zab" w:colFirst="0" w:colLast="0" w:id="10"/>
      <w:bookmarkEnd w:id="10"/>
      <w:r>
        <w:rPr>
          <w:b/>
          <w:bCs/>
          <w:color w:val="000000"/>
          <w:sz w:val="22"/>
          <w:szCs w:val="22"/>
        </w:rPr>
        <w:t>10. Conclusion</w:t>
      </w:r>
    </w:p>
    <w:p w:rsidR="00193CE4" w:rsidRDefault="00551DA7" w14:paraId="0000004C" w14:textId="77777777">
      <w:pPr>
        <w:spacing w:before="240" w:after="240"/>
        <w:rPr>
          <w:b/>
          <w:bCs/>
        </w:rPr>
      </w:pPr>
      <w:r>
        <w:rPr>
          <w:b/>
          <w:bCs/>
        </w:rPr>
        <w:t>Summary of Key Takeaways:</w:t>
      </w:r>
    </w:p>
    <w:p w:rsidR="00193CE4" w:rsidRDefault="00551DA7" w14:paraId="0000004D" w14:textId="77777777">
      <w:pPr>
        <w:numPr>
          <w:ilvl w:val="0"/>
          <w:numId w:val="17"/>
        </w:numPr>
        <w:spacing w:before="240"/>
        <w:rPr/>
      </w:pPr>
      <w:r w:rsidRPr="2798F244" w:rsidR="00551DA7">
        <w:rPr>
          <w:lang w:val="en-US"/>
        </w:rPr>
        <w:t>Strong performance in sales and customer satisfaction.</w:t>
      </w:r>
    </w:p>
    <w:p w:rsidR="00193CE4" w:rsidRDefault="00551DA7" w14:paraId="0000004E" w14:textId="77777777">
      <w:pPr>
        <w:numPr>
          <w:ilvl w:val="0"/>
          <w:numId w:val="17"/>
        </w:numPr>
        <w:spacing w:after="240"/>
      </w:pPr>
      <w:r>
        <w:t>Continued focus needed on compliance and risk management.</w:t>
      </w:r>
    </w:p>
    <w:p w:rsidR="00193CE4" w:rsidRDefault="00551DA7" w14:paraId="0000004F" w14:textId="77777777">
      <w:pPr>
        <w:spacing w:before="240" w:after="240"/>
        <w:rPr>
          <w:b/>
          <w:bCs/>
        </w:rPr>
      </w:pPr>
      <w:r>
        <w:rPr>
          <w:b/>
          <w:bCs/>
        </w:rPr>
        <w:t>Next Steps:</w:t>
      </w:r>
    </w:p>
    <w:p w:rsidR="00193CE4" w:rsidRDefault="00551DA7" w14:paraId="00000050" w14:textId="77777777">
      <w:pPr>
        <w:numPr>
          <w:ilvl w:val="0"/>
          <w:numId w:val="3"/>
        </w:numPr>
        <w:spacing w:before="240"/>
      </w:pPr>
      <w:r>
        <w:t>Schedule for the next management review meeting: [Date].</w:t>
      </w:r>
    </w:p>
    <w:p w:rsidR="00193CE4" w:rsidRDefault="00551DA7" w14:paraId="00000051" w14:textId="77777777">
      <w:pPr>
        <w:numPr>
          <w:ilvl w:val="0"/>
          <w:numId w:val="3"/>
        </w:numPr>
        <w:spacing w:after="240"/>
        <w:rPr/>
      </w:pPr>
      <w:r w:rsidRPr="2798F244" w:rsidR="00551DA7">
        <w:rPr>
          <w:lang w:val="en-US"/>
        </w:rPr>
        <w:t>Ensure ongoing communication regarding action items.</w:t>
      </w:r>
    </w:p>
    <w:p w:rsidR="00193CE4" w:rsidRDefault="00551DA7" w14:paraId="00000052" w14:textId="77777777">
      <w:pPr>
        <w:spacing w:before="240" w:after="240"/>
        <w:ind w:left="720" w:hanging="360"/>
      </w:pPr>
      <w:r>
        <w:pict w14:anchorId="358FA24E">
          <v:rect id="_x0000_i1035" style="width:0;height:1.5pt" o:hr="t" o:hrstd="t" o:hralign="center" fillcolor="#a0a0a0" stroked="f"/>
        </w:pict>
      </w:r>
    </w:p>
    <w:p w:rsidR="00193CE4" w:rsidRDefault="00551DA7" w14:paraId="00000053" w14:textId="77777777">
      <w:pPr>
        <w:pStyle w:val="Heading4"/>
        <w:keepNext w:val="0"/>
        <w:keepLines w:val="0"/>
        <w:spacing w:before="240" w:after="40"/>
        <w:ind w:left="720" w:hanging="360"/>
        <w:rPr>
          <w:b/>
          <w:bCs/>
          <w:color w:val="000000"/>
          <w:sz w:val="22"/>
          <w:szCs w:val="22"/>
        </w:rPr>
      </w:pPr>
      <w:bookmarkStart w:name="_6c181j44tpun" w:colFirst="0" w:colLast="0" w:id="11"/>
      <w:bookmarkEnd w:id="11"/>
      <w:r>
        <w:rPr>
          <w:b/>
          <w:bCs/>
          <w:color w:val="000000"/>
          <w:sz w:val="22"/>
          <w:szCs w:val="22"/>
        </w:rPr>
        <w:t>11. Q&amp;A</w:t>
      </w:r>
    </w:p>
    <w:p w:rsidR="00193CE4" w:rsidRDefault="00551DA7" w14:paraId="00000054" w14:textId="77777777">
      <w:pPr>
        <w:spacing w:before="240" w:after="240"/>
      </w:pPr>
      <w:r>
        <w:t>Open the floor for questions and discussions.</w:t>
      </w:r>
    </w:p>
    <w:p w:rsidR="00193CE4" w:rsidRDefault="00551DA7" w14:paraId="00000055" w14:textId="77777777">
      <w:pPr>
        <w:spacing w:before="240" w:after="240"/>
        <w:ind w:left="720" w:hanging="360"/>
      </w:pPr>
      <w:r>
        <w:pict w14:anchorId="72763363">
          <v:rect id="_x0000_i1036" style="width:0;height:1.5pt" o:hr="t" o:hrstd="t" o:hralign="center" fillcolor="#a0a0a0" stroked="f"/>
        </w:pict>
      </w:r>
    </w:p>
    <w:p w:rsidR="00193CE4" w:rsidRDefault="00551DA7" w14:paraId="00000056" w14:textId="77777777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name="_te9t4sb9p3a5" w:colFirst="0" w:colLast="0" w:id="12"/>
      <w:bookmarkEnd w:id="12"/>
      <w:r>
        <w:rPr>
          <w:b/>
          <w:bCs/>
          <w:color w:val="000000"/>
          <w:sz w:val="26"/>
          <w:szCs w:val="26"/>
        </w:rPr>
        <w:t>Additional Notes</w:t>
      </w:r>
    </w:p>
    <w:p w:rsidR="00193CE4" w:rsidRDefault="00551DA7" w14:paraId="00000057" w14:textId="77777777">
      <w:pPr>
        <w:numPr>
          <w:ilvl w:val="0"/>
          <w:numId w:val="10"/>
        </w:numPr>
        <w:spacing w:before="240"/>
      </w:pPr>
      <w:r>
        <w:rPr>
          <w:b/>
          <w:bCs/>
        </w:rPr>
        <w:t>Supporting Documents:</w:t>
      </w:r>
      <w:r>
        <w:t xml:space="preserve"> Attach relevant reports, charts, or data that support the presentation.</w:t>
      </w:r>
    </w:p>
    <w:p w:rsidR="00193CE4" w:rsidRDefault="00551DA7" w14:paraId="00000058" w14:textId="77777777">
      <w:pPr>
        <w:numPr>
          <w:ilvl w:val="0"/>
          <w:numId w:val="10"/>
        </w:numPr>
        <w:spacing w:after="240"/>
      </w:pPr>
      <w:r>
        <w:rPr>
          <w:b/>
          <w:bCs/>
        </w:rPr>
        <w:t>Next Meeting:</w:t>
      </w:r>
      <w:r>
        <w:t xml:space="preserve"> [Date]</w:t>
      </w:r>
    </w:p>
    <w:p w:rsidR="00193CE4" w:rsidRDefault="00551DA7" w14:paraId="00000059" w14:textId="77777777">
      <w:pPr>
        <w:spacing w:before="240" w:after="240"/>
        <w:ind w:left="720" w:hanging="360"/>
      </w:pPr>
      <w:r>
        <w:pict w14:anchorId="72C57939">
          <v:rect id="_x0000_i1037" style="width:0;height:1.5pt" o:hr="t" o:hrstd="t" o:hralign="center" fillcolor="#a0a0a0" stroked="f"/>
        </w:pict>
      </w:r>
    </w:p>
    <w:p w:rsidR="00193CE4" w:rsidRDefault="00551DA7" w14:paraId="0000005A" w14:textId="77777777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name="_hquxk3oyjpvn" w:colFirst="0" w:colLast="0" w:id="13"/>
      <w:bookmarkEnd w:id="13"/>
      <w:r>
        <w:rPr>
          <w:b/>
          <w:bCs/>
          <w:color w:val="000000"/>
          <w:sz w:val="26"/>
          <w:szCs w:val="26"/>
        </w:rPr>
        <w:t>Updates Since Last Meeting [Sample]</w:t>
      </w:r>
    </w:p>
    <w:p w:rsidR="00193CE4" w:rsidRDefault="00551DA7" w14:paraId="0000005B" w14:textId="77777777">
      <w:pPr>
        <w:numPr>
          <w:ilvl w:val="0"/>
          <w:numId w:val="12"/>
        </w:numPr>
        <w:spacing w:before="240"/>
        <w:rPr>
          <w:highlight w:val="yellow"/>
        </w:rPr>
      </w:pPr>
      <w:r>
        <w:rPr>
          <w:b/>
          <w:bCs/>
          <w:highlight w:val="yellow"/>
        </w:rPr>
        <w:t>Changes to Risk Landscape:</w:t>
      </w:r>
      <w:r>
        <w:rPr>
          <w:highlight w:val="yellow"/>
        </w:rPr>
        <w:t xml:space="preserve"> Notable increase in phishing attempts; cybersecurity measures have been strengthened.</w:t>
      </w:r>
    </w:p>
    <w:p w:rsidR="00193CE4" w:rsidRDefault="00551DA7" w14:paraId="0000005C" w14:textId="77777777">
      <w:pPr>
        <w:numPr>
          <w:ilvl w:val="0"/>
          <w:numId w:val="12"/>
        </w:numPr>
        <w:rPr>
          <w:highlight w:val="yellow"/>
        </w:rPr>
      </w:pPr>
      <w:r>
        <w:rPr>
          <w:b/>
          <w:bCs/>
          <w:highlight w:val="yellow"/>
        </w:rPr>
        <w:t>ISMS Performance:</w:t>
      </w:r>
      <w:r>
        <w:rPr>
          <w:highlight w:val="yellow"/>
        </w:rPr>
        <w:t xml:space="preserve"> No major non-conformities reported; minor corrective actions implemented.</w:t>
      </w:r>
    </w:p>
    <w:p w:rsidR="00193CE4" w:rsidRDefault="00551DA7" w14:paraId="0000005D" w14:textId="77777777">
      <w:pPr>
        <w:numPr>
          <w:ilvl w:val="0"/>
          <w:numId w:val="12"/>
        </w:numPr>
        <w:rPr>
          <w:highlight w:val="yellow"/>
        </w:rPr>
      </w:pPr>
      <w:r>
        <w:rPr>
          <w:b/>
          <w:bCs/>
          <w:highlight w:val="yellow"/>
        </w:rPr>
        <w:t>Monitoring and Measurement Results:</w:t>
      </w:r>
      <w:r>
        <w:rPr>
          <w:highlight w:val="yellow"/>
        </w:rPr>
        <w:t xml:space="preserve"> Regular audits show 98% compliance with ISMS standards.</w:t>
      </w:r>
    </w:p>
    <w:p w:rsidR="00193CE4" w:rsidRDefault="00551DA7" w14:paraId="0000005E" w14:textId="77777777">
      <w:pPr>
        <w:numPr>
          <w:ilvl w:val="0"/>
          <w:numId w:val="12"/>
        </w:numPr>
        <w:rPr>
          <w:highlight w:val="yellow"/>
        </w:rPr>
      </w:pPr>
      <w:r>
        <w:rPr>
          <w:b/>
          <w:bCs/>
          <w:highlight w:val="yellow"/>
        </w:rPr>
        <w:t>Audit Results:</w:t>
      </w:r>
      <w:r>
        <w:rPr>
          <w:highlight w:val="yellow"/>
        </w:rPr>
        <w:t xml:space="preserve"> Internal audit conducted with satisfactory results; no critical findings.</w:t>
      </w:r>
    </w:p>
    <w:p w:rsidR="00193CE4" w:rsidP="2798F244" w:rsidRDefault="00551DA7" w14:paraId="0000005F" w14:textId="77777777">
      <w:pPr>
        <w:numPr>
          <w:ilvl w:val="0"/>
          <w:numId w:val="12"/>
        </w:numPr>
        <w:rPr>
          <w:highlight w:val="yellow"/>
          <w:lang w:val="en-US"/>
        </w:rPr>
      </w:pPr>
      <w:r w:rsidRPr="2798F244" w:rsidR="00551DA7">
        <w:rPr>
          <w:b w:val="1"/>
          <w:bCs w:val="1"/>
          <w:highlight w:val="yellow"/>
          <w:lang w:val="en-US"/>
        </w:rPr>
        <w:t>Business Objective Fulfillment:</w:t>
      </w:r>
      <w:r w:rsidRPr="2798F244" w:rsidR="00551DA7">
        <w:rPr>
          <w:highlight w:val="yellow"/>
          <w:lang w:val="en-US"/>
        </w:rPr>
        <w:t xml:space="preserve"> All major objectives for the quarter have been met; alignment confirmed with strategic goals.</w:t>
      </w:r>
    </w:p>
    <w:p w:rsidR="00193CE4" w:rsidRDefault="00551DA7" w14:paraId="00000060" w14:textId="77777777">
      <w:pPr>
        <w:numPr>
          <w:ilvl w:val="0"/>
          <w:numId w:val="12"/>
        </w:numPr>
        <w:rPr>
          <w:highlight w:val="yellow"/>
        </w:rPr>
      </w:pPr>
      <w:r>
        <w:rPr>
          <w:b/>
          <w:bCs/>
          <w:highlight w:val="yellow"/>
        </w:rPr>
        <w:t>Interested Parties Feedback:</w:t>
      </w:r>
      <w:r>
        <w:rPr>
          <w:highlight w:val="yellow"/>
        </w:rPr>
        <w:t xml:space="preserve"> Positive feedback from key stakeholders on recent initiatives.</w:t>
      </w:r>
    </w:p>
    <w:p w:rsidR="00193CE4" w:rsidP="2798F244" w:rsidRDefault="00551DA7" w14:paraId="00000061" w14:textId="77777777">
      <w:pPr>
        <w:numPr>
          <w:ilvl w:val="0"/>
          <w:numId w:val="12"/>
        </w:numPr>
        <w:rPr>
          <w:highlight w:val="yellow"/>
          <w:lang w:val="en-US"/>
        </w:rPr>
      </w:pPr>
      <w:r w:rsidRPr="2798F244" w:rsidR="00551DA7">
        <w:rPr>
          <w:b w:val="1"/>
          <w:bCs w:val="1"/>
          <w:highlight w:val="yellow"/>
          <w:lang w:val="en-US"/>
        </w:rPr>
        <w:t>ISMS Stakeholder Feedback/Updates:</w:t>
      </w:r>
      <w:r w:rsidRPr="2798F244" w:rsidR="00551DA7">
        <w:rPr>
          <w:highlight w:val="yellow"/>
          <w:lang w:val="en-US"/>
        </w:rPr>
        <w:t xml:space="preserve"> Stakeholder meetings scheduled quarterly; feedback indicates support for ongoing training.</w:t>
      </w:r>
    </w:p>
    <w:p w:rsidR="00193CE4" w:rsidRDefault="00551DA7" w14:paraId="00000062" w14:textId="77777777">
      <w:pPr>
        <w:numPr>
          <w:ilvl w:val="0"/>
          <w:numId w:val="12"/>
        </w:numPr>
        <w:rPr>
          <w:highlight w:val="yellow"/>
        </w:rPr>
      </w:pPr>
      <w:r>
        <w:rPr>
          <w:b/>
          <w:bCs/>
          <w:highlight w:val="yellow"/>
        </w:rPr>
        <w:t>Risk Management Results:</w:t>
      </w:r>
      <w:r>
        <w:rPr>
          <w:highlight w:val="yellow"/>
        </w:rPr>
        <w:t xml:space="preserve"> Effective risk management actions have led to a 20% decrease in incidents.</w:t>
      </w:r>
    </w:p>
    <w:p w:rsidR="00193CE4" w:rsidRDefault="00551DA7" w14:paraId="00000063" w14:textId="77777777">
      <w:pPr>
        <w:numPr>
          <w:ilvl w:val="0"/>
          <w:numId w:val="12"/>
        </w:numPr>
        <w:rPr>
          <w:highlight w:val="yellow"/>
        </w:rPr>
      </w:pPr>
      <w:r>
        <w:rPr>
          <w:b/>
          <w:bCs/>
          <w:highlight w:val="yellow"/>
        </w:rPr>
        <w:t>Updates on Risk Management Activities:</w:t>
      </w:r>
      <w:r>
        <w:rPr>
          <w:highlight w:val="yellow"/>
        </w:rPr>
        <w:t xml:space="preserve"> New threat detection tools implemented.</w:t>
      </w:r>
    </w:p>
    <w:p w:rsidR="00193CE4" w:rsidP="2798F244" w:rsidRDefault="00551DA7" w14:paraId="00000064" w14:textId="77777777">
      <w:pPr>
        <w:numPr>
          <w:ilvl w:val="0"/>
          <w:numId w:val="12"/>
        </w:numPr>
        <w:rPr>
          <w:highlight w:val="yellow"/>
          <w:lang w:val="en-US"/>
        </w:rPr>
      </w:pPr>
      <w:r w:rsidRPr="2798F244" w:rsidR="00551DA7">
        <w:rPr>
          <w:b w:val="1"/>
          <w:bCs w:val="1"/>
          <w:highlight w:val="yellow"/>
          <w:lang w:val="en-US"/>
        </w:rPr>
        <w:t>Continuous Improvement:</w:t>
      </w:r>
      <w:r w:rsidRPr="2798F244" w:rsidR="00551DA7">
        <w:rPr>
          <w:highlight w:val="yellow"/>
          <w:lang w:val="en-US"/>
        </w:rPr>
        <w:t xml:space="preserve"> Ongoing review of ISMS effectiveness; adjustments made as necessary.</w:t>
      </w:r>
    </w:p>
    <w:p w:rsidR="00193CE4" w:rsidRDefault="00551DA7" w14:paraId="00000065" w14:textId="77777777">
      <w:pPr>
        <w:numPr>
          <w:ilvl w:val="0"/>
          <w:numId w:val="12"/>
        </w:numPr>
        <w:spacing w:after="240"/>
        <w:rPr>
          <w:highlight w:val="yellow"/>
        </w:rPr>
      </w:pPr>
      <w:r>
        <w:rPr>
          <w:b/>
          <w:bCs/>
          <w:highlight w:val="yellow"/>
        </w:rPr>
        <w:t>Management Decisions on ISMS Changes:</w:t>
      </w:r>
      <w:r>
        <w:rPr>
          <w:highlight w:val="yellow"/>
        </w:rPr>
        <w:t xml:space="preserve"> Approval granted for the proposed risk assessment framework update.</w:t>
      </w:r>
    </w:p>
    <w:p w:rsidR="00193CE4" w:rsidRDefault="00193CE4" w14:paraId="00000066" w14:textId="77777777"/>
    <w:p>
      <w:pPr>
        <w:pStyle w:val="Heading2"/>
      </w:pPr>
      <w:r>
        <w:t>Document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872"/>
            <w:shd w:val="clear" w:color="auto" w:fill="EDE9FE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872"/>
            <w:shd w:val="clear" w:color="auto" w:fill="EDE9FE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872"/>
            <w:shd w:val="clear" w:color="auto" w:fill="EDE9FE"/>
          </w:tcPr>
          <w:p>
            <w:r>
              <w:rPr>
                <w:b/>
              </w:rPr>
              <w:t>Written by</w:t>
            </w:r>
          </w:p>
        </w:tc>
        <w:tc>
          <w:tcPr>
            <w:tcW w:type="dxa" w:w="1872"/>
            <w:shd w:val="clear" w:color="auto" w:fill="EDE9FE"/>
          </w:tcPr>
          <w:p>
            <w:r>
              <w:rPr>
                <w:b/>
              </w:rPr>
              <w:t>Approved by</w:t>
            </w:r>
          </w:p>
        </w:tc>
      </w:tr>
      <w:tr>
        <w:tc>
          <w:tcPr>
            <w:tcW w:type="dxa" w:w="1872"/>
          </w:tcPr>
          <w:p>
            <w:r>
              <w:t>1.0.0</w:t>
            </w:r>
          </w:p>
        </w:tc>
        <w:tc>
          <w:tcPr>
            <w:tcW w:type="dxa" w:w="1872"/>
          </w:tcPr>
          <w:p>
            <w:r>
              <w:t>[TODAYS DATE]</w:t>
            </w:r>
          </w:p>
        </w:tc>
        <w:tc>
          <w:tcPr>
            <w:tcW w:type="dxa" w:w="1872"/>
          </w:tcPr>
          <w:p>
            <w:r>
              <w:t>Initial Version</w:t>
            </w:r>
          </w:p>
        </w:tc>
        <w:tc>
          <w:tcPr>
            <w:tcW w:type="dxa" w:w="1872"/>
          </w:tcPr>
          <w:p>
            <w:r>
              <w:t>[Name]</w:t>
            </w:r>
          </w:p>
        </w:tc>
        <w:tc>
          <w:tcPr>
            <w:tcW w:type="dxa" w:w="1872"/>
          </w:tcPr>
          <w:p>
            <w:r>
              <w:t>[Name]</w:t>
            </w:r>
          </w:p>
        </w:tc>
      </w:tr>
    </w:tbl>
    <w:sectPr w:rsidR="00193CE4">
      <w:headerReference w:type="default" r:id="rId7"/>
      <w:footerReference w:type="default" r:id="rId8"/>
      <w:headerReference w:type="first" r:id="rId9"/>
      <w:footerReference w:type="first" r:id="rId10"/>
      <w:headerReference w:type="even" r:id="rId11"/>
      <w:footerReference w:type="even" r:id="rId12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FC35B54E-B602-4A66-A6FB-6072D2DF89AF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917257F4-AECF-4E32-81FE-6AE5F92064C0}" r:id="rId2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156D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0835D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7000E3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189381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69672B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81B549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D7615F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0897AF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7B2486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8F513A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AB476C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0AD282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61A2E8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7A2124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9937F7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A201E9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4FF292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AEE58E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D09142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F0F2C9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04654584">
    <w:abstractNumId w:val="3"/>
  </w:num>
  <w:num w:numId="2" w16cid:durableId="1562131234">
    <w:abstractNumId w:val="13"/>
  </w:num>
  <w:num w:numId="3" w16cid:durableId="166136629">
    <w:abstractNumId w:val="17"/>
  </w:num>
  <w:num w:numId="4" w16cid:durableId="1997107682">
    <w:abstractNumId w:val="18"/>
  </w:num>
  <w:num w:numId="5" w16cid:durableId="908153687">
    <w:abstractNumId w:val="2"/>
  </w:num>
  <w:num w:numId="6" w16cid:durableId="1999653643">
    <w:abstractNumId w:val="11"/>
  </w:num>
  <w:num w:numId="7" w16cid:durableId="681514327">
    <w:abstractNumId w:val="0"/>
  </w:num>
  <w:num w:numId="8" w16cid:durableId="263192617">
    <w:abstractNumId w:val="16"/>
  </w:num>
  <w:num w:numId="9" w16cid:durableId="2073771177">
    <w:abstractNumId w:val="10"/>
  </w:num>
  <w:num w:numId="10" w16cid:durableId="1912545428">
    <w:abstractNumId w:val="12"/>
  </w:num>
  <w:num w:numId="11" w16cid:durableId="758788961">
    <w:abstractNumId w:val="4"/>
  </w:num>
  <w:num w:numId="12" w16cid:durableId="1390421189">
    <w:abstractNumId w:val="7"/>
  </w:num>
  <w:num w:numId="13" w16cid:durableId="424107007">
    <w:abstractNumId w:val="19"/>
  </w:num>
  <w:num w:numId="14" w16cid:durableId="2116171636">
    <w:abstractNumId w:val="15"/>
  </w:num>
  <w:num w:numId="15" w16cid:durableId="2033913952">
    <w:abstractNumId w:val="9"/>
  </w:num>
  <w:num w:numId="16" w16cid:durableId="677734471">
    <w:abstractNumId w:val="14"/>
  </w:num>
  <w:num w:numId="17" w16cid:durableId="22635655">
    <w:abstractNumId w:val="5"/>
  </w:num>
  <w:num w:numId="18" w16cid:durableId="1353262323">
    <w:abstractNumId w:val="1"/>
  </w:num>
  <w:num w:numId="19" w16cid:durableId="129053700">
    <w:abstractNumId w:val="6"/>
  </w:num>
  <w:num w:numId="20" w16cid:durableId="10387477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3CE4"/>
    <w:rsid w:val="00193CE4"/>
    <w:rsid w:val="004608B6"/>
    <w:rsid w:val="00551DA7"/>
    <w:rsid w:val="2798F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6BBDF62-57C9-40B3-BE88-EC0F8C458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/>
  <revision>2</revision>
  <dcterms:created xsi:type="dcterms:W3CDTF">2025-12-09T19:02:00.0000000Z</dcterms:created>
  <dcterms:modified xsi:type="dcterms:W3CDTF">2025-12-09T19:03:08.1144195Z</dcterms:modified>
  <dc:creator/>
  <dc:description/>
  <dc:title/>
  <dc:subject/>
  <keywords/>
</coreProperties>
</file>