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="360" w:lineRule="auto"/>
        <w:rPr/>
      </w:pPr>
      <w:bookmarkStart w:colFirst="0" w:colLast="0" w:name="_pjpnn3nzua3e" w:id="0"/>
      <w:bookmarkEnd w:id="0"/>
      <w:r w:rsidDel="00000000" w:rsidR="00000000" w:rsidRPr="00000000">
        <w:rPr>
          <w:rtl w:val="0"/>
        </w:rPr>
        <w:t xml:space="preserve">00-ISMS Master List of Documents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wif1syl8k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identify, document, and maintain a list of the current policies and procedures relevant to the ISMS, the document number, the document name, and the current document version.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yghgwig3m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List of ISMS Documents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kwuv2o4sw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ISMS Management Policies</w:t>
      </w:r>
    </w:p>
    <w:tbl>
      <w:tblPr>
        <w:tblStyle w:val="Table1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5115"/>
        <w:gridCol w:w="1020"/>
        <w:tblGridChange w:id="0">
          <w:tblGrid>
            <w:gridCol w:w="1980"/>
            <w:gridCol w:w="5115"/>
            <w:gridCol w:w="102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00-ISMS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Master List of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 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01-ISMS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Scope of the ISMS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 1.0.0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02-ISMS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Information Security Management System (“ISMS”)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03-ISMS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Roles, Responsibilities, and Authorities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04-ISMS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Risk Assessment and Risk Treatment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 1.0.0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05-ISMS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Procedure for the Control of Documented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06-ISMS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Information Security Communication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07-ISMS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Procedure for Internal Audits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08-ISMS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Procedure for Management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1.0.0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09-ISMS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Procedure for Corrective Action and Continual Improvement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10-ISMS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Information Security Objectives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 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11-ISMS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Statement of Applicability (“SoA”)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 1.0.0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12-ISMS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Relevant Laws, Regulations, and Contractual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q12mewqlp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Information Security Policies</w:t>
      </w:r>
    </w:p>
    <w:tbl>
      <w:tblPr>
        <w:tblStyle w:val="Table2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95"/>
        <w:gridCol w:w="1445"/>
        <w:tblGridChange w:id="0">
          <w:tblGrid>
            <w:gridCol w:w="4895"/>
            <w:gridCol w:w="14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Access Control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Asset Management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Business Continuity and Disaster Recovery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Code of Conduct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Cryptography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Data Management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Human Resource Security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Incident Response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Information Security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Information Security Roles and Responsibilities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Operations Security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Physical Security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Risk Management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Secure Development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Third-Party Management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xsl02d9v5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ISO 27001/27701 Coverage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 27001 7.5.1; A.5.1.1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/>
      </w:pPr>
      <w:bookmarkStart w:colFirst="0" w:colLast="0" w:name="_1fob37j9mh2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History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Written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[TODAYS DATE]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 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d1c1d"/>
                <w:sz w:val="23"/>
                <w:szCs w:val="23"/>
                <w:highlight w:val="white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headerReference w:type="first" r:id="rId8"/>
      <w:footerReference w:type="first" r:id="rId9"/>
      <w:headerReference w:type="even" r:id="rId10"/>
      <w:footerReference w:type="even" r:id="rId11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2026-10-29T06:07:03Z</dcterms:modified>
  <dc:creator/>
  <dc:description/>
  <dc:subject/>
  <cp:keywords/>
</cp:coreProperties>
</file>