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Secure Configuration Baseline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Defines secure configuration standards for systems and how deviations are managed.</w:t>
      </w:r>
    </w:p>
    <w:p>
      <w:pPr>
        <w:pStyle w:val="Heading1"/>
      </w:pPr>
      <w:r>
        <w:t>2. Scope</w:t>
      </w:r>
    </w:p>
    <w:p>
      <w:r>
        <w:t>Cloud accounts, servers, containers, endpoints, databases and SaaS admin settings.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Baseline sources</w:t>
      </w:r>
    </w:p>
    <w:p>
      <w:pPr>
        <w:pStyle w:val="ListBullet"/>
      </w:pPr>
      <w:r>
        <w:t>CIS Benchmarks for OS, cloud and containers.</w:t>
      </w:r>
    </w:p>
    <w:p>
      <w:pPr>
        <w:pStyle w:val="ListBullet"/>
      </w:pPr>
      <w:r>
        <w:t>Vendor hardening guides for SaaS.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Define baselines per technology.</w:t>
      </w:r>
    </w:p>
    <w:p>
      <w:pPr>
        <w:ind w:left="340" w:hanging="340"/>
      </w:pPr>
      <w:r>
        <w:t>2. Apply via IaC, images or MDM profiles.</w:t>
      </w:r>
    </w:p>
    <w:p>
      <w:pPr>
        <w:ind w:left="340" w:hanging="340"/>
      </w:pPr>
      <w:r>
        <w:t>3. Monitor drift with automated tools (cloud security posture, MDM compliance).</w:t>
      </w:r>
    </w:p>
    <w:p>
      <w:pPr>
        <w:ind w:left="340" w:hanging="340"/>
      </w:pPr>
      <w:r>
        <w:t>4. Remediate drift or record exceptions.</w:t>
      </w:r>
    </w:p>
    <w:p>
      <w:pPr>
        <w:ind w:left="340" w:hanging="340"/>
      </w:pPr>
      <w:r>
        <w:t>5. Review baselines annually.</w:t>
      </w:r>
    </w:p>
    <w:p>
      <w:pPr>
        <w:pStyle w:val="Heading1"/>
      </w:pPr>
      <w:r>
        <w:t>6. Frequency and timing</w:t>
      </w:r>
    </w:p>
    <w:p>
      <w:r>
        <w:t>Continuous monitoring; reviewed annually.</w:t>
      </w:r>
    </w:p>
    <w:p>
      <w:pPr>
        <w:pStyle w:val="Heading1"/>
      </w:pPr>
      <w:r>
        <w:t>7.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Baseline standard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Applied via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Drift monitoring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Exceptions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Baseline documents</w:t>
      </w:r>
    </w:p>
    <w:p>
      <w:r>
        <w:t>☐  Posture management report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A.8.9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CC7.1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Configuration Baseline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