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Signed Confidentiality Acknowledgement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Short signed acknowledgement that a person understands and accepts their confidentiality and data protection obligations.</w:t>
      </w:r>
    </w:p>
    <w:p>
      <w:pPr>
        <w:pStyle w:val="Heading1"/>
      </w:pPr>
      <w:r>
        <w:t>2. Scope</w:t>
      </w:r>
    </w:p>
    <w:p>
      <w:r>
        <w:t>All personnel at onboarding and annually.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Collects acknowledgements.</w:t>
            </w:r>
          </w:p>
        </w:tc>
      </w:tr>
    </w:tbl>
    <w:p/>
    <w:p>
      <w:pPr>
        <w:pStyle w:val="Heading1"/>
      </w:pPr>
      <w:r>
        <w:t>4. Acknowledgement statement</w:t>
      </w:r>
    </w:p>
    <w:p>
      <w:pPr>
        <w:pStyle w:val="ListBullet"/>
      </w:pPr>
      <w:r>
        <w:t>I confirm that I have read and understood the Information Security Policy, Acceptable Use Policy, Code of Conduct and Data Protection policies.</w:t>
      </w:r>
    </w:p>
    <w:p>
      <w:pPr>
        <w:pStyle w:val="ListBullet"/>
      </w:pPr>
      <w:r>
        <w:t>I will keep confidential information and personal data confidential and use it only for authorised purposes.</w:t>
      </w:r>
    </w:p>
    <w:p>
      <w:pPr>
        <w:pStyle w:val="ListBullet"/>
      </w:pPr>
      <w:r>
        <w:t>I will report any suspected security incident or data breach immediately.</w:t>
      </w:r>
    </w:p>
    <w:p>
      <w:pPr>
        <w:pStyle w:val="ListBullet"/>
      </w:pPr>
      <w:r>
        <w:t>I understand these obligations continue after my engagement ends.</w:t>
      </w:r>
    </w:p>
    <w:p>
      <w:pPr>
        <w:pStyle w:val="ListBullet"/>
      </w:pPr>
      <w:r>
        <w:t>Name: ____  Role: ____  Signature: ____  Date: ____</w:t>
      </w:r>
    </w:p>
    <w:p>
      <w:pPr>
        <w:pStyle w:val="Heading1"/>
      </w:pPr>
      <w:r>
        <w:t>5. Frequency and timing</w:t>
      </w:r>
    </w:p>
    <w:p>
      <w:r>
        <w:t>At hire and annually.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Signed acknowledgements for sampled personnel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A.6.6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164.308(a)(5)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32(4)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Signed Confidentiality Acknowledgement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