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Production Data in Non-Prod Attestation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Attests that production data is not used in development or test environments, or is masked where an approved exception exists.</w:t>
      </w:r>
    </w:p>
    <w:p>
      <w:pPr>
        <w:pStyle w:val="Heading1"/>
      </w:pPr>
      <w:r>
        <w:t>2. Scope</w:t>
      </w:r>
    </w:p>
    <w:p>
      <w:r>
        <w:t>All non-production environments.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Engineering Lead</w:t>
            </w:r>
          </w:p>
        </w:tc>
        <w:tc>
          <w:tcPr>
            <w:tcW w:type="dxa" w:w="4873"/>
          </w:tcPr>
          <w:p>
            <w:r>
              <w:t>Signs the attestation.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Verifies.</w:t>
            </w:r>
          </w:p>
        </w:tc>
      </w:tr>
    </w:tbl>
    <w:p/>
    <w:p>
      <w:pPr>
        <w:pStyle w:val="Heading1"/>
      </w:pPr>
      <w:r>
        <w:t>4. Attestation</w:t>
      </w:r>
    </w:p>
    <w:p>
      <w:pPr>
        <w:pStyle w:val="ListBullet"/>
      </w:pPr>
      <w:r>
        <w:t>Production customer data is not copied to development or test environments.</w:t>
      </w:r>
    </w:p>
    <w:p>
      <w:pPr>
        <w:pStyle w:val="ListBullet"/>
      </w:pPr>
      <w:r>
        <w:t>Test data is synthetic or masked per the Data Masking Standard.</w:t>
      </w:r>
    </w:p>
    <w:p>
      <w:pPr>
        <w:pStyle w:val="ListBullet"/>
      </w:pPr>
      <w:r>
        <w:t>Access controls prevent non-production systems from reading production databases.</w:t>
      </w:r>
    </w:p>
    <w:p>
      <w:pPr>
        <w:pStyle w:val="ListBullet"/>
      </w:pPr>
      <w:r>
        <w:t>Approved exceptions: [list or "None"].</w:t>
      </w:r>
    </w:p>
    <w:p>
      <w:pPr>
        <w:pStyle w:val="ListBullet"/>
      </w:pPr>
      <w:r>
        <w:t>Signed: ____ (Engineering Lead)  Date: ____</w:t>
      </w:r>
    </w:p>
    <w:p>
      <w:pPr>
        <w:pStyle w:val="Heading1"/>
      </w:pPr>
      <w:r>
        <w:t>5. Frequency and timing</w:t>
      </w:r>
    </w:p>
    <w:p>
      <w:r>
        <w:t>Annually.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Signed attestation</w:t>
      </w:r>
    </w:p>
    <w:p>
      <w:r>
        <w:t>☐  Environment separation evidence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A.8.31, A.8.33</w:t>
            </w:r>
          </w:p>
        </w:tc>
      </w:tr>
    </w:tbl>
    <w:p/>
    <w:p>
      <w:pPr>
        <w:pStyle w:val="Heading1"/>
      </w:pPr>
      <w:r>
        <w:t>8.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Data in Non-Prod Attestation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