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019D" w14:textId="77777777" w:rsidR="003D3140" w:rsidRPr="003D3140" w:rsidRDefault="003D3140" w:rsidP="003D3140">
      <w:pPr>
        <w:rPr>
          <w:b/>
          <w:bCs/>
        </w:rPr>
      </w:pPr>
      <w:r w:rsidRPr="003D3140">
        <w:rPr>
          <w:b/>
          <w:bCs/>
        </w:rPr>
        <w:t>Part 3 (continued): Existing User Workarounds</w:t>
      </w:r>
    </w:p>
    <w:p w14:paraId="7112B089" w14:textId="77777777" w:rsidR="003D3140" w:rsidRPr="003D3140" w:rsidRDefault="003D3140" w:rsidP="003D3140">
      <w:pPr>
        <w:rPr>
          <w:b/>
          <w:bCs/>
        </w:rPr>
      </w:pPr>
      <w:r w:rsidRPr="003D3140">
        <w:rPr>
          <w:b/>
          <w:bCs/>
        </w:rPr>
        <w:t xml:space="preserve">How Users Solve the Discovery Problem Without </w:t>
      </w:r>
      <w:proofErr w:type="spellStart"/>
      <w:r w:rsidRPr="003D3140">
        <w:rPr>
          <w:b/>
          <w:bCs/>
        </w:rPr>
        <w:t>Blinkit's</w:t>
      </w:r>
      <w:proofErr w:type="spellEnd"/>
      <w:r w:rsidRPr="003D3140">
        <w:rPr>
          <w:b/>
          <w:bCs/>
        </w:rPr>
        <w:t xml:space="preserve"> Help</w:t>
      </w:r>
    </w:p>
    <w:p w14:paraId="750B6310" w14:textId="77777777" w:rsidR="003D3140" w:rsidRPr="003D3140" w:rsidRDefault="003D3140" w:rsidP="003D3140">
      <w:r w:rsidRPr="003D3140">
        <w:pict w14:anchorId="3F017969">
          <v:rect id="_x0000_i1091" style="width:0;height:1.5pt" o:hralign="center" o:hrstd="t" o:hr="t" fillcolor="#a0a0a0" stroked="f"/>
        </w:pict>
      </w:r>
    </w:p>
    <w:p w14:paraId="50E46136" w14:textId="77777777" w:rsidR="003D3140" w:rsidRPr="003D3140" w:rsidRDefault="003D3140" w:rsidP="003D3140">
      <w:pPr>
        <w:rPr>
          <w:b/>
          <w:bCs/>
        </w:rPr>
      </w:pPr>
      <w:r w:rsidRPr="003D3140">
        <w:rPr>
          <w:b/>
          <w:bCs/>
        </w:rPr>
        <w:t>Why Workarounds Matter</w:t>
      </w:r>
    </w:p>
    <w:p w14:paraId="64722CF5" w14:textId="77777777" w:rsidR="003D3140" w:rsidRPr="003D3140" w:rsidRDefault="003D3140" w:rsidP="003D3140">
      <w:r w:rsidRPr="003D3140">
        <w:t xml:space="preserve">Users don't wait for product teams to fix problems. They build their own solutions — clumsy, inefficient, often invisible to analytics. Each workaround is a double signal: it confirms a real need exists, and it shows </w:t>
      </w:r>
      <w:r w:rsidRPr="003D3140">
        <w:rPr>
          <w:i/>
          <w:iCs/>
        </w:rPr>
        <w:t>exactly</w:t>
      </w:r>
      <w:r w:rsidRPr="003D3140">
        <w:t xml:space="preserve"> what the product should do but doesn't. The strongest product interventions don't invent new </w:t>
      </w:r>
      <w:proofErr w:type="spellStart"/>
      <w:r w:rsidRPr="003D3140">
        <w:t>behaviors</w:t>
      </w:r>
      <w:proofErr w:type="spellEnd"/>
      <w:r w:rsidRPr="003D3140">
        <w:t xml:space="preserve"> — they formalize workarounds that users have already adopted on their own.</w:t>
      </w:r>
    </w:p>
    <w:p w14:paraId="0B3392C4" w14:textId="77777777" w:rsidR="003D3140" w:rsidRPr="003D3140" w:rsidRDefault="003D3140" w:rsidP="003D3140">
      <w:r w:rsidRPr="003D3140">
        <w:t xml:space="preserve">We identified </w:t>
      </w:r>
      <w:r w:rsidRPr="003D3140">
        <w:rPr>
          <w:b/>
          <w:bCs/>
        </w:rPr>
        <w:t>seven distinct workarounds</w:t>
      </w:r>
      <w:r w:rsidRPr="003D3140">
        <w:t xml:space="preserve"> from the interviews, survey, and review corpus. Each is documented below with its evidence, what it costs the user, and what it tells us about the product opportunity.</w:t>
      </w:r>
    </w:p>
    <w:p w14:paraId="549221EC" w14:textId="77777777" w:rsidR="003D3140" w:rsidRPr="003D3140" w:rsidRDefault="003D3140" w:rsidP="003D3140">
      <w:r w:rsidRPr="003D3140">
        <w:pict w14:anchorId="369B831E">
          <v:rect id="_x0000_i1092" style="width:0;height:1.5pt" o:hralign="center" o:hrstd="t" o:hr="t" fillcolor="#a0a0a0" stroked="f"/>
        </w:pict>
      </w:r>
    </w:p>
    <w:p w14:paraId="052C47D5" w14:textId="77777777" w:rsidR="003D3140" w:rsidRPr="003D3140" w:rsidRDefault="003D3140" w:rsidP="003D3140">
      <w:pPr>
        <w:rPr>
          <w:b/>
          <w:bCs/>
        </w:rPr>
      </w:pPr>
      <w:r w:rsidRPr="003D3140">
        <w:rPr>
          <w:b/>
          <w:bCs/>
        </w:rPr>
        <w:t>Workaround 1: The App Portfolio</w:t>
      </w:r>
    </w:p>
    <w:p w14:paraId="0ECC7BD7" w14:textId="77777777" w:rsidR="003D3140" w:rsidRPr="003D3140" w:rsidRDefault="003D3140" w:rsidP="003D3140">
      <w:pPr>
        <w:rPr>
          <w:b/>
          <w:bCs/>
        </w:rPr>
      </w:pPr>
      <w:r w:rsidRPr="003D3140">
        <w:rPr>
          <w:b/>
          <w:bCs/>
        </w:rPr>
        <w:t>"Different app for different job"</w:t>
      </w:r>
    </w:p>
    <w:p w14:paraId="55B7A931" w14:textId="77777777" w:rsidR="003D3140" w:rsidRPr="003D3140" w:rsidRDefault="003D3140" w:rsidP="003D3140">
      <w:r w:rsidRPr="003D3140">
        <w:rPr>
          <w:b/>
          <w:bCs/>
        </w:rPr>
        <w:t>What users do:</w:t>
      </w:r>
      <w:r w:rsidRPr="003D3140">
        <w:t xml:space="preserve"> They maintain a mental map of which app handles which category — </w:t>
      </w:r>
      <w:proofErr w:type="spellStart"/>
      <w:r w:rsidRPr="003D3140">
        <w:t>Blinkit</w:t>
      </w:r>
      <w:proofErr w:type="spellEnd"/>
      <w:r w:rsidRPr="003D3140">
        <w:t xml:space="preserve"> for groceries, Amazon for electronics, Flipkart for deals, Apollo for pharmacy, Myntra for fashion, </w:t>
      </w:r>
      <w:proofErr w:type="spellStart"/>
      <w:r w:rsidRPr="003D3140">
        <w:t>Zepto</w:t>
      </w:r>
      <w:proofErr w:type="spellEnd"/>
      <w:r w:rsidRPr="003D3140">
        <w:t xml:space="preserve"> for fee-free orders. When they need something outside groceries, they don't search </w:t>
      </w:r>
      <w:proofErr w:type="spellStart"/>
      <w:r w:rsidRPr="003D3140">
        <w:t>Blinkit</w:t>
      </w:r>
      <w:proofErr w:type="spellEnd"/>
      <w:r w:rsidRPr="003D3140">
        <w:t xml:space="preserve"> — they open the specialist app directly.</w:t>
      </w:r>
    </w:p>
    <w:p w14:paraId="01E29E96" w14:textId="77777777" w:rsidR="003D3140" w:rsidRPr="003D3140" w:rsidRDefault="003D3140" w:rsidP="003D3140">
      <w:r w:rsidRPr="003D3140">
        <w:rPr>
          <w:b/>
          <w:bCs/>
        </w:rPr>
        <w:t>Evidence:</w:t>
      </w:r>
    </w:p>
    <w:p w14:paraId="6DEA958A" w14:textId="77777777" w:rsidR="003D3140" w:rsidRPr="003D3140" w:rsidRDefault="003D3140" w:rsidP="003D3140">
      <w:pPr>
        <w:numPr>
          <w:ilvl w:val="0"/>
          <w:numId w:val="1"/>
        </w:numPr>
      </w:pPr>
      <w:r w:rsidRPr="003D3140">
        <w:t>Rohan: "I explore Amazon etc, check price and review." He uses Amazon as the research and purchase layer for anything non-grocery.</w:t>
      </w:r>
    </w:p>
    <w:p w14:paraId="5B77C00D" w14:textId="77777777" w:rsidR="003D3140" w:rsidRPr="003D3140" w:rsidRDefault="003D3140" w:rsidP="003D3140">
      <w:pPr>
        <w:numPr>
          <w:ilvl w:val="0"/>
          <w:numId w:val="1"/>
        </w:numPr>
      </w:pPr>
      <w:r w:rsidRPr="003D3140">
        <w:t xml:space="preserve">Satyam: "If something is 4000+rs I do not go for </w:t>
      </w:r>
      <w:proofErr w:type="spellStart"/>
      <w:r w:rsidRPr="003D3140">
        <w:t>Blinkit</w:t>
      </w:r>
      <w:proofErr w:type="spellEnd"/>
      <w:r w:rsidRPr="003D3140">
        <w:t xml:space="preserve">." He has a price-based routing rule: below ₹700 → </w:t>
      </w:r>
      <w:proofErr w:type="spellStart"/>
      <w:r w:rsidRPr="003D3140">
        <w:t>Blinkit</w:t>
      </w:r>
      <w:proofErr w:type="spellEnd"/>
      <w:r w:rsidRPr="003D3140">
        <w:t xml:space="preserve"> is acceptable; above → Amazon/Flipkart by default.</w:t>
      </w:r>
    </w:p>
    <w:p w14:paraId="1C0F994D" w14:textId="77777777" w:rsidR="003D3140" w:rsidRPr="003D3140" w:rsidRDefault="003D3140" w:rsidP="003D3140">
      <w:pPr>
        <w:numPr>
          <w:ilvl w:val="0"/>
          <w:numId w:val="1"/>
        </w:numPr>
      </w:pPr>
      <w:r w:rsidRPr="003D3140">
        <w:t>Preetish: "For electronics I prefer who gives highest discounts." "Pharmacy — I get it from Apollo as it gives me discount and cashback." "Gardening — we go for Amazon as price is much better."</w:t>
      </w:r>
    </w:p>
    <w:p w14:paraId="1D78EC00" w14:textId="77777777" w:rsidR="003D3140" w:rsidRPr="003D3140" w:rsidRDefault="003D3140" w:rsidP="003D3140">
      <w:pPr>
        <w:numPr>
          <w:ilvl w:val="0"/>
          <w:numId w:val="1"/>
        </w:numPr>
      </w:pPr>
      <w:r w:rsidRPr="003D3140">
        <w:t>Jayaprakash: "For supplements I go to 1mg as I trust them more."</w:t>
      </w:r>
    </w:p>
    <w:p w14:paraId="43028B59" w14:textId="77777777" w:rsidR="003D3140" w:rsidRPr="003D3140" w:rsidRDefault="003D3140" w:rsidP="003D3140">
      <w:pPr>
        <w:numPr>
          <w:ilvl w:val="0"/>
          <w:numId w:val="1"/>
        </w:numPr>
      </w:pPr>
      <w:r w:rsidRPr="003D3140">
        <w:t>Survey respondent: "Not really since I know which app to reach out to for which product category."</w:t>
      </w:r>
    </w:p>
    <w:p w14:paraId="53A8BCE2" w14:textId="77777777" w:rsidR="003D3140" w:rsidRPr="003D3140" w:rsidRDefault="003D3140" w:rsidP="003D3140">
      <w:pPr>
        <w:numPr>
          <w:ilvl w:val="0"/>
          <w:numId w:val="1"/>
        </w:numPr>
      </w:pPr>
      <w:r w:rsidRPr="003D3140">
        <w:lastRenderedPageBreak/>
        <w:t xml:space="preserve">Reddit: Multiple users have </w:t>
      </w:r>
      <w:r w:rsidRPr="003D3140">
        <w:rPr>
          <w:i/>
          <w:iCs/>
        </w:rPr>
        <w:t>literally built comparison apps</w:t>
      </w:r>
      <w:r w:rsidRPr="003D3140">
        <w:t xml:space="preserve"> — "Made my first Expo app: Compare prices between </w:t>
      </w:r>
      <w:proofErr w:type="spellStart"/>
      <w:r w:rsidRPr="003D3140">
        <w:t>Instamart</w:t>
      </w:r>
      <w:proofErr w:type="spellEnd"/>
      <w:r w:rsidRPr="003D3140">
        <w:t xml:space="preserve">, </w:t>
      </w:r>
      <w:proofErr w:type="spellStart"/>
      <w:r w:rsidRPr="003D3140">
        <w:t>Zepto</w:t>
      </w:r>
      <w:proofErr w:type="spellEnd"/>
      <w:r w:rsidRPr="003D3140">
        <w:t xml:space="preserve"> and </w:t>
      </w:r>
      <w:proofErr w:type="spellStart"/>
      <w:r w:rsidRPr="003D3140">
        <w:t>Blinkit</w:t>
      </w:r>
      <w:proofErr w:type="spellEnd"/>
      <w:r w:rsidRPr="003D3140">
        <w:t>!" (r1339). The workaround has been productized by users themselves.</w:t>
      </w:r>
    </w:p>
    <w:p w14:paraId="0B6304FE" w14:textId="77777777" w:rsidR="003D3140" w:rsidRPr="003D3140" w:rsidRDefault="003D3140" w:rsidP="003D3140">
      <w:r w:rsidRPr="003D3140">
        <w:rPr>
          <w:b/>
          <w:bCs/>
        </w:rPr>
        <w:t>What it costs the user:</w:t>
      </w:r>
      <w:r w:rsidRPr="003D3140">
        <w:t xml:space="preserve"> Cognitive overhead of maintaining the mental routing table. Time spent switching between 3-5 apps. Missed speed advantage (waiting 2-3 days for Amazon when </w:t>
      </w:r>
      <w:proofErr w:type="spellStart"/>
      <w:r w:rsidRPr="003D3140">
        <w:t>Blinkit</w:t>
      </w:r>
      <w:proofErr w:type="spellEnd"/>
      <w:r w:rsidRPr="003D3140">
        <w:t xml:space="preserve"> could deliver in 10 minutes for the same product).</w:t>
      </w:r>
    </w:p>
    <w:p w14:paraId="70C34469" w14:textId="77777777" w:rsidR="003D3140" w:rsidRPr="003D3140" w:rsidRDefault="003D3140" w:rsidP="003D3140">
      <w:r w:rsidRPr="003D3140">
        <w:rPr>
          <w:b/>
          <w:bCs/>
        </w:rPr>
        <w:t>Prevalence:</w:t>
      </w:r>
      <w:r w:rsidRPr="003D3140">
        <w:t xml:space="preserve"> All 5 interviewees described this </w:t>
      </w:r>
      <w:proofErr w:type="spellStart"/>
      <w:r w:rsidRPr="003D3140">
        <w:t>behavior</w:t>
      </w:r>
      <w:proofErr w:type="spellEnd"/>
      <w:r w:rsidRPr="003D3140">
        <w:t xml:space="preserve"> unprompted — every single one named a specific competitor for a specific category. In the review corpus, 43 reviews explicitly mention Amazon or Flipkart, often in direct comparison ("prices are higher than </w:t>
      </w:r>
      <w:proofErr w:type="spellStart"/>
      <w:r w:rsidRPr="003D3140">
        <w:t>Zepto</w:t>
      </w:r>
      <w:proofErr w:type="spellEnd"/>
      <w:r w:rsidRPr="003D3140">
        <w:t xml:space="preserve"> and Flipkart"). On Reddit, users have gone so far as to build third-party price-comparison apps (r1339), formalizing the workaround into software. This isn't a niche </w:t>
      </w:r>
      <w:proofErr w:type="spellStart"/>
      <w:r w:rsidRPr="003D3140">
        <w:t>behavior</w:t>
      </w:r>
      <w:proofErr w:type="spellEnd"/>
      <w:r w:rsidRPr="003D3140">
        <w:t xml:space="preserve"> — it's universal in the segment.</w:t>
      </w:r>
    </w:p>
    <w:p w14:paraId="0E245C92" w14:textId="77777777" w:rsidR="003D3140" w:rsidRPr="003D3140" w:rsidRDefault="003D3140" w:rsidP="003D3140">
      <w:r w:rsidRPr="003D3140">
        <w:rPr>
          <w:b/>
          <w:bCs/>
        </w:rPr>
        <w:t>What it tells us:</w:t>
      </w:r>
      <w:r w:rsidRPr="003D3140">
        <w:t xml:space="preserve"> Users have already segmented their shopping by category. </w:t>
      </w:r>
      <w:proofErr w:type="spellStart"/>
      <w:r w:rsidRPr="003D3140">
        <w:t>Blinkit</w:t>
      </w:r>
      <w:proofErr w:type="spellEnd"/>
      <w:r w:rsidRPr="003D3140">
        <w:t xml:space="preserve"> isn't competing against "not buying" — it's competing against a specific alternative that owns that category in the user's mind. The product opportunity isn't to make users browse </w:t>
      </w:r>
      <w:proofErr w:type="spellStart"/>
      <w:r w:rsidRPr="003D3140">
        <w:t>Blinkit</w:t>
      </w:r>
      <w:proofErr w:type="spellEnd"/>
      <w:r w:rsidRPr="003D3140">
        <w:t xml:space="preserve"> for everything — it's to </w:t>
      </w:r>
      <w:r w:rsidRPr="003D3140">
        <w:rPr>
          <w:b/>
          <w:bCs/>
        </w:rPr>
        <w:t>intercept the moment before they open the other app</w:t>
      </w:r>
      <w:r w:rsidRPr="003D3140">
        <w:t>, especially for items where speed matters more than price (emergencies, impulse, convenience items under ₹700).</w:t>
      </w:r>
    </w:p>
    <w:p w14:paraId="23FFFA39" w14:textId="77777777" w:rsidR="003D3140" w:rsidRPr="003D3140" w:rsidRDefault="003D3140" w:rsidP="003D3140">
      <w:r w:rsidRPr="003D3140">
        <w:pict w14:anchorId="0701E4CD">
          <v:rect id="_x0000_i1093" style="width:0;height:1.5pt" o:hralign="center" o:hrstd="t" o:hr="t" fillcolor="#a0a0a0" stroked="f"/>
        </w:pict>
      </w:r>
    </w:p>
    <w:p w14:paraId="2E2F247D" w14:textId="77777777" w:rsidR="003D3140" w:rsidRPr="003D3140" w:rsidRDefault="003D3140" w:rsidP="003D3140">
      <w:pPr>
        <w:rPr>
          <w:b/>
          <w:bCs/>
        </w:rPr>
      </w:pPr>
      <w:r w:rsidRPr="003D3140">
        <w:rPr>
          <w:b/>
          <w:bCs/>
        </w:rPr>
        <w:t>Workaround 2: Amazon as the Trust Layer</w:t>
      </w:r>
    </w:p>
    <w:p w14:paraId="6197A9B2" w14:textId="77777777" w:rsidR="003D3140" w:rsidRPr="003D3140" w:rsidRDefault="003D3140" w:rsidP="003D3140">
      <w:pPr>
        <w:rPr>
          <w:b/>
          <w:bCs/>
        </w:rPr>
      </w:pPr>
      <w:r w:rsidRPr="003D3140">
        <w:rPr>
          <w:b/>
          <w:bCs/>
        </w:rPr>
        <w:t xml:space="preserve">"I check </w:t>
      </w:r>
      <w:proofErr w:type="gramStart"/>
      <w:r w:rsidRPr="003D3140">
        <w:rPr>
          <w:b/>
          <w:bCs/>
        </w:rPr>
        <w:t>there,</w:t>
      </w:r>
      <w:proofErr w:type="gramEnd"/>
      <w:r w:rsidRPr="003D3140">
        <w:rPr>
          <w:b/>
          <w:bCs/>
        </w:rPr>
        <w:t xml:space="preserve"> I buy here (or there)"</w:t>
      </w:r>
    </w:p>
    <w:p w14:paraId="12560D26" w14:textId="77777777" w:rsidR="003D3140" w:rsidRPr="003D3140" w:rsidRDefault="003D3140" w:rsidP="003D3140">
      <w:r w:rsidRPr="003D3140">
        <w:rPr>
          <w:b/>
          <w:bCs/>
        </w:rPr>
        <w:t>What users do:</w:t>
      </w:r>
      <w:r w:rsidRPr="003D3140">
        <w:t xml:space="preserve"> When they encounter a non-grocery item on </w:t>
      </w:r>
      <w:proofErr w:type="spellStart"/>
      <w:r w:rsidRPr="003D3140">
        <w:t>Blinkit</w:t>
      </w:r>
      <w:proofErr w:type="spellEnd"/>
      <w:r w:rsidRPr="003D3140">
        <w:t xml:space="preserve">, they don't evaluate it on </w:t>
      </w:r>
      <w:proofErr w:type="spellStart"/>
      <w:r w:rsidRPr="003D3140">
        <w:t>Blinkit's</w:t>
      </w:r>
      <w:proofErr w:type="spellEnd"/>
      <w:r w:rsidRPr="003D3140">
        <w:t xml:space="preserve"> PDP. They open Amazon, search for the same product, read the reviews, check the return policy, compare the price — and then decide. Sometimes they come back to </w:t>
      </w:r>
      <w:proofErr w:type="spellStart"/>
      <w:r w:rsidRPr="003D3140">
        <w:t>Blinkit</w:t>
      </w:r>
      <w:proofErr w:type="spellEnd"/>
      <w:r w:rsidRPr="003D3140">
        <w:t xml:space="preserve"> for the speed. More often, they just buy on Amazon since they're already there.</w:t>
      </w:r>
    </w:p>
    <w:p w14:paraId="0A432B79" w14:textId="77777777" w:rsidR="003D3140" w:rsidRPr="003D3140" w:rsidRDefault="003D3140" w:rsidP="003D3140">
      <w:r w:rsidRPr="003D3140">
        <w:rPr>
          <w:b/>
          <w:bCs/>
        </w:rPr>
        <w:t>Evidence:</w:t>
      </w:r>
    </w:p>
    <w:p w14:paraId="4DE76B11" w14:textId="77777777" w:rsidR="003D3140" w:rsidRPr="003D3140" w:rsidRDefault="003D3140" w:rsidP="003D3140">
      <w:pPr>
        <w:numPr>
          <w:ilvl w:val="0"/>
          <w:numId w:val="2"/>
        </w:numPr>
      </w:pPr>
      <w:r w:rsidRPr="003D3140">
        <w:t>Rohan: "I explore Amazon etc, check price and review." — He explicitly describes using Amazon as his review/price infrastructure.</w:t>
      </w:r>
    </w:p>
    <w:p w14:paraId="42034829" w14:textId="77777777" w:rsidR="003D3140" w:rsidRPr="003D3140" w:rsidRDefault="003D3140" w:rsidP="003D3140">
      <w:pPr>
        <w:numPr>
          <w:ilvl w:val="0"/>
          <w:numId w:val="2"/>
        </w:numPr>
      </w:pPr>
      <w:r w:rsidRPr="003D3140">
        <w:t xml:space="preserve">Survey respondent (r1746): "It made me more careful, and I now rely on ratings, reviews, and product descriptions before trying new items." — The ratings and descriptions they rely on are </w:t>
      </w:r>
      <w:r w:rsidRPr="003D3140">
        <w:rPr>
          <w:i/>
          <w:iCs/>
        </w:rPr>
        <w:t>on Amazon</w:t>
      </w:r>
      <w:r w:rsidRPr="003D3140">
        <w:t xml:space="preserve">, because </w:t>
      </w:r>
      <w:proofErr w:type="spellStart"/>
      <w:r w:rsidRPr="003D3140">
        <w:t>Blinkit's</w:t>
      </w:r>
      <w:proofErr w:type="spellEnd"/>
      <w:r w:rsidRPr="003D3140">
        <w:t xml:space="preserve"> PDPs don't have them.</w:t>
      </w:r>
    </w:p>
    <w:p w14:paraId="12F436B2" w14:textId="77777777" w:rsidR="003D3140" w:rsidRPr="003D3140" w:rsidRDefault="003D3140" w:rsidP="003D3140">
      <w:pPr>
        <w:numPr>
          <w:ilvl w:val="0"/>
          <w:numId w:val="2"/>
        </w:numPr>
      </w:pPr>
      <w:r w:rsidRPr="003D3140">
        <w:t>Survey respondent (r1704): "For new categories, I usually prefer to compare prices, check reviews on Amazon or Flipkart."</w:t>
      </w:r>
    </w:p>
    <w:p w14:paraId="3DE3106C" w14:textId="77777777" w:rsidR="003D3140" w:rsidRPr="003D3140" w:rsidRDefault="003D3140" w:rsidP="003D3140">
      <w:r w:rsidRPr="003D3140">
        <w:rPr>
          <w:b/>
          <w:bCs/>
        </w:rPr>
        <w:lastRenderedPageBreak/>
        <w:t>What it costs the user:</w:t>
      </w:r>
      <w:r w:rsidRPr="003D3140">
        <w:t xml:space="preserve"> 3-5 minutes of cross-app research per item. Friction that often kills the purchase intent entirely — by the time they've checked Amazon, the urgency has passed and they just buy there.</w:t>
      </w:r>
    </w:p>
    <w:p w14:paraId="4AF9DD32" w14:textId="77777777" w:rsidR="003D3140" w:rsidRPr="003D3140" w:rsidRDefault="003D3140" w:rsidP="003D3140">
      <w:r w:rsidRPr="003D3140">
        <w:rPr>
          <w:b/>
          <w:bCs/>
        </w:rPr>
        <w:t>What it tells us:</w:t>
      </w:r>
      <w:r w:rsidRPr="003D3140">
        <w:t xml:space="preserve"> </w:t>
      </w:r>
      <w:proofErr w:type="spellStart"/>
      <w:r w:rsidRPr="003D3140">
        <w:t>Blinkit's</w:t>
      </w:r>
      <w:proofErr w:type="spellEnd"/>
      <w:r w:rsidRPr="003D3140">
        <w:t xml:space="preserve"> non-grocery PDPs are </w:t>
      </w:r>
      <w:r w:rsidRPr="003D3140">
        <w:rPr>
          <w:i/>
          <w:iCs/>
        </w:rPr>
        <w:t>information-incomplete</w:t>
      </w:r>
      <w:r w:rsidRPr="003D3140">
        <w:t xml:space="preserve">, and users are compensating by outsourcing the trust-evaluation step to Amazon. This is the clearest product signal in the entire analysis: </w:t>
      </w:r>
      <w:r w:rsidRPr="003D3140">
        <w:rPr>
          <w:b/>
          <w:bCs/>
        </w:rPr>
        <w:t>if you put reviews, ratings, and return policies on the PDP, you eliminate the reason users leave to check Amazon.</w:t>
      </w:r>
      <w:r w:rsidRPr="003D3140">
        <w:t xml:space="preserve"> Every user who opens Amazon to "check" a </w:t>
      </w:r>
      <w:proofErr w:type="spellStart"/>
      <w:r w:rsidRPr="003D3140">
        <w:t>Blinkit</w:t>
      </w:r>
      <w:proofErr w:type="spellEnd"/>
      <w:r w:rsidRPr="003D3140">
        <w:t xml:space="preserve"> product is a conversion leak that's solvable with information, not pricing or inventory.</w:t>
      </w:r>
    </w:p>
    <w:p w14:paraId="6EA79875" w14:textId="77777777" w:rsidR="003D3140" w:rsidRPr="003D3140" w:rsidRDefault="003D3140" w:rsidP="003D3140">
      <w:r w:rsidRPr="003D3140">
        <w:pict w14:anchorId="6EB34A36">
          <v:rect id="_x0000_i1094" style="width:0;height:1.5pt" o:hralign="center" o:hrstd="t" o:hr="t" fillcolor="#a0a0a0" stroked="f"/>
        </w:pict>
      </w:r>
    </w:p>
    <w:p w14:paraId="2E90C3C8" w14:textId="77777777" w:rsidR="003D3140" w:rsidRPr="003D3140" w:rsidRDefault="003D3140" w:rsidP="003D3140">
      <w:pPr>
        <w:rPr>
          <w:b/>
          <w:bCs/>
        </w:rPr>
      </w:pPr>
      <w:r w:rsidRPr="003D3140">
        <w:rPr>
          <w:b/>
          <w:bCs/>
        </w:rPr>
        <w:t>Workaround 3: Cart-Padding Browsing</w:t>
      </w:r>
    </w:p>
    <w:p w14:paraId="02B38C21" w14:textId="77777777" w:rsidR="003D3140" w:rsidRPr="003D3140" w:rsidRDefault="003D3140" w:rsidP="003D3140">
      <w:pPr>
        <w:rPr>
          <w:b/>
          <w:bCs/>
        </w:rPr>
      </w:pPr>
      <w:r w:rsidRPr="003D3140">
        <w:rPr>
          <w:b/>
          <w:bCs/>
        </w:rPr>
        <w:t>"I browse only because I have to"</w:t>
      </w:r>
    </w:p>
    <w:p w14:paraId="3D137181" w14:textId="77777777" w:rsidR="003D3140" w:rsidRPr="003D3140" w:rsidRDefault="003D3140" w:rsidP="003D3140">
      <w:r w:rsidRPr="003D3140">
        <w:rPr>
          <w:b/>
          <w:bCs/>
        </w:rPr>
        <w:t>What users do:</w:t>
      </w:r>
      <w:r w:rsidRPr="003D3140">
        <w:t xml:space="preserve"> When their cart total is below the free-delivery threshold (₹199 or ₹499), they browse the app looking for something — anything — to add. This is the </w:t>
      </w:r>
      <w:r w:rsidRPr="003D3140">
        <w:rPr>
          <w:i/>
          <w:iCs/>
        </w:rPr>
        <w:t>only</w:t>
      </w:r>
      <w:r w:rsidRPr="003D3140">
        <w:t xml:space="preserve"> moment in a typical session where users shift from search mode to browse mode, and it happens not because they want to discover but because the delivery fee forces them to.</w:t>
      </w:r>
    </w:p>
    <w:p w14:paraId="2DF63F74" w14:textId="77777777" w:rsidR="003D3140" w:rsidRPr="003D3140" w:rsidRDefault="003D3140" w:rsidP="003D3140">
      <w:r w:rsidRPr="003D3140">
        <w:rPr>
          <w:b/>
          <w:bCs/>
        </w:rPr>
        <w:t>Evidence:</w:t>
      </w:r>
    </w:p>
    <w:p w14:paraId="5AED0A99" w14:textId="77777777" w:rsidR="003D3140" w:rsidRPr="003D3140" w:rsidRDefault="003D3140" w:rsidP="003D3140">
      <w:pPr>
        <w:numPr>
          <w:ilvl w:val="0"/>
          <w:numId w:val="3"/>
        </w:numPr>
      </w:pPr>
      <w:r w:rsidRPr="003D3140">
        <w:t xml:space="preserve">Jayaprakash: "Sometimes when cart value is not enough then I browse." This is the only unprompted browse </w:t>
      </w:r>
      <w:proofErr w:type="spellStart"/>
      <w:r w:rsidRPr="003D3140">
        <w:t>behavior</w:t>
      </w:r>
      <w:proofErr w:type="spellEnd"/>
      <w:r w:rsidRPr="003D3140">
        <w:t xml:space="preserve"> described across all 5 interviews.</w:t>
      </w:r>
    </w:p>
    <w:p w14:paraId="52BC7808" w14:textId="77777777" w:rsidR="003D3140" w:rsidRPr="003D3140" w:rsidRDefault="003D3140" w:rsidP="003D3140">
      <w:pPr>
        <w:numPr>
          <w:ilvl w:val="0"/>
          <w:numId w:val="3"/>
        </w:numPr>
      </w:pPr>
      <w:r w:rsidRPr="003D3140">
        <w:t>Priya scenario (from Part 3 target segment): Cart at ₹87, needs ₹112 more. Scrolls through suggestions. Adds Maggi and biscuits — same categories she already buys.</w:t>
      </w:r>
    </w:p>
    <w:p w14:paraId="2355ACB1" w14:textId="77777777" w:rsidR="003D3140" w:rsidRPr="003D3140" w:rsidRDefault="003D3140" w:rsidP="003D3140">
      <w:r w:rsidRPr="003D3140">
        <w:rPr>
          <w:b/>
          <w:bCs/>
        </w:rPr>
        <w:t>What it costs the user:</w:t>
      </w:r>
      <w:r w:rsidRPr="003D3140">
        <w:t xml:space="preserve"> Mild annoyance at having to pad the cart. Cognitive effort to find something useful to add. Often results in buying items they don't particularly want, just to avoid the delivery fee.</w:t>
      </w:r>
    </w:p>
    <w:p w14:paraId="28CEB75A" w14:textId="77777777" w:rsidR="003D3140" w:rsidRPr="003D3140" w:rsidRDefault="003D3140" w:rsidP="003D3140">
      <w:r w:rsidRPr="003D3140">
        <w:rPr>
          <w:b/>
          <w:bCs/>
        </w:rPr>
        <w:t>What it tells us:</w:t>
      </w:r>
      <w:r w:rsidRPr="003D3140">
        <w:t xml:space="preserve"> This is the single most designable workaround. The user is already in browse mode with purchase intent and budget room. They're actively looking for something to add. Currently, the app fills this moment with same-category suggestions (more groceries for a grocery buyer). If it instead surfaced ₹49-149 items from new categories — a face wash, a pen set, a dog treat sample — the user would discover a new category </w:t>
      </w:r>
      <w:r w:rsidRPr="003D3140">
        <w:rPr>
          <w:i/>
          <w:iCs/>
        </w:rPr>
        <w:t>while solving their own problem</w:t>
      </w:r>
      <w:r w:rsidRPr="003D3140">
        <w:t>. No marketing, no banner, no push notification. Just the right product at the right moment at the right price in a moment the user has already created for themselves.</w:t>
      </w:r>
    </w:p>
    <w:p w14:paraId="1D5CC240" w14:textId="77777777" w:rsidR="003D3140" w:rsidRPr="003D3140" w:rsidRDefault="003D3140" w:rsidP="003D3140">
      <w:r w:rsidRPr="003D3140">
        <w:pict w14:anchorId="6F32ED3B">
          <v:rect id="_x0000_i1095" style="width:0;height:1.5pt" o:hralign="center" o:hrstd="t" o:hr="t" fillcolor="#a0a0a0" stroked="f"/>
        </w:pict>
      </w:r>
    </w:p>
    <w:p w14:paraId="0A94E0D4" w14:textId="77777777" w:rsidR="003D3140" w:rsidRPr="003D3140" w:rsidRDefault="003D3140" w:rsidP="003D3140">
      <w:pPr>
        <w:rPr>
          <w:b/>
          <w:bCs/>
        </w:rPr>
      </w:pPr>
      <w:r w:rsidRPr="003D3140">
        <w:rPr>
          <w:b/>
          <w:bCs/>
        </w:rPr>
        <w:t>Workaround 4: Festival and Occasion Browsing</w:t>
      </w:r>
    </w:p>
    <w:p w14:paraId="0C81D4C0" w14:textId="77777777" w:rsidR="003D3140" w:rsidRPr="003D3140" w:rsidRDefault="003D3140" w:rsidP="003D3140">
      <w:pPr>
        <w:rPr>
          <w:b/>
          <w:bCs/>
        </w:rPr>
      </w:pPr>
      <w:r w:rsidRPr="003D3140">
        <w:rPr>
          <w:b/>
          <w:bCs/>
        </w:rPr>
        <w:lastRenderedPageBreak/>
        <w:t>"I only explore when the app gives me a reason to"</w:t>
      </w:r>
    </w:p>
    <w:p w14:paraId="6BCB71E9" w14:textId="77777777" w:rsidR="003D3140" w:rsidRPr="003D3140" w:rsidRDefault="003D3140" w:rsidP="003D3140">
      <w:r w:rsidRPr="003D3140">
        <w:rPr>
          <w:b/>
          <w:bCs/>
        </w:rPr>
        <w:t>What users do:</w:t>
      </w:r>
      <w:r w:rsidRPr="003D3140">
        <w:t xml:space="preserve"> During festivals (Holi, Diwali, Raksha Bandhan), </w:t>
      </w:r>
      <w:proofErr w:type="spellStart"/>
      <w:r w:rsidRPr="003D3140">
        <w:t>Blinkit</w:t>
      </w:r>
      <w:proofErr w:type="spellEnd"/>
      <w:r w:rsidRPr="003D3140">
        <w:t xml:space="preserve"> creates themed browse pages with curated category displays. These are the </w:t>
      </w:r>
      <w:r w:rsidRPr="003D3140">
        <w:rPr>
          <w:i/>
          <w:iCs/>
        </w:rPr>
        <w:t>only</w:t>
      </w:r>
      <w:r w:rsidRPr="003D3140">
        <w:t xml:space="preserve"> moments users report switching from search to browse voluntarily. The festival page breaks the search-first pattern because it provides what the daily experience doesn't: a curated, time-bound, emotionally resonant reason to look at categories you wouldn't normally visit.</w:t>
      </w:r>
    </w:p>
    <w:p w14:paraId="76DDDF44" w14:textId="77777777" w:rsidR="003D3140" w:rsidRPr="003D3140" w:rsidRDefault="003D3140" w:rsidP="003D3140">
      <w:r w:rsidRPr="003D3140">
        <w:rPr>
          <w:b/>
          <w:bCs/>
        </w:rPr>
        <w:t>Evidence:</w:t>
      </w:r>
    </w:p>
    <w:p w14:paraId="38CB3C00" w14:textId="77777777" w:rsidR="003D3140" w:rsidRPr="003D3140" w:rsidRDefault="003D3140" w:rsidP="003D3140">
      <w:pPr>
        <w:numPr>
          <w:ilvl w:val="0"/>
          <w:numId w:val="4"/>
        </w:numPr>
      </w:pPr>
      <w:r w:rsidRPr="003D3140">
        <w:t>Satyam: "Only during festival when they have beautiful page then I browse and buy from tail categories." He explicitly attributes his tail-category purchases to the festival UX.</w:t>
      </w:r>
    </w:p>
    <w:p w14:paraId="67C98F0F" w14:textId="77777777" w:rsidR="003D3140" w:rsidRPr="003D3140" w:rsidRDefault="003D3140" w:rsidP="003D3140">
      <w:pPr>
        <w:numPr>
          <w:ilvl w:val="0"/>
          <w:numId w:val="4"/>
        </w:numPr>
      </w:pPr>
      <w:r w:rsidRPr="003D3140">
        <w:t>Sezol: "Occasion specific products are mostly out of stock on the last day like Holi kurta." She tries to use festivals as a discovery moment but gets blocked by stock-outs at the peak.</w:t>
      </w:r>
    </w:p>
    <w:p w14:paraId="3A822218" w14:textId="77777777" w:rsidR="003D3140" w:rsidRPr="003D3140" w:rsidRDefault="003D3140" w:rsidP="003D3140">
      <w:r w:rsidRPr="003D3140">
        <w:rPr>
          <w:b/>
          <w:bCs/>
        </w:rPr>
        <w:t>What it costs the user:</w:t>
      </w:r>
      <w:r w:rsidRPr="003D3140">
        <w:t xml:space="preserve"> Nothing — it's the one workaround that works well when it works. The cost is that it only happens 8-10 times a year, and stock-outs at the peak moment waste the opportunity.</w:t>
      </w:r>
    </w:p>
    <w:p w14:paraId="2D62BEEC" w14:textId="77777777" w:rsidR="003D3140" w:rsidRPr="003D3140" w:rsidRDefault="003D3140" w:rsidP="003D3140">
      <w:r w:rsidRPr="003D3140">
        <w:rPr>
          <w:b/>
          <w:bCs/>
        </w:rPr>
        <w:t>What it tells us:</w:t>
      </w:r>
      <w:r w:rsidRPr="003D3140">
        <w:t xml:space="preserve"> Two things. First, users </w:t>
      </w:r>
      <w:r w:rsidRPr="003D3140">
        <w:rPr>
          <w:i/>
          <w:iCs/>
        </w:rPr>
        <w:t>will</w:t>
      </w:r>
      <w:r w:rsidRPr="003D3140">
        <w:t xml:space="preserve"> browse if the context is right — the problem isn't that they're incapable of discovery, it's that the daily app gives them no reason to. The festival page proves that a curated, contextual browsing experience converts searchers into browsers. Second, the festival model could be extended beyond festivals — "monsoon essentials," "back-to-college," "Sunday cooking" — any time-bound, emotionally coherent context that gives the user permission to browse.</w:t>
      </w:r>
    </w:p>
    <w:p w14:paraId="40433329" w14:textId="77777777" w:rsidR="003D3140" w:rsidRPr="003D3140" w:rsidRDefault="003D3140" w:rsidP="003D3140">
      <w:r w:rsidRPr="003D3140">
        <w:pict w14:anchorId="0FC3D4C4">
          <v:rect id="_x0000_i1096" style="width:0;height:1.5pt" o:hralign="center" o:hrstd="t" o:hr="t" fillcolor="#a0a0a0" stroked="f"/>
        </w:pict>
      </w:r>
    </w:p>
    <w:p w14:paraId="6D0E740C" w14:textId="77777777" w:rsidR="003D3140" w:rsidRPr="003D3140" w:rsidRDefault="003D3140" w:rsidP="003D3140">
      <w:pPr>
        <w:rPr>
          <w:b/>
          <w:bCs/>
        </w:rPr>
      </w:pPr>
      <w:r w:rsidRPr="003D3140">
        <w:rPr>
          <w:b/>
          <w:bCs/>
        </w:rPr>
        <w:t>Workaround 5: External Media as the Discovery Engine</w:t>
      </w:r>
    </w:p>
    <w:p w14:paraId="5E86ED7D" w14:textId="77777777" w:rsidR="003D3140" w:rsidRPr="003D3140" w:rsidRDefault="003D3140" w:rsidP="003D3140">
      <w:pPr>
        <w:rPr>
          <w:b/>
          <w:bCs/>
        </w:rPr>
      </w:pPr>
      <w:r w:rsidRPr="003D3140">
        <w:rPr>
          <w:b/>
          <w:bCs/>
        </w:rPr>
        <w:t>"I find products outside the app, then search inside"</w:t>
      </w:r>
    </w:p>
    <w:p w14:paraId="7951BB6F" w14:textId="77777777" w:rsidR="003D3140" w:rsidRPr="003D3140" w:rsidRDefault="003D3140" w:rsidP="003D3140">
      <w:r w:rsidRPr="003D3140">
        <w:rPr>
          <w:b/>
          <w:bCs/>
        </w:rPr>
        <w:t>What users do:</w:t>
      </w:r>
      <w:r w:rsidRPr="003D3140">
        <w:t xml:space="preserve"> They discover new products through Shark Tank episodes, Instagram ads, YouTube reviews, OTT ad breaks, and friend conversations. Then they open </w:t>
      </w:r>
      <w:proofErr w:type="spellStart"/>
      <w:r w:rsidRPr="003D3140">
        <w:t>Blinkit</w:t>
      </w:r>
      <w:proofErr w:type="spellEnd"/>
      <w:r w:rsidRPr="003D3140">
        <w:t xml:space="preserve"> and search for that specific product. The discovery happens entirely outside the platform — </w:t>
      </w:r>
      <w:proofErr w:type="spellStart"/>
      <w:r w:rsidRPr="003D3140">
        <w:t>Blinkit</w:t>
      </w:r>
      <w:proofErr w:type="spellEnd"/>
      <w:r w:rsidRPr="003D3140">
        <w:t xml:space="preserve"> is the checkout, not the catalogue.</w:t>
      </w:r>
    </w:p>
    <w:p w14:paraId="4F908829" w14:textId="77777777" w:rsidR="003D3140" w:rsidRPr="003D3140" w:rsidRDefault="003D3140" w:rsidP="003D3140">
      <w:r w:rsidRPr="003D3140">
        <w:rPr>
          <w:b/>
          <w:bCs/>
        </w:rPr>
        <w:t>Evidence:</w:t>
      </w:r>
    </w:p>
    <w:p w14:paraId="76C46A07" w14:textId="77777777" w:rsidR="003D3140" w:rsidRPr="003D3140" w:rsidRDefault="003D3140" w:rsidP="003D3140">
      <w:pPr>
        <w:numPr>
          <w:ilvl w:val="0"/>
          <w:numId w:val="5"/>
        </w:numPr>
      </w:pPr>
      <w:r w:rsidRPr="003D3140">
        <w:t xml:space="preserve">Preetish: "Mostly from Shark Tank, OTT ads, social media ads." "We saw a cocktail mixer in Shark Tank, went and searched in </w:t>
      </w:r>
      <w:proofErr w:type="spellStart"/>
      <w:r w:rsidRPr="003D3140">
        <w:t>Blinkit</w:t>
      </w:r>
      <w:proofErr w:type="spellEnd"/>
      <w:r w:rsidRPr="003D3140">
        <w:t>."</w:t>
      </w:r>
    </w:p>
    <w:p w14:paraId="68248647" w14:textId="77777777" w:rsidR="003D3140" w:rsidRPr="003D3140" w:rsidRDefault="003D3140" w:rsidP="003D3140">
      <w:pPr>
        <w:numPr>
          <w:ilvl w:val="0"/>
          <w:numId w:val="5"/>
        </w:numPr>
      </w:pPr>
      <w:r w:rsidRPr="003D3140">
        <w:t>Survey (friend recommendation): 77% (49/64) would try a product on a friend's recommendation — the highest-intent discovery channel in the dataset. Word-of-mouth outperforms every platform-driven mechanism.</w:t>
      </w:r>
    </w:p>
    <w:p w14:paraId="5C4035D2" w14:textId="77777777" w:rsidR="003D3140" w:rsidRPr="003D3140" w:rsidRDefault="003D3140" w:rsidP="003D3140">
      <w:pPr>
        <w:numPr>
          <w:ilvl w:val="0"/>
          <w:numId w:val="5"/>
        </w:numPr>
      </w:pPr>
      <w:r w:rsidRPr="003D3140">
        <w:lastRenderedPageBreak/>
        <w:t xml:space="preserve">Jayaprakash: His exam-eve printout discovery came from a friend — "a friend of mine told me to order it from </w:t>
      </w:r>
      <w:proofErr w:type="spellStart"/>
      <w:r w:rsidRPr="003D3140">
        <w:t>Blinkit</w:t>
      </w:r>
      <w:proofErr w:type="spellEnd"/>
      <w:r w:rsidRPr="003D3140">
        <w:t xml:space="preserve"> and I'm amazed." (r0935)</w:t>
      </w:r>
    </w:p>
    <w:p w14:paraId="265DA5F0" w14:textId="77777777" w:rsidR="003D3140" w:rsidRPr="003D3140" w:rsidRDefault="003D3140" w:rsidP="003D3140">
      <w:r w:rsidRPr="003D3140">
        <w:rPr>
          <w:b/>
          <w:bCs/>
        </w:rPr>
        <w:t>What it costs the user:</w:t>
      </w:r>
      <w:r w:rsidRPr="003D3140">
        <w:t xml:space="preserve"> Discovery is serendipitous and slow — they </w:t>
      </w:r>
      <w:proofErr w:type="gramStart"/>
      <w:r w:rsidRPr="003D3140">
        <w:t>have to</w:t>
      </w:r>
      <w:proofErr w:type="gramEnd"/>
      <w:r w:rsidRPr="003D3140">
        <w:t xml:space="preserve"> happen to see a Shark Tank episode or have a friend mention a product. When they do search, the product is sometimes not in stock, overpriced, or the search returns no results (killing the momentum).</w:t>
      </w:r>
    </w:p>
    <w:p w14:paraId="71B3AA32" w14:textId="77777777" w:rsidR="003D3140" w:rsidRPr="003D3140" w:rsidRDefault="003D3140" w:rsidP="003D3140">
      <w:r w:rsidRPr="003D3140">
        <w:rPr>
          <w:b/>
          <w:bCs/>
        </w:rPr>
        <w:t>Prevalence:</w:t>
      </w:r>
      <w:r w:rsidRPr="003D3140">
        <w:t xml:space="preserve"> This is the most widespread workaround. 77% of survey respondents would act on a friend's recommendation — compared to 75% who've noticed banners but largely ignored them. The contrast is stark: passive platform discovery (banners) reaches more people but converts almost none; active social discovery (friends, media) reaches fewer but converts most. In the review corpus, 63 reviews describe urgency/emergency purchases that were triggered by external need, not by in-app browsing.</w:t>
      </w:r>
    </w:p>
    <w:p w14:paraId="14954158" w14:textId="77777777" w:rsidR="003D3140" w:rsidRPr="003D3140" w:rsidRDefault="003D3140" w:rsidP="003D3140">
      <w:r w:rsidRPr="003D3140">
        <w:rPr>
          <w:b/>
          <w:bCs/>
        </w:rPr>
        <w:t>What it tells us:</w:t>
      </w:r>
      <w:r w:rsidRPr="003D3140">
        <w:t xml:space="preserve"> Two critical insights. First, </w:t>
      </w:r>
      <w:r w:rsidRPr="003D3140">
        <w:rPr>
          <w:b/>
          <w:bCs/>
        </w:rPr>
        <w:t xml:space="preserve">the most powerful discovery trigger is external and social, not </w:t>
      </w:r>
      <w:proofErr w:type="gramStart"/>
      <w:r w:rsidRPr="003D3140">
        <w:rPr>
          <w:b/>
          <w:bCs/>
        </w:rPr>
        <w:t>platform-driven</w:t>
      </w:r>
      <w:proofErr w:type="gramEnd"/>
      <w:r w:rsidRPr="003D3140">
        <w:rPr>
          <w:b/>
          <w:bCs/>
        </w:rPr>
        <w:t>.</w:t>
      </w:r>
      <w:r w:rsidRPr="003D3140">
        <w:t xml:space="preserve"> Banners convert 0/7 interview users; friend recommendations convert 6/7. The implication: invest in making </w:t>
      </w:r>
      <w:proofErr w:type="spellStart"/>
      <w:r w:rsidRPr="003D3140">
        <w:t>Blinkit</w:t>
      </w:r>
      <w:proofErr w:type="spellEnd"/>
      <w:r w:rsidRPr="003D3140">
        <w:t xml:space="preserve"> </w:t>
      </w:r>
      <w:r w:rsidRPr="003D3140">
        <w:rPr>
          <w:i/>
          <w:iCs/>
        </w:rPr>
        <w:t>findable</w:t>
      </w:r>
      <w:r w:rsidRPr="003D3140">
        <w:t xml:space="preserve"> when users search after external triggers (stock trending items, optimize search for viral product names) rather than trying to create discovery internally. Second, </w:t>
      </w:r>
      <w:r w:rsidRPr="003D3140">
        <w:rPr>
          <w:b/>
          <w:bCs/>
        </w:rPr>
        <w:t>social proof is the missing product mechanism.</w:t>
      </w:r>
      <w:r w:rsidRPr="003D3140">
        <w:t xml:space="preserve"> "1,200 people in your area ordered this" would replicate the friend-recommendation trigger at platform scale. The workaround is person-to-person word-of-mouth — the product equivalent would be social proof widgets on PDPs and post-purchase shareable moments.</w:t>
      </w:r>
    </w:p>
    <w:p w14:paraId="3CF88624" w14:textId="77777777" w:rsidR="003D3140" w:rsidRPr="003D3140" w:rsidRDefault="003D3140" w:rsidP="003D3140">
      <w:r w:rsidRPr="003D3140">
        <w:pict w14:anchorId="66C61F12">
          <v:rect id="_x0000_i1097" style="width:0;height:1.5pt" o:hralign="center" o:hrstd="t" o:hr="t" fillcolor="#a0a0a0" stroked="f"/>
        </w:pict>
      </w:r>
    </w:p>
    <w:p w14:paraId="253EDD42" w14:textId="77777777" w:rsidR="003D3140" w:rsidRPr="003D3140" w:rsidRDefault="003D3140" w:rsidP="003D3140">
      <w:pPr>
        <w:rPr>
          <w:b/>
          <w:bCs/>
        </w:rPr>
      </w:pPr>
      <w:r w:rsidRPr="003D3140">
        <w:rPr>
          <w:b/>
          <w:bCs/>
        </w:rPr>
        <w:t>Workaround 6: Brand-Checking as a Review Substitute</w:t>
      </w:r>
    </w:p>
    <w:p w14:paraId="77BB0012" w14:textId="77777777" w:rsidR="003D3140" w:rsidRPr="003D3140" w:rsidRDefault="003D3140" w:rsidP="003D3140">
      <w:pPr>
        <w:rPr>
          <w:b/>
          <w:bCs/>
        </w:rPr>
      </w:pPr>
      <w:r w:rsidRPr="003D3140">
        <w:rPr>
          <w:b/>
          <w:bCs/>
        </w:rPr>
        <w:t>"If I recognize the brand, I'll trust the product"</w:t>
      </w:r>
    </w:p>
    <w:p w14:paraId="5BFE9D3C" w14:textId="77777777" w:rsidR="003D3140" w:rsidRPr="003D3140" w:rsidRDefault="003D3140" w:rsidP="003D3140">
      <w:r w:rsidRPr="003D3140">
        <w:rPr>
          <w:b/>
          <w:bCs/>
        </w:rPr>
        <w:t>What users do:</w:t>
      </w:r>
      <w:r w:rsidRPr="003D3140">
        <w:t xml:space="preserve"> When PDPs lack reviews, ratings, and detailed descriptions, users fall back to the only trust signal available: brand recognition. If they recognize the brand (Amul, Dove, Samsung), they'll buy. If they don't, they won't — regardless of the product's actual quality.</w:t>
      </w:r>
    </w:p>
    <w:p w14:paraId="51E2F9D0" w14:textId="77777777" w:rsidR="003D3140" w:rsidRPr="003D3140" w:rsidRDefault="003D3140" w:rsidP="003D3140">
      <w:r w:rsidRPr="003D3140">
        <w:rPr>
          <w:b/>
          <w:bCs/>
        </w:rPr>
        <w:t>Evidence:</w:t>
      </w:r>
    </w:p>
    <w:p w14:paraId="0B967370" w14:textId="77777777" w:rsidR="003D3140" w:rsidRPr="003D3140" w:rsidRDefault="003D3140" w:rsidP="003D3140">
      <w:pPr>
        <w:numPr>
          <w:ilvl w:val="0"/>
          <w:numId w:val="6"/>
        </w:numPr>
      </w:pPr>
      <w:r w:rsidRPr="003D3140">
        <w:t>Rohan: "No [nothing almost stopped me] as I check for brands." His pre-purchase quality check is brand recognition, not reviews.</w:t>
      </w:r>
    </w:p>
    <w:p w14:paraId="25D73F1E" w14:textId="77777777" w:rsidR="003D3140" w:rsidRPr="003D3140" w:rsidRDefault="003D3140" w:rsidP="003D3140">
      <w:pPr>
        <w:numPr>
          <w:ilvl w:val="0"/>
          <w:numId w:val="6"/>
        </w:numPr>
      </w:pPr>
      <w:r w:rsidRPr="003D3140">
        <w:t xml:space="preserve">Sezol: "If something is listed in </w:t>
      </w:r>
      <w:proofErr w:type="spellStart"/>
      <w:r w:rsidRPr="003D3140">
        <w:t>Blinkit</w:t>
      </w:r>
      <w:proofErr w:type="spellEnd"/>
      <w:r w:rsidRPr="003D3140">
        <w:t xml:space="preserve"> so it will be good as they would have checked it well." She uses </w:t>
      </w:r>
      <w:proofErr w:type="spellStart"/>
      <w:r w:rsidRPr="003D3140">
        <w:t>Blinkit's</w:t>
      </w:r>
      <w:proofErr w:type="spellEnd"/>
      <w:r w:rsidRPr="003D3140">
        <w:t xml:space="preserve"> curation as a trust signal — if </w:t>
      </w:r>
      <w:proofErr w:type="spellStart"/>
      <w:r w:rsidRPr="003D3140">
        <w:t>Blinkit</w:t>
      </w:r>
      <w:proofErr w:type="spellEnd"/>
      <w:r w:rsidRPr="003D3140">
        <w:t xml:space="preserve"> stocks it, the brand must be vetted.</w:t>
      </w:r>
    </w:p>
    <w:p w14:paraId="4D9D3AEA" w14:textId="77777777" w:rsidR="003D3140" w:rsidRPr="003D3140" w:rsidRDefault="003D3140" w:rsidP="003D3140">
      <w:pPr>
        <w:numPr>
          <w:ilvl w:val="0"/>
          <w:numId w:val="6"/>
        </w:numPr>
      </w:pPr>
      <w:r w:rsidRPr="003D3140">
        <w:lastRenderedPageBreak/>
        <w:t xml:space="preserve">Survey respondent (r1703): "Yes, I'd be willing to try a new category on </w:t>
      </w:r>
      <w:proofErr w:type="spellStart"/>
      <w:r w:rsidRPr="003D3140">
        <w:t>Blinkit</w:t>
      </w:r>
      <w:proofErr w:type="spellEnd"/>
      <w:r w:rsidRPr="003D3140">
        <w:t>, especially if it's from a trusted brand."</w:t>
      </w:r>
    </w:p>
    <w:p w14:paraId="23E9F4C2" w14:textId="77777777" w:rsidR="003D3140" w:rsidRPr="003D3140" w:rsidRDefault="003D3140" w:rsidP="003D3140">
      <w:r w:rsidRPr="003D3140">
        <w:rPr>
          <w:b/>
          <w:bCs/>
        </w:rPr>
        <w:t>What it costs the user:</w:t>
      </w:r>
      <w:r w:rsidRPr="003D3140">
        <w:t xml:space="preserve"> They systematically avoid D2C, niche, and emerging brands — even when those brands offer better products. It biases their basket toward large incumbents, which is exactly where Amazon already dominates, eroding </w:t>
      </w:r>
      <w:proofErr w:type="spellStart"/>
      <w:r w:rsidRPr="003D3140">
        <w:t>Blinkit's</w:t>
      </w:r>
      <w:proofErr w:type="spellEnd"/>
      <w:r w:rsidRPr="003D3140">
        <w:t xml:space="preserve"> differentiation opportunity.</w:t>
      </w:r>
    </w:p>
    <w:p w14:paraId="615F7078" w14:textId="77777777" w:rsidR="003D3140" w:rsidRPr="003D3140" w:rsidRDefault="003D3140" w:rsidP="003D3140">
      <w:r w:rsidRPr="003D3140">
        <w:rPr>
          <w:b/>
          <w:bCs/>
        </w:rPr>
        <w:t>What it tells us:</w:t>
      </w:r>
      <w:r w:rsidRPr="003D3140">
        <w:t xml:space="preserve"> Brand recognition is a </w:t>
      </w:r>
      <w:r w:rsidRPr="003D3140">
        <w:rPr>
          <w:i/>
          <w:iCs/>
        </w:rPr>
        <w:t>substitute</w:t>
      </w:r>
      <w:r w:rsidRPr="003D3140">
        <w:t xml:space="preserve"> for information, not a preference. Users don't inherently prefer big brands — they prefer big brands </w:t>
      </w:r>
      <w:r w:rsidRPr="003D3140">
        <w:rPr>
          <w:i/>
          <w:iCs/>
        </w:rPr>
        <w:t>because big brands are the only products they can evaluate without reviews.</w:t>
      </w:r>
      <w:r w:rsidRPr="003D3140">
        <w:t xml:space="preserve"> This means emerging/D2C brands on </w:t>
      </w:r>
      <w:proofErr w:type="spellStart"/>
      <w:r w:rsidRPr="003D3140">
        <w:t>Blinkit</w:t>
      </w:r>
      <w:proofErr w:type="spellEnd"/>
      <w:r w:rsidRPr="003D3140">
        <w:t xml:space="preserve"> are structurally disadvantaged not because of quality but because the PDP doesn't provide the trust signals needed to overcome unfamiliarity. Adding reviews and "verified quality" badges would disproportionately benefit non-incumbent brands — which is exactly where </w:t>
      </w:r>
      <w:proofErr w:type="spellStart"/>
      <w:r w:rsidRPr="003D3140">
        <w:t>Blinkit</w:t>
      </w:r>
      <w:proofErr w:type="spellEnd"/>
      <w:r w:rsidRPr="003D3140">
        <w:t xml:space="preserve"> could differentiate from Amazon (Shark Tank brands, local D2C, exclusive partnerships).</w:t>
      </w:r>
    </w:p>
    <w:p w14:paraId="256A9C10" w14:textId="77777777" w:rsidR="003D3140" w:rsidRPr="003D3140" w:rsidRDefault="003D3140" w:rsidP="003D3140">
      <w:r w:rsidRPr="003D3140">
        <w:pict w14:anchorId="59A2D466">
          <v:rect id="_x0000_i1098" style="width:0;height:1.5pt" o:hralign="center" o:hrstd="t" o:hr="t" fillcolor="#a0a0a0" stroked="f"/>
        </w:pict>
      </w:r>
    </w:p>
    <w:p w14:paraId="05F1DDF2" w14:textId="77777777" w:rsidR="003D3140" w:rsidRPr="003D3140" w:rsidRDefault="003D3140" w:rsidP="003D3140">
      <w:pPr>
        <w:rPr>
          <w:b/>
          <w:bCs/>
        </w:rPr>
      </w:pPr>
      <w:r w:rsidRPr="003D3140">
        <w:rPr>
          <w:b/>
          <w:bCs/>
        </w:rPr>
        <w:t>Workaround 7: Urgency as the Trust Override</w:t>
      </w:r>
    </w:p>
    <w:p w14:paraId="2ADC2F02" w14:textId="77777777" w:rsidR="003D3140" w:rsidRPr="003D3140" w:rsidRDefault="003D3140" w:rsidP="003D3140">
      <w:pPr>
        <w:rPr>
          <w:b/>
          <w:bCs/>
        </w:rPr>
      </w:pPr>
      <w:r w:rsidRPr="003D3140">
        <w:rPr>
          <w:b/>
          <w:bCs/>
        </w:rPr>
        <w:t>"I'll try it — but only because I need it NOW"</w:t>
      </w:r>
    </w:p>
    <w:p w14:paraId="5C042C01" w14:textId="77777777" w:rsidR="003D3140" w:rsidRPr="003D3140" w:rsidRDefault="003D3140" w:rsidP="003D3140">
      <w:r w:rsidRPr="003D3140">
        <w:rPr>
          <w:b/>
          <w:bCs/>
        </w:rPr>
        <w:t>What users do:</w:t>
      </w:r>
      <w:r w:rsidRPr="003D3140">
        <w:t xml:space="preserve"> The only reliable mechanism that converts a Trust-Ready Passive into a new-category buyer is urgency. When they need something </w:t>
      </w:r>
      <w:r w:rsidRPr="003D3140">
        <w:rPr>
          <w:i/>
          <w:iCs/>
        </w:rPr>
        <w:t>immediately</w:t>
      </w:r>
      <w:r w:rsidRPr="003D3140">
        <w:t xml:space="preserve"> — a phone charger, an exam printout, medicine at midnight, a last-minute gift — they override every hesitation (price, trust, information gaps) and buy from </w:t>
      </w:r>
      <w:proofErr w:type="spellStart"/>
      <w:r w:rsidRPr="003D3140">
        <w:t>Blinkit</w:t>
      </w:r>
      <w:proofErr w:type="spellEnd"/>
      <w:r w:rsidRPr="003D3140">
        <w:t xml:space="preserve"> because speed trumps all other concerns.</w:t>
      </w:r>
    </w:p>
    <w:p w14:paraId="2718F8C2" w14:textId="77777777" w:rsidR="003D3140" w:rsidRPr="003D3140" w:rsidRDefault="003D3140" w:rsidP="003D3140">
      <w:r w:rsidRPr="003D3140">
        <w:rPr>
          <w:b/>
          <w:bCs/>
        </w:rPr>
        <w:t>Evidence:</w:t>
      </w:r>
    </w:p>
    <w:p w14:paraId="040BEE84" w14:textId="77777777" w:rsidR="003D3140" w:rsidRPr="003D3140" w:rsidRDefault="003D3140" w:rsidP="003D3140">
      <w:pPr>
        <w:numPr>
          <w:ilvl w:val="0"/>
          <w:numId w:val="7"/>
        </w:numPr>
      </w:pPr>
      <w:r w:rsidRPr="003D3140">
        <w:t>Satyam: "I got one electronic watch as I did not have time. Same watch was ₹1,200 less in marketplace." He paid a 30% premium because urgency overrode his price sensitivity.</w:t>
      </w:r>
    </w:p>
    <w:p w14:paraId="58C9EEBB" w14:textId="77777777" w:rsidR="003D3140" w:rsidRPr="003D3140" w:rsidRDefault="003D3140" w:rsidP="003D3140">
      <w:pPr>
        <w:numPr>
          <w:ilvl w:val="0"/>
          <w:numId w:val="7"/>
        </w:numPr>
      </w:pPr>
      <w:r w:rsidRPr="003D3140">
        <w:t>Jayaprakash: "Slippers, lighters, medicines" — all emergency or impulse purchases.</w:t>
      </w:r>
    </w:p>
    <w:p w14:paraId="55D85F4A" w14:textId="77777777" w:rsidR="003D3140" w:rsidRPr="003D3140" w:rsidRDefault="003D3140" w:rsidP="003D3140">
      <w:pPr>
        <w:numPr>
          <w:ilvl w:val="0"/>
          <w:numId w:val="7"/>
        </w:numPr>
      </w:pPr>
      <w:r w:rsidRPr="003D3140">
        <w:t xml:space="preserve">Review r0935: "I have my exam tomorrow and I unfortunately forgot to take out a print of my admit card, a friend told me to order it from </w:t>
      </w:r>
      <w:proofErr w:type="spellStart"/>
      <w:r w:rsidRPr="003D3140">
        <w:t>Blinkit</w:t>
      </w:r>
      <w:proofErr w:type="spellEnd"/>
      <w:r w:rsidRPr="003D3140">
        <w:t xml:space="preserve"> and I'm amazed."</w:t>
      </w:r>
    </w:p>
    <w:p w14:paraId="68CC6E2D" w14:textId="77777777" w:rsidR="003D3140" w:rsidRPr="003D3140" w:rsidRDefault="003D3140" w:rsidP="003D3140">
      <w:pPr>
        <w:numPr>
          <w:ilvl w:val="0"/>
          <w:numId w:val="7"/>
        </w:numPr>
      </w:pPr>
      <w:r w:rsidRPr="003D3140">
        <w:t>Review r0043: "The app is too good in emergency. It delivered the item that wasn't at home and it delivered me in 9 minutes."</w:t>
      </w:r>
    </w:p>
    <w:p w14:paraId="05AB9B74" w14:textId="77777777" w:rsidR="003D3140" w:rsidRPr="003D3140" w:rsidRDefault="003D3140" w:rsidP="003D3140">
      <w:pPr>
        <w:numPr>
          <w:ilvl w:val="0"/>
          <w:numId w:val="7"/>
        </w:numPr>
      </w:pPr>
      <w:r w:rsidRPr="003D3140">
        <w:t>63 reviews in the corpus describe emergency/urgency purchases.</w:t>
      </w:r>
    </w:p>
    <w:p w14:paraId="23776239" w14:textId="77777777" w:rsidR="003D3140" w:rsidRPr="003D3140" w:rsidRDefault="003D3140" w:rsidP="003D3140">
      <w:r w:rsidRPr="003D3140">
        <w:rPr>
          <w:b/>
          <w:bCs/>
        </w:rPr>
        <w:lastRenderedPageBreak/>
        <w:t>What it costs the user:</w:t>
      </w:r>
      <w:r w:rsidRPr="003D3140">
        <w:t xml:space="preserve"> They overpay (Satyam's ₹1,200 premium). They accept quality uncertainty. They don't repeat in that category because the urgency was situational, and without follow-up, the habit doesn't form.</w:t>
      </w:r>
    </w:p>
    <w:p w14:paraId="35FFD736" w14:textId="77777777" w:rsidR="003D3140" w:rsidRPr="003D3140" w:rsidRDefault="003D3140" w:rsidP="003D3140">
      <w:r w:rsidRPr="003D3140">
        <w:rPr>
          <w:b/>
          <w:bCs/>
        </w:rPr>
        <w:t>Prevalence:</w:t>
      </w:r>
      <w:r w:rsidRPr="003D3140">
        <w:t xml:space="preserve"> 63 reviews in the corpus describe emergency or urgency purchases — making this one of the most visible workarounds in the data. Interview evidence spans 3/5 users (Satyam's watch, Jayaprakash's slippers and medicines, the exam-eve printout from a friend's tip). The pattern is consistent: urgency → first purchase in new category → no follow-up → no repeat. The conversion happens; the retention doesn't.</w:t>
      </w:r>
    </w:p>
    <w:p w14:paraId="32EFF66E" w14:textId="77777777" w:rsidR="003D3140" w:rsidRPr="003D3140" w:rsidRDefault="003D3140" w:rsidP="003D3140">
      <w:r w:rsidRPr="003D3140">
        <w:rPr>
          <w:b/>
          <w:bCs/>
        </w:rPr>
        <w:t>What it tells us:</w:t>
      </w:r>
      <w:r w:rsidRPr="003D3140">
        <w:t xml:space="preserve"> Urgency is the </w:t>
      </w:r>
      <w:r w:rsidRPr="003D3140">
        <w:rPr>
          <w:i/>
          <w:iCs/>
        </w:rPr>
        <w:t>only</w:t>
      </w:r>
      <w:r w:rsidRPr="003D3140">
        <w:t xml:space="preserve"> force strong enough to break the search-reorder loop today. That makes emergency purchases the most natural entry point into a new category — the trust barrier is already cleared by necessity. But the product wastes this moment: after a successful emergency purchase, there's no follow-up, no "you bought a charger last week, here's what else we carry in Electronics." The emergency opens the door to a new category, and then the door quietly closes because nobody walks the user through it. Formalizing the post-emergency nurture sequence would convert one-time urgency purchases into repeating category adoption.</w:t>
      </w:r>
    </w:p>
    <w:p w14:paraId="3ACD9C33" w14:textId="77777777" w:rsidR="003D3140" w:rsidRPr="003D3140" w:rsidRDefault="003D3140" w:rsidP="003D3140">
      <w:r w:rsidRPr="003D3140">
        <w:pict w14:anchorId="56BB253F">
          <v:rect id="_x0000_i1099" style="width:0;height:1.5pt" o:hralign="center" o:hrstd="t" o:hr="t" fillcolor="#a0a0a0" stroked="f"/>
        </w:pict>
      </w:r>
    </w:p>
    <w:p w14:paraId="7CEE19E1" w14:textId="77777777" w:rsidR="003D3140" w:rsidRPr="003D3140" w:rsidRDefault="003D3140" w:rsidP="003D3140">
      <w:pPr>
        <w:rPr>
          <w:b/>
          <w:bCs/>
        </w:rPr>
      </w:pPr>
      <w:r w:rsidRPr="003D3140">
        <w:rPr>
          <w:b/>
          <w:bCs/>
        </w:rPr>
        <w:t>Workaround 8: The Self-Trained Quality Auditor</w:t>
      </w:r>
    </w:p>
    <w:p w14:paraId="5563C645" w14:textId="77777777" w:rsidR="003D3140" w:rsidRPr="003D3140" w:rsidRDefault="003D3140" w:rsidP="003D3140">
      <w:pPr>
        <w:rPr>
          <w:b/>
          <w:bCs/>
        </w:rPr>
      </w:pPr>
      <w:r w:rsidRPr="003D3140">
        <w:rPr>
          <w:b/>
          <w:bCs/>
        </w:rPr>
        <w:t>"Burned once, now I do my own due diligence"</w:t>
      </w:r>
    </w:p>
    <w:p w14:paraId="6FBA36E1" w14:textId="77777777" w:rsidR="003D3140" w:rsidRPr="003D3140" w:rsidRDefault="003D3140" w:rsidP="003D3140">
      <w:r w:rsidRPr="003D3140">
        <w:rPr>
          <w:b/>
          <w:bCs/>
        </w:rPr>
        <w:t>What users do:</w:t>
      </w:r>
      <w:r w:rsidRPr="003D3140">
        <w:t xml:space="preserve"> After receiving a product that didn't match expectations — wrong size, poor quality, different from the photo — users don't leave </w:t>
      </w:r>
      <w:proofErr w:type="spellStart"/>
      <w:r w:rsidRPr="003D3140">
        <w:t>Blinkit</w:t>
      </w:r>
      <w:proofErr w:type="spellEnd"/>
      <w:r w:rsidRPr="003D3140">
        <w:t xml:space="preserve"> entirely. Instead, they build a personal due-diligence process: checking ratings, reading whatever descriptions exist, examining product photos more carefully, and buying only from brands they recognize. They've become their own quality control layer because the platform doesn't provide one.</w:t>
      </w:r>
    </w:p>
    <w:p w14:paraId="55D85291" w14:textId="77777777" w:rsidR="003D3140" w:rsidRPr="003D3140" w:rsidRDefault="003D3140" w:rsidP="003D3140">
      <w:r w:rsidRPr="003D3140">
        <w:rPr>
          <w:b/>
          <w:bCs/>
        </w:rPr>
        <w:t>Evidence:</w:t>
      </w:r>
    </w:p>
    <w:p w14:paraId="66E47631" w14:textId="77777777" w:rsidR="003D3140" w:rsidRPr="003D3140" w:rsidRDefault="003D3140" w:rsidP="003D3140">
      <w:pPr>
        <w:numPr>
          <w:ilvl w:val="0"/>
          <w:numId w:val="8"/>
        </w:numPr>
      </w:pPr>
      <w:r w:rsidRPr="003D3140">
        <w:t>Survey respondent (r1707): "There have been times when a product was slightly different from what I expected, such as differences in size, quality, or packaging. It made me more careful about checking details."</w:t>
      </w:r>
    </w:p>
    <w:p w14:paraId="659716C2" w14:textId="77777777" w:rsidR="003D3140" w:rsidRPr="003D3140" w:rsidRDefault="003D3140" w:rsidP="003D3140">
      <w:pPr>
        <w:numPr>
          <w:ilvl w:val="0"/>
          <w:numId w:val="8"/>
        </w:numPr>
      </w:pPr>
      <w:r w:rsidRPr="003D3140">
        <w:t>Survey respondent (r1746): "It made me more careful, and I now rely on ratings, reviews, and product descriptions before trying new items."</w:t>
      </w:r>
    </w:p>
    <w:p w14:paraId="7050EBF6" w14:textId="77777777" w:rsidR="003D3140" w:rsidRPr="003D3140" w:rsidRDefault="003D3140" w:rsidP="003D3140">
      <w:pPr>
        <w:numPr>
          <w:ilvl w:val="0"/>
          <w:numId w:val="8"/>
        </w:numPr>
      </w:pPr>
      <w:r w:rsidRPr="003D3140">
        <w:t>Preetish: "</w:t>
      </w:r>
      <w:proofErr w:type="gramStart"/>
      <w:r w:rsidRPr="003D3140">
        <w:t>Raw sea</w:t>
      </w:r>
      <w:proofErr w:type="gramEnd"/>
      <w:r w:rsidRPr="003D3140">
        <w:t xml:space="preserve"> food we do not trust, we feel it is not fresh in quick commerce." After one negative perception, they built a category-level exclusion rule.</w:t>
      </w:r>
    </w:p>
    <w:p w14:paraId="6B793440" w14:textId="77777777" w:rsidR="003D3140" w:rsidRPr="003D3140" w:rsidRDefault="003D3140" w:rsidP="003D3140">
      <w:r w:rsidRPr="003D3140">
        <w:rPr>
          <w:b/>
          <w:bCs/>
        </w:rPr>
        <w:t>What it costs the user:</w:t>
      </w:r>
      <w:r w:rsidRPr="003D3140">
        <w:t xml:space="preserve"> Every future purchase in a new category now carries extra cognitive overhead. They spend time scrutinizing PDPs that often lack the information </w:t>
      </w:r>
      <w:r w:rsidRPr="003D3140">
        <w:lastRenderedPageBreak/>
        <w:t xml:space="preserve">they're looking for (because the PDP is grocery-grade). Some give up and default to familiar items rather than doing the work. The workaround makes exploration </w:t>
      </w:r>
      <w:r w:rsidRPr="003D3140">
        <w:rPr>
          <w:i/>
          <w:iCs/>
        </w:rPr>
        <w:t>possible</w:t>
      </w:r>
      <w:r w:rsidRPr="003D3140">
        <w:t xml:space="preserve"> but </w:t>
      </w:r>
      <w:r w:rsidRPr="003D3140">
        <w:rPr>
          <w:i/>
          <w:iCs/>
        </w:rPr>
        <w:t>exhausting</w:t>
      </w:r>
      <w:r w:rsidRPr="003D3140">
        <w:t xml:space="preserve"> — which is why most Trust-Ready Passives don't bother.</w:t>
      </w:r>
    </w:p>
    <w:p w14:paraId="23D66D11" w14:textId="77777777" w:rsidR="003D3140" w:rsidRPr="003D3140" w:rsidRDefault="003D3140" w:rsidP="003D3140">
      <w:r w:rsidRPr="003D3140">
        <w:rPr>
          <w:b/>
          <w:bCs/>
        </w:rPr>
        <w:t>Prevalence:</w:t>
      </w:r>
      <w:r w:rsidRPr="003D3140">
        <w:t xml:space="preserve"> Of the 17 survey respondents who described a product mismatch experience, the majority didn't churn — they adapted. Some shrugged it off ("it didn't affect my future buying"), but the most engaged users responded by building personal evaluation processes. The </w:t>
      </w:r>
      <w:proofErr w:type="spellStart"/>
      <w:r w:rsidRPr="003D3140">
        <w:t>behavior</w:t>
      </w:r>
      <w:proofErr w:type="spellEnd"/>
      <w:r w:rsidRPr="003D3140">
        <w:t xml:space="preserve"> is a sign of commitment, not abandonment — these are users who </w:t>
      </w:r>
      <w:r w:rsidRPr="003D3140">
        <w:rPr>
          <w:i/>
          <w:iCs/>
        </w:rPr>
        <w:t>want</w:t>
      </w:r>
      <w:r w:rsidRPr="003D3140">
        <w:t xml:space="preserve"> to keep buying from </w:t>
      </w:r>
      <w:proofErr w:type="spellStart"/>
      <w:r w:rsidRPr="003D3140">
        <w:t>Blinkit</w:t>
      </w:r>
      <w:proofErr w:type="spellEnd"/>
      <w:r w:rsidRPr="003D3140">
        <w:t xml:space="preserve"> but have learned they can't rely on the platform to protect them.</w:t>
      </w:r>
    </w:p>
    <w:p w14:paraId="7422FBB7" w14:textId="77777777" w:rsidR="003D3140" w:rsidRPr="003D3140" w:rsidRDefault="003D3140" w:rsidP="003D3140">
      <w:r w:rsidRPr="003D3140">
        <w:rPr>
          <w:b/>
          <w:bCs/>
        </w:rPr>
        <w:t>What it tells us:</w:t>
      </w:r>
      <w:r w:rsidRPr="003D3140">
        <w:t xml:space="preserve"> Users are doing the quality-assurance work that the PDP should do for them. They're manually checking ratings (when they exist), reading descriptions (when they're detailed enough), and filtering by brand (when all else fails). If the platform provided better trust signals — verified reviews, accurate product photos, size/spec information, "quality checked" badges — users wouldn't need to do this work themselves. The workaround disappears when the information gap closes.</w:t>
      </w:r>
    </w:p>
    <w:p w14:paraId="7D1F93D0" w14:textId="77777777" w:rsidR="003D3140" w:rsidRPr="003D3140" w:rsidRDefault="003D3140" w:rsidP="003D3140">
      <w:r w:rsidRPr="003D3140">
        <w:pict w14:anchorId="6490B3B5">
          <v:rect id="_x0000_i1100" style="width:0;height:1.5pt" o:hralign="center" o:hrstd="t" o:hr="t" fillcolor="#a0a0a0" stroked="f"/>
        </w:pict>
      </w:r>
    </w:p>
    <w:p w14:paraId="3F7687FA" w14:textId="77777777" w:rsidR="003D3140" w:rsidRPr="003D3140" w:rsidRDefault="003D3140" w:rsidP="003D3140">
      <w:pPr>
        <w:rPr>
          <w:b/>
          <w:bCs/>
        </w:rPr>
      </w:pPr>
      <w:r w:rsidRPr="003D3140">
        <w:rPr>
          <w:b/>
          <w:bCs/>
        </w:rPr>
        <w:t>The Workaround Map: What Each One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757"/>
        <w:gridCol w:w="2029"/>
        <w:gridCol w:w="2382"/>
        <w:gridCol w:w="2654"/>
      </w:tblGrid>
      <w:tr w:rsidR="003D3140" w:rsidRPr="003D3140" w14:paraId="33EF7623" w14:textId="77777777">
        <w:trPr>
          <w:tblHeader/>
          <w:tblCellSpacing w:w="15" w:type="dxa"/>
        </w:trPr>
        <w:tc>
          <w:tcPr>
            <w:tcW w:w="0" w:type="auto"/>
            <w:vAlign w:val="center"/>
            <w:hideMark/>
          </w:tcPr>
          <w:p w14:paraId="414B4D93" w14:textId="77777777" w:rsidR="003D3140" w:rsidRPr="003D3140" w:rsidRDefault="003D3140" w:rsidP="003D3140">
            <w:pPr>
              <w:rPr>
                <w:b/>
                <w:bCs/>
              </w:rPr>
            </w:pPr>
            <w:r w:rsidRPr="003D3140">
              <w:rPr>
                <w:b/>
                <w:bCs/>
              </w:rPr>
              <w:t>#</w:t>
            </w:r>
          </w:p>
        </w:tc>
        <w:tc>
          <w:tcPr>
            <w:tcW w:w="0" w:type="auto"/>
            <w:vAlign w:val="center"/>
            <w:hideMark/>
          </w:tcPr>
          <w:p w14:paraId="00EBCC62" w14:textId="77777777" w:rsidR="003D3140" w:rsidRPr="003D3140" w:rsidRDefault="003D3140" w:rsidP="003D3140">
            <w:pPr>
              <w:rPr>
                <w:b/>
                <w:bCs/>
              </w:rPr>
            </w:pPr>
            <w:r w:rsidRPr="003D3140">
              <w:rPr>
                <w:b/>
                <w:bCs/>
              </w:rPr>
              <w:t>Workaround</w:t>
            </w:r>
          </w:p>
        </w:tc>
        <w:tc>
          <w:tcPr>
            <w:tcW w:w="0" w:type="auto"/>
            <w:vAlign w:val="center"/>
            <w:hideMark/>
          </w:tcPr>
          <w:p w14:paraId="710C861E" w14:textId="77777777" w:rsidR="003D3140" w:rsidRPr="003D3140" w:rsidRDefault="003D3140" w:rsidP="003D3140">
            <w:pPr>
              <w:rPr>
                <w:b/>
                <w:bCs/>
              </w:rPr>
            </w:pPr>
            <w:r w:rsidRPr="003D3140">
              <w:rPr>
                <w:b/>
                <w:bCs/>
              </w:rPr>
              <w:t>User's problem it solves</w:t>
            </w:r>
          </w:p>
        </w:tc>
        <w:tc>
          <w:tcPr>
            <w:tcW w:w="0" w:type="auto"/>
            <w:vAlign w:val="center"/>
            <w:hideMark/>
          </w:tcPr>
          <w:p w14:paraId="088227C9" w14:textId="77777777" w:rsidR="003D3140" w:rsidRPr="003D3140" w:rsidRDefault="003D3140" w:rsidP="003D3140">
            <w:pPr>
              <w:rPr>
                <w:b/>
                <w:bCs/>
              </w:rPr>
            </w:pPr>
            <w:r w:rsidRPr="003D3140">
              <w:rPr>
                <w:b/>
                <w:bCs/>
              </w:rPr>
              <w:t>Product failure it reveals</w:t>
            </w:r>
          </w:p>
        </w:tc>
        <w:tc>
          <w:tcPr>
            <w:tcW w:w="0" w:type="auto"/>
            <w:vAlign w:val="center"/>
            <w:hideMark/>
          </w:tcPr>
          <w:p w14:paraId="043D04D8" w14:textId="77777777" w:rsidR="003D3140" w:rsidRPr="003D3140" w:rsidRDefault="003D3140" w:rsidP="003D3140">
            <w:pPr>
              <w:rPr>
                <w:b/>
                <w:bCs/>
              </w:rPr>
            </w:pPr>
            <w:r w:rsidRPr="003D3140">
              <w:rPr>
                <w:b/>
                <w:bCs/>
              </w:rPr>
              <w:t>Design opportunity</w:t>
            </w:r>
          </w:p>
        </w:tc>
      </w:tr>
      <w:tr w:rsidR="003D3140" w:rsidRPr="003D3140" w14:paraId="57AB67C0" w14:textId="77777777">
        <w:trPr>
          <w:tblCellSpacing w:w="15" w:type="dxa"/>
        </w:trPr>
        <w:tc>
          <w:tcPr>
            <w:tcW w:w="0" w:type="auto"/>
            <w:vAlign w:val="center"/>
            <w:hideMark/>
          </w:tcPr>
          <w:p w14:paraId="0493E1E1" w14:textId="77777777" w:rsidR="003D3140" w:rsidRPr="003D3140" w:rsidRDefault="003D3140" w:rsidP="003D3140">
            <w:r w:rsidRPr="003D3140">
              <w:t>1</w:t>
            </w:r>
          </w:p>
        </w:tc>
        <w:tc>
          <w:tcPr>
            <w:tcW w:w="0" w:type="auto"/>
            <w:vAlign w:val="center"/>
            <w:hideMark/>
          </w:tcPr>
          <w:p w14:paraId="384D1AF4" w14:textId="77777777" w:rsidR="003D3140" w:rsidRPr="003D3140" w:rsidRDefault="003D3140" w:rsidP="003D3140">
            <w:r w:rsidRPr="003D3140">
              <w:t>App portfolio</w:t>
            </w:r>
          </w:p>
        </w:tc>
        <w:tc>
          <w:tcPr>
            <w:tcW w:w="0" w:type="auto"/>
            <w:vAlign w:val="center"/>
            <w:hideMark/>
          </w:tcPr>
          <w:p w14:paraId="010FCE8C" w14:textId="77777777" w:rsidR="003D3140" w:rsidRPr="003D3140" w:rsidRDefault="003D3140" w:rsidP="003D3140">
            <w:r w:rsidRPr="003D3140">
              <w:t>"I need the best option per category"</w:t>
            </w:r>
          </w:p>
        </w:tc>
        <w:tc>
          <w:tcPr>
            <w:tcW w:w="0" w:type="auto"/>
            <w:vAlign w:val="center"/>
            <w:hideMark/>
          </w:tcPr>
          <w:p w14:paraId="56738469" w14:textId="77777777" w:rsidR="003D3140" w:rsidRPr="003D3140" w:rsidRDefault="003D3140" w:rsidP="003D3140">
            <w:proofErr w:type="spellStart"/>
            <w:r w:rsidRPr="003D3140">
              <w:t>Blinkit</w:t>
            </w:r>
            <w:proofErr w:type="spellEnd"/>
            <w:r w:rsidRPr="003D3140">
              <w:t xml:space="preserve"> isn't considered for non-grocery</w:t>
            </w:r>
          </w:p>
        </w:tc>
        <w:tc>
          <w:tcPr>
            <w:tcW w:w="0" w:type="auto"/>
            <w:vAlign w:val="center"/>
            <w:hideMark/>
          </w:tcPr>
          <w:p w14:paraId="28AB88CA" w14:textId="77777777" w:rsidR="003D3140" w:rsidRPr="003D3140" w:rsidRDefault="003D3140" w:rsidP="003D3140">
            <w:r w:rsidRPr="003D3140">
              <w:t>Intercept before the user opens the other app</w:t>
            </w:r>
          </w:p>
        </w:tc>
      </w:tr>
      <w:tr w:rsidR="003D3140" w:rsidRPr="003D3140" w14:paraId="58034BF0" w14:textId="77777777">
        <w:trPr>
          <w:tblCellSpacing w:w="15" w:type="dxa"/>
        </w:trPr>
        <w:tc>
          <w:tcPr>
            <w:tcW w:w="0" w:type="auto"/>
            <w:vAlign w:val="center"/>
            <w:hideMark/>
          </w:tcPr>
          <w:p w14:paraId="65B81DB2" w14:textId="77777777" w:rsidR="003D3140" w:rsidRPr="003D3140" w:rsidRDefault="003D3140" w:rsidP="003D3140">
            <w:r w:rsidRPr="003D3140">
              <w:t>2</w:t>
            </w:r>
          </w:p>
        </w:tc>
        <w:tc>
          <w:tcPr>
            <w:tcW w:w="0" w:type="auto"/>
            <w:vAlign w:val="center"/>
            <w:hideMark/>
          </w:tcPr>
          <w:p w14:paraId="6358138C" w14:textId="77777777" w:rsidR="003D3140" w:rsidRPr="003D3140" w:rsidRDefault="003D3140" w:rsidP="003D3140">
            <w:r w:rsidRPr="003D3140">
              <w:t>Amazon as trust layer</w:t>
            </w:r>
          </w:p>
        </w:tc>
        <w:tc>
          <w:tcPr>
            <w:tcW w:w="0" w:type="auto"/>
            <w:vAlign w:val="center"/>
            <w:hideMark/>
          </w:tcPr>
          <w:p w14:paraId="44F2D28D" w14:textId="77777777" w:rsidR="003D3140" w:rsidRPr="003D3140" w:rsidRDefault="003D3140" w:rsidP="003D3140">
            <w:r w:rsidRPr="003D3140">
              <w:t>"I need reviews and return info"</w:t>
            </w:r>
          </w:p>
        </w:tc>
        <w:tc>
          <w:tcPr>
            <w:tcW w:w="0" w:type="auto"/>
            <w:vAlign w:val="center"/>
            <w:hideMark/>
          </w:tcPr>
          <w:p w14:paraId="32844C42" w14:textId="77777777" w:rsidR="003D3140" w:rsidRPr="003D3140" w:rsidRDefault="003D3140" w:rsidP="003D3140">
            <w:r w:rsidRPr="003D3140">
              <w:t>Non-grocery PDPs lack trust signals</w:t>
            </w:r>
          </w:p>
        </w:tc>
        <w:tc>
          <w:tcPr>
            <w:tcW w:w="0" w:type="auto"/>
            <w:vAlign w:val="center"/>
            <w:hideMark/>
          </w:tcPr>
          <w:p w14:paraId="186E3C12" w14:textId="77777777" w:rsidR="003D3140" w:rsidRPr="003D3140" w:rsidRDefault="003D3140" w:rsidP="003D3140">
            <w:r w:rsidRPr="003D3140">
              <w:t>Add reviews, ratings, and return badges to PDPs</w:t>
            </w:r>
          </w:p>
        </w:tc>
      </w:tr>
      <w:tr w:rsidR="003D3140" w:rsidRPr="003D3140" w14:paraId="62E8BFF2" w14:textId="77777777">
        <w:trPr>
          <w:tblCellSpacing w:w="15" w:type="dxa"/>
        </w:trPr>
        <w:tc>
          <w:tcPr>
            <w:tcW w:w="0" w:type="auto"/>
            <w:vAlign w:val="center"/>
            <w:hideMark/>
          </w:tcPr>
          <w:p w14:paraId="11852862" w14:textId="77777777" w:rsidR="003D3140" w:rsidRPr="003D3140" w:rsidRDefault="003D3140" w:rsidP="003D3140">
            <w:r w:rsidRPr="003D3140">
              <w:t>3</w:t>
            </w:r>
          </w:p>
        </w:tc>
        <w:tc>
          <w:tcPr>
            <w:tcW w:w="0" w:type="auto"/>
            <w:vAlign w:val="center"/>
            <w:hideMark/>
          </w:tcPr>
          <w:p w14:paraId="3C6AE42F" w14:textId="77777777" w:rsidR="003D3140" w:rsidRPr="003D3140" w:rsidRDefault="003D3140" w:rsidP="003D3140">
            <w:r w:rsidRPr="003D3140">
              <w:t>Cart-padding browsing</w:t>
            </w:r>
          </w:p>
        </w:tc>
        <w:tc>
          <w:tcPr>
            <w:tcW w:w="0" w:type="auto"/>
            <w:vAlign w:val="center"/>
            <w:hideMark/>
          </w:tcPr>
          <w:p w14:paraId="6BC0BBD5" w14:textId="77777777" w:rsidR="003D3140" w:rsidRPr="003D3140" w:rsidRDefault="003D3140" w:rsidP="003D3140">
            <w:r w:rsidRPr="003D3140">
              <w:t>"I need to hit the delivery threshold"</w:t>
            </w:r>
          </w:p>
        </w:tc>
        <w:tc>
          <w:tcPr>
            <w:tcW w:w="0" w:type="auto"/>
            <w:vAlign w:val="center"/>
            <w:hideMark/>
          </w:tcPr>
          <w:p w14:paraId="5BF2D5A2" w14:textId="77777777" w:rsidR="003D3140" w:rsidRPr="003D3140" w:rsidRDefault="003D3140" w:rsidP="003D3140">
            <w:r w:rsidRPr="003D3140">
              <w:t>Discovery surfaces show same-category items</w:t>
            </w:r>
          </w:p>
        </w:tc>
        <w:tc>
          <w:tcPr>
            <w:tcW w:w="0" w:type="auto"/>
            <w:vAlign w:val="center"/>
            <w:hideMark/>
          </w:tcPr>
          <w:p w14:paraId="0DFAA06A" w14:textId="77777777" w:rsidR="003D3140" w:rsidRPr="003D3140" w:rsidRDefault="003D3140" w:rsidP="003D3140">
            <w:r w:rsidRPr="003D3140">
              <w:t>Surface cross-category items in the padding tray</w:t>
            </w:r>
          </w:p>
        </w:tc>
      </w:tr>
      <w:tr w:rsidR="003D3140" w:rsidRPr="003D3140" w14:paraId="361D6266" w14:textId="77777777">
        <w:trPr>
          <w:tblCellSpacing w:w="15" w:type="dxa"/>
        </w:trPr>
        <w:tc>
          <w:tcPr>
            <w:tcW w:w="0" w:type="auto"/>
            <w:vAlign w:val="center"/>
            <w:hideMark/>
          </w:tcPr>
          <w:p w14:paraId="1618A505" w14:textId="77777777" w:rsidR="003D3140" w:rsidRPr="003D3140" w:rsidRDefault="003D3140" w:rsidP="003D3140">
            <w:r w:rsidRPr="003D3140">
              <w:t>4</w:t>
            </w:r>
          </w:p>
        </w:tc>
        <w:tc>
          <w:tcPr>
            <w:tcW w:w="0" w:type="auto"/>
            <w:vAlign w:val="center"/>
            <w:hideMark/>
          </w:tcPr>
          <w:p w14:paraId="4A7F7F31" w14:textId="77777777" w:rsidR="003D3140" w:rsidRPr="003D3140" w:rsidRDefault="003D3140" w:rsidP="003D3140">
            <w:r w:rsidRPr="003D3140">
              <w:t>Festival browsing</w:t>
            </w:r>
          </w:p>
        </w:tc>
        <w:tc>
          <w:tcPr>
            <w:tcW w:w="0" w:type="auto"/>
            <w:vAlign w:val="center"/>
            <w:hideMark/>
          </w:tcPr>
          <w:p w14:paraId="183F547E" w14:textId="77777777" w:rsidR="003D3140" w:rsidRPr="003D3140" w:rsidRDefault="003D3140" w:rsidP="003D3140">
            <w:r w:rsidRPr="003D3140">
              <w:t>"I need a reason to explore"</w:t>
            </w:r>
          </w:p>
        </w:tc>
        <w:tc>
          <w:tcPr>
            <w:tcW w:w="0" w:type="auto"/>
            <w:vAlign w:val="center"/>
            <w:hideMark/>
          </w:tcPr>
          <w:p w14:paraId="50992982" w14:textId="77777777" w:rsidR="003D3140" w:rsidRPr="003D3140" w:rsidRDefault="003D3140" w:rsidP="003D3140">
            <w:r w:rsidRPr="003D3140">
              <w:t>The daily app provides no browse context</w:t>
            </w:r>
          </w:p>
        </w:tc>
        <w:tc>
          <w:tcPr>
            <w:tcW w:w="0" w:type="auto"/>
            <w:vAlign w:val="center"/>
            <w:hideMark/>
          </w:tcPr>
          <w:p w14:paraId="1EDA41DC" w14:textId="77777777" w:rsidR="003D3140" w:rsidRPr="003D3140" w:rsidRDefault="003D3140" w:rsidP="003D3140">
            <w:r w:rsidRPr="003D3140">
              <w:t>Extend festival-style curated contexts year-round</w:t>
            </w:r>
          </w:p>
        </w:tc>
      </w:tr>
      <w:tr w:rsidR="003D3140" w:rsidRPr="003D3140" w14:paraId="67E6D9B1" w14:textId="77777777">
        <w:trPr>
          <w:tblCellSpacing w:w="15" w:type="dxa"/>
        </w:trPr>
        <w:tc>
          <w:tcPr>
            <w:tcW w:w="0" w:type="auto"/>
            <w:vAlign w:val="center"/>
            <w:hideMark/>
          </w:tcPr>
          <w:p w14:paraId="2054B5DA" w14:textId="77777777" w:rsidR="003D3140" w:rsidRPr="003D3140" w:rsidRDefault="003D3140" w:rsidP="003D3140">
            <w:r w:rsidRPr="003D3140">
              <w:t>5</w:t>
            </w:r>
          </w:p>
        </w:tc>
        <w:tc>
          <w:tcPr>
            <w:tcW w:w="0" w:type="auto"/>
            <w:vAlign w:val="center"/>
            <w:hideMark/>
          </w:tcPr>
          <w:p w14:paraId="6CD13B04" w14:textId="77777777" w:rsidR="003D3140" w:rsidRPr="003D3140" w:rsidRDefault="003D3140" w:rsidP="003D3140">
            <w:r w:rsidRPr="003D3140">
              <w:t>External media discovery</w:t>
            </w:r>
          </w:p>
        </w:tc>
        <w:tc>
          <w:tcPr>
            <w:tcW w:w="0" w:type="auto"/>
            <w:vAlign w:val="center"/>
            <w:hideMark/>
          </w:tcPr>
          <w:p w14:paraId="31D20BF4" w14:textId="77777777" w:rsidR="003D3140" w:rsidRPr="003D3140" w:rsidRDefault="003D3140" w:rsidP="003D3140">
            <w:r w:rsidRPr="003D3140">
              <w:t>"I find products on Shark Tank / from friends"</w:t>
            </w:r>
          </w:p>
        </w:tc>
        <w:tc>
          <w:tcPr>
            <w:tcW w:w="0" w:type="auto"/>
            <w:vAlign w:val="center"/>
            <w:hideMark/>
          </w:tcPr>
          <w:p w14:paraId="62216116" w14:textId="77777777" w:rsidR="003D3140" w:rsidRPr="003D3140" w:rsidRDefault="003D3140" w:rsidP="003D3140">
            <w:r w:rsidRPr="003D3140">
              <w:t>No mechanism to capture external triggers</w:t>
            </w:r>
          </w:p>
        </w:tc>
        <w:tc>
          <w:tcPr>
            <w:tcW w:w="0" w:type="auto"/>
            <w:vAlign w:val="center"/>
            <w:hideMark/>
          </w:tcPr>
          <w:p w14:paraId="359673D7" w14:textId="77777777" w:rsidR="003D3140" w:rsidRPr="003D3140" w:rsidRDefault="003D3140" w:rsidP="003D3140">
            <w:r w:rsidRPr="003D3140">
              <w:t>Stock trending items, add social proof, enable sharing</w:t>
            </w:r>
          </w:p>
        </w:tc>
      </w:tr>
      <w:tr w:rsidR="003D3140" w:rsidRPr="003D3140" w14:paraId="3E2F394B" w14:textId="77777777">
        <w:trPr>
          <w:tblCellSpacing w:w="15" w:type="dxa"/>
        </w:trPr>
        <w:tc>
          <w:tcPr>
            <w:tcW w:w="0" w:type="auto"/>
            <w:vAlign w:val="center"/>
            <w:hideMark/>
          </w:tcPr>
          <w:p w14:paraId="1E3A4C4C" w14:textId="77777777" w:rsidR="003D3140" w:rsidRPr="003D3140" w:rsidRDefault="003D3140" w:rsidP="003D3140">
            <w:r w:rsidRPr="003D3140">
              <w:lastRenderedPageBreak/>
              <w:t>6</w:t>
            </w:r>
          </w:p>
        </w:tc>
        <w:tc>
          <w:tcPr>
            <w:tcW w:w="0" w:type="auto"/>
            <w:vAlign w:val="center"/>
            <w:hideMark/>
          </w:tcPr>
          <w:p w14:paraId="3D8DAFCA" w14:textId="77777777" w:rsidR="003D3140" w:rsidRPr="003D3140" w:rsidRDefault="003D3140" w:rsidP="003D3140">
            <w:r w:rsidRPr="003D3140">
              <w:t>Brand-checking</w:t>
            </w:r>
          </w:p>
        </w:tc>
        <w:tc>
          <w:tcPr>
            <w:tcW w:w="0" w:type="auto"/>
            <w:vAlign w:val="center"/>
            <w:hideMark/>
          </w:tcPr>
          <w:p w14:paraId="7F9DAA5A" w14:textId="77777777" w:rsidR="003D3140" w:rsidRPr="003D3140" w:rsidRDefault="003D3140" w:rsidP="003D3140">
            <w:r w:rsidRPr="003D3140">
              <w:t>"I can't evaluate unknown products"</w:t>
            </w:r>
          </w:p>
        </w:tc>
        <w:tc>
          <w:tcPr>
            <w:tcW w:w="0" w:type="auto"/>
            <w:vAlign w:val="center"/>
            <w:hideMark/>
          </w:tcPr>
          <w:p w14:paraId="5E9D33F5" w14:textId="77777777" w:rsidR="003D3140" w:rsidRPr="003D3140" w:rsidRDefault="003D3140" w:rsidP="003D3140">
            <w:r w:rsidRPr="003D3140">
              <w:t>PDPs lack information for non-incumbent brands</w:t>
            </w:r>
          </w:p>
        </w:tc>
        <w:tc>
          <w:tcPr>
            <w:tcW w:w="0" w:type="auto"/>
            <w:vAlign w:val="center"/>
            <w:hideMark/>
          </w:tcPr>
          <w:p w14:paraId="4FDF222F" w14:textId="77777777" w:rsidR="003D3140" w:rsidRPr="003D3140" w:rsidRDefault="003D3140" w:rsidP="003D3140">
            <w:r w:rsidRPr="003D3140">
              <w:t>Add reviews + quality badges, especially for D2C</w:t>
            </w:r>
          </w:p>
        </w:tc>
      </w:tr>
      <w:tr w:rsidR="003D3140" w:rsidRPr="003D3140" w14:paraId="3A0C0183" w14:textId="77777777">
        <w:trPr>
          <w:tblCellSpacing w:w="15" w:type="dxa"/>
        </w:trPr>
        <w:tc>
          <w:tcPr>
            <w:tcW w:w="0" w:type="auto"/>
            <w:vAlign w:val="center"/>
            <w:hideMark/>
          </w:tcPr>
          <w:p w14:paraId="34B5D261" w14:textId="77777777" w:rsidR="003D3140" w:rsidRPr="003D3140" w:rsidRDefault="003D3140" w:rsidP="003D3140">
            <w:r w:rsidRPr="003D3140">
              <w:t>7</w:t>
            </w:r>
          </w:p>
        </w:tc>
        <w:tc>
          <w:tcPr>
            <w:tcW w:w="0" w:type="auto"/>
            <w:vAlign w:val="center"/>
            <w:hideMark/>
          </w:tcPr>
          <w:p w14:paraId="3E54AECD" w14:textId="77777777" w:rsidR="003D3140" w:rsidRPr="003D3140" w:rsidRDefault="003D3140" w:rsidP="003D3140">
            <w:r w:rsidRPr="003D3140">
              <w:t>Urgency override</w:t>
            </w:r>
          </w:p>
        </w:tc>
        <w:tc>
          <w:tcPr>
            <w:tcW w:w="0" w:type="auto"/>
            <w:vAlign w:val="center"/>
            <w:hideMark/>
          </w:tcPr>
          <w:p w14:paraId="51C2C6F6" w14:textId="77777777" w:rsidR="003D3140" w:rsidRPr="003D3140" w:rsidRDefault="003D3140" w:rsidP="003D3140">
            <w:r w:rsidRPr="003D3140">
              <w:t>"I need it NOW, so I'll risk it"</w:t>
            </w:r>
          </w:p>
        </w:tc>
        <w:tc>
          <w:tcPr>
            <w:tcW w:w="0" w:type="auto"/>
            <w:vAlign w:val="center"/>
            <w:hideMark/>
          </w:tcPr>
          <w:p w14:paraId="3857B910" w14:textId="77777777" w:rsidR="003D3140" w:rsidRPr="003D3140" w:rsidRDefault="003D3140" w:rsidP="003D3140">
            <w:r w:rsidRPr="003D3140">
              <w:t>No post-emergency follow-up into the category</w:t>
            </w:r>
          </w:p>
        </w:tc>
        <w:tc>
          <w:tcPr>
            <w:tcW w:w="0" w:type="auto"/>
            <w:vAlign w:val="center"/>
            <w:hideMark/>
          </w:tcPr>
          <w:p w14:paraId="186371A8" w14:textId="77777777" w:rsidR="003D3140" w:rsidRPr="003D3140" w:rsidRDefault="003D3140" w:rsidP="003D3140">
            <w:r w:rsidRPr="003D3140">
              <w:t>Build a post-first-purchase nurture sequence</w:t>
            </w:r>
          </w:p>
        </w:tc>
      </w:tr>
      <w:tr w:rsidR="003D3140" w:rsidRPr="003D3140" w14:paraId="516BAD12" w14:textId="77777777">
        <w:trPr>
          <w:tblCellSpacing w:w="15" w:type="dxa"/>
        </w:trPr>
        <w:tc>
          <w:tcPr>
            <w:tcW w:w="0" w:type="auto"/>
            <w:vAlign w:val="center"/>
            <w:hideMark/>
          </w:tcPr>
          <w:p w14:paraId="79A2E35D" w14:textId="77777777" w:rsidR="003D3140" w:rsidRPr="003D3140" w:rsidRDefault="003D3140" w:rsidP="003D3140">
            <w:r w:rsidRPr="003D3140">
              <w:t>8</w:t>
            </w:r>
          </w:p>
        </w:tc>
        <w:tc>
          <w:tcPr>
            <w:tcW w:w="0" w:type="auto"/>
            <w:vAlign w:val="center"/>
            <w:hideMark/>
          </w:tcPr>
          <w:p w14:paraId="78F972C0" w14:textId="77777777" w:rsidR="003D3140" w:rsidRPr="003D3140" w:rsidRDefault="003D3140" w:rsidP="003D3140">
            <w:r w:rsidRPr="003D3140">
              <w:t>Self-trained quality auditor</w:t>
            </w:r>
          </w:p>
        </w:tc>
        <w:tc>
          <w:tcPr>
            <w:tcW w:w="0" w:type="auto"/>
            <w:vAlign w:val="center"/>
            <w:hideMark/>
          </w:tcPr>
          <w:p w14:paraId="14B41548" w14:textId="77777777" w:rsidR="003D3140" w:rsidRPr="003D3140" w:rsidRDefault="003D3140" w:rsidP="003D3140">
            <w:r w:rsidRPr="003D3140">
              <w:t>"I got burned, now I check everything myself"</w:t>
            </w:r>
          </w:p>
        </w:tc>
        <w:tc>
          <w:tcPr>
            <w:tcW w:w="0" w:type="auto"/>
            <w:vAlign w:val="center"/>
            <w:hideMark/>
          </w:tcPr>
          <w:p w14:paraId="5BA1236D" w14:textId="77777777" w:rsidR="003D3140" w:rsidRPr="003D3140" w:rsidRDefault="003D3140" w:rsidP="003D3140">
            <w:r w:rsidRPr="003D3140">
              <w:t>PDP lacks the trust signals that would protect the user</w:t>
            </w:r>
          </w:p>
        </w:tc>
        <w:tc>
          <w:tcPr>
            <w:tcW w:w="0" w:type="auto"/>
            <w:vAlign w:val="center"/>
            <w:hideMark/>
          </w:tcPr>
          <w:p w14:paraId="4FD8F63F" w14:textId="77777777" w:rsidR="003D3140" w:rsidRPr="003D3140" w:rsidRDefault="003D3140" w:rsidP="003D3140">
            <w:r w:rsidRPr="003D3140">
              <w:t>Provide platform-level quality assurance so users don't have to</w:t>
            </w:r>
          </w:p>
        </w:tc>
      </w:tr>
    </w:tbl>
    <w:p w14:paraId="2ADB71BE" w14:textId="77777777" w:rsidR="003D3140" w:rsidRPr="003D3140" w:rsidRDefault="003D3140" w:rsidP="003D3140">
      <w:r w:rsidRPr="003D3140">
        <w:pict w14:anchorId="1E4B0E15">
          <v:rect id="_x0000_i1101" style="width:0;height:1.5pt" o:hralign="center" o:hrstd="t" o:hr="t" fillcolor="#a0a0a0" stroked="f"/>
        </w:pict>
      </w:r>
    </w:p>
    <w:p w14:paraId="3FA75692" w14:textId="77777777" w:rsidR="003D3140" w:rsidRPr="003D3140" w:rsidRDefault="003D3140" w:rsidP="003D3140">
      <w:pPr>
        <w:rPr>
          <w:b/>
          <w:bCs/>
        </w:rPr>
      </w:pPr>
      <w:r w:rsidRPr="003D3140">
        <w:rPr>
          <w:b/>
          <w:bCs/>
        </w:rPr>
        <w:t>The Meta-Insight: Users Have Already Solved the Problem — Badly</w:t>
      </w:r>
    </w:p>
    <w:p w14:paraId="11B102FF" w14:textId="77777777" w:rsidR="003D3140" w:rsidRPr="003D3140" w:rsidRDefault="003D3140" w:rsidP="003D3140">
      <w:r w:rsidRPr="003D3140">
        <w:t xml:space="preserve">Every workaround is a user-built, inefficient, friction-laden version of a feature </w:t>
      </w:r>
      <w:proofErr w:type="spellStart"/>
      <w:r w:rsidRPr="003D3140">
        <w:t>Blinkit</w:t>
      </w:r>
      <w:proofErr w:type="spellEnd"/>
      <w:r w:rsidRPr="003D3140">
        <w:t xml:space="preserve"> could build properly. Users already browse (when forced by cart thresholds). Users already discover (through Shark Tank and friends). Users already evaluate (by switching to Amazon for reviews). Users already buy from new categories (when urgency overrides hesitation). Users already do their own quality control (by scrutinizing PDPs after a bad experience).</w:t>
      </w:r>
    </w:p>
    <w:p w14:paraId="4ECCAFF3" w14:textId="77777777" w:rsidR="003D3140" w:rsidRPr="003D3140" w:rsidRDefault="003D3140" w:rsidP="003D3140">
      <w:r w:rsidRPr="003D3140">
        <w:t xml:space="preserve">The </w:t>
      </w:r>
      <w:proofErr w:type="spellStart"/>
      <w:r w:rsidRPr="003D3140">
        <w:t>behaviors</w:t>
      </w:r>
      <w:proofErr w:type="spellEnd"/>
      <w:r w:rsidRPr="003D3140">
        <w:t xml:space="preserve"> exist. They're just scattered across other apps, other contexts, and other moments — and the user bears all the friction. The product opportunity isn't to create new </w:t>
      </w:r>
      <w:proofErr w:type="spellStart"/>
      <w:r w:rsidRPr="003D3140">
        <w:t>behaviors</w:t>
      </w:r>
      <w:proofErr w:type="spellEnd"/>
      <w:r w:rsidRPr="003D3140">
        <w:t xml:space="preserve">. It's to </w:t>
      </w:r>
      <w:r w:rsidRPr="003D3140">
        <w:rPr>
          <w:b/>
          <w:bCs/>
        </w:rPr>
        <w:t>absorb the workarounds into the product</w:t>
      </w:r>
      <w:r w:rsidRPr="003D3140">
        <w:t xml:space="preserve"> so they happen inside </w:t>
      </w:r>
      <w:proofErr w:type="spellStart"/>
      <w:r w:rsidRPr="003D3140">
        <w:t>Blinkit</w:t>
      </w:r>
      <w:proofErr w:type="spellEnd"/>
      <w:r w:rsidRPr="003D3140">
        <w:t xml:space="preserve"> instead of outside it:</w:t>
      </w:r>
    </w:p>
    <w:p w14:paraId="1D86E9C7" w14:textId="77777777" w:rsidR="003D3140" w:rsidRPr="003D3140" w:rsidRDefault="003D3140" w:rsidP="003D3140">
      <w:pPr>
        <w:numPr>
          <w:ilvl w:val="0"/>
          <w:numId w:val="9"/>
        </w:numPr>
      </w:pPr>
      <w:r w:rsidRPr="003D3140">
        <w:t xml:space="preserve">The review-check on Amazon → bring reviews into </w:t>
      </w:r>
      <w:proofErr w:type="spellStart"/>
      <w:r w:rsidRPr="003D3140">
        <w:t>Blinkit's</w:t>
      </w:r>
      <w:proofErr w:type="spellEnd"/>
      <w:r w:rsidRPr="003D3140">
        <w:t xml:space="preserve"> PDP</w:t>
      </w:r>
    </w:p>
    <w:p w14:paraId="5BC32B5E" w14:textId="77777777" w:rsidR="003D3140" w:rsidRPr="003D3140" w:rsidRDefault="003D3140" w:rsidP="003D3140">
      <w:pPr>
        <w:numPr>
          <w:ilvl w:val="0"/>
          <w:numId w:val="9"/>
        </w:numPr>
      </w:pPr>
      <w:r w:rsidRPr="003D3140">
        <w:t>The friend recommendation → build social proof natively ("1,200 ordered this week")</w:t>
      </w:r>
    </w:p>
    <w:p w14:paraId="69639834" w14:textId="77777777" w:rsidR="003D3140" w:rsidRPr="003D3140" w:rsidRDefault="003D3140" w:rsidP="003D3140">
      <w:pPr>
        <w:numPr>
          <w:ilvl w:val="0"/>
          <w:numId w:val="9"/>
        </w:numPr>
      </w:pPr>
      <w:r w:rsidRPr="003D3140">
        <w:t>The cart-padding browse → show cross-category items in the padding moment</w:t>
      </w:r>
    </w:p>
    <w:p w14:paraId="2CD2E1AD" w14:textId="77777777" w:rsidR="003D3140" w:rsidRPr="003D3140" w:rsidRDefault="003D3140" w:rsidP="003D3140">
      <w:pPr>
        <w:numPr>
          <w:ilvl w:val="0"/>
          <w:numId w:val="9"/>
        </w:numPr>
      </w:pPr>
      <w:r w:rsidRPr="003D3140">
        <w:t>The Shark Tank search → stock trending items and surface them in search</w:t>
      </w:r>
    </w:p>
    <w:p w14:paraId="31287B12" w14:textId="77777777" w:rsidR="003D3140" w:rsidRPr="003D3140" w:rsidRDefault="003D3140" w:rsidP="003D3140">
      <w:pPr>
        <w:numPr>
          <w:ilvl w:val="0"/>
          <w:numId w:val="9"/>
        </w:numPr>
      </w:pPr>
      <w:r w:rsidRPr="003D3140">
        <w:t>The emergency first purchase → follow up with category-specific retention</w:t>
      </w:r>
    </w:p>
    <w:p w14:paraId="7906377B" w14:textId="77777777" w:rsidR="003D3140" w:rsidRPr="003D3140" w:rsidRDefault="003D3140" w:rsidP="003D3140">
      <w:pPr>
        <w:numPr>
          <w:ilvl w:val="0"/>
          <w:numId w:val="9"/>
        </w:numPr>
      </w:pPr>
      <w:r w:rsidRPr="003D3140">
        <w:t>The festival browse → create festival-like contexts beyond actual festivals</w:t>
      </w:r>
    </w:p>
    <w:p w14:paraId="7E8B50A2" w14:textId="77777777" w:rsidR="003D3140" w:rsidRPr="003D3140" w:rsidRDefault="003D3140" w:rsidP="003D3140">
      <w:pPr>
        <w:numPr>
          <w:ilvl w:val="0"/>
          <w:numId w:val="9"/>
        </w:numPr>
      </w:pPr>
      <w:r w:rsidRPr="003D3140">
        <w:t>The brand-as-proxy → add trust badges for unfamiliar brands</w:t>
      </w:r>
    </w:p>
    <w:p w14:paraId="41A146DF" w14:textId="77777777" w:rsidR="003D3140" w:rsidRPr="003D3140" w:rsidRDefault="003D3140" w:rsidP="003D3140">
      <w:pPr>
        <w:numPr>
          <w:ilvl w:val="0"/>
          <w:numId w:val="9"/>
        </w:numPr>
      </w:pPr>
      <w:r w:rsidRPr="003D3140">
        <w:t>The self-trained auditor → provide platform-level quality signals so users don't have to do the work themselves</w:t>
      </w:r>
    </w:p>
    <w:p w14:paraId="6328A1C4" w14:textId="77777777" w:rsidR="003D3140" w:rsidRPr="003D3140" w:rsidRDefault="003D3140" w:rsidP="003D3140">
      <w:r w:rsidRPr="003D3140">
        <w:lastRenderedPageBreak/>
        <w:t xml:space="preserve">When users are </w:t>
      </w:r>
      <w:r w:rsidRPr="003D3140">
        <w:rPr>
          <w:i/>
          <w:iCs/>
        </w:rPr>
        <w:t>already</w:t>
      </w:r>
      <w:r w:rsidRPr="003D3140">
        <w:t xml:space="preserve"> doing the work, the product's job isn't to convince them to do it — it's to make it effortless.</w:t>
      </w:r>
    </w:p>
    <w:p w14:paraId="73E986AD"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800"/>
    <w:multiLevelType w:val="multilevel"/>
    <w:tmpl w:val="9D2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4C62"/>
    <w:multiLevelType w:val="multilevel"/>
    <w:tmpl w:val="130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22D71"/>
    <w:multiLevelType w:val="multilevel"/>
    <w:tmpl w:val="1AB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0667B"/>
    <w:multiLevelType w:val="multilevel"/>
    <w:tmpl w:val="B5E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D49DF"/>
    <w:multiLevelType w:val="multilevel"/>
    <w:tmpl w:val="81B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6227F"/>
    <w:multiLevelType w:val="multilevel"/>
    <w:tmpl w:val="3C1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F2F59"/>
    <w:multiLevelType w:val="multilevel"/>
    <w:tmpl w:val="4F3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B4078"/>
    <w:multiLevelType w:val="multilevel"/>
    <w:tmpl w:val="E3F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5205F"/>
    <w:multiLevelType w:val="multilevel"/>
    <w:tmpl w:val="152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369093">
    <w:abstractNumId w:val="1"/>
  </w:num>
  <w:num w:numId="2" w16cid:durableId="197399636">
    <w:abstractNumId w:val="5"/>
  </w:num>
  <w:num w:numId="3" w16cid:durableId="1098717125">
    <w:abstractNumId w:val="2"/>
  </w:num>
  <w:num w:numId="4" w16cid:durableId="820121596">
    <w:abstractNumId w:val="0"/>
  </w:num>
  <w:num w:numId="5" w16cid:durableId="2036688138">
    <w:abstractNumId w:val="7"/>
  </w:num>
  <w:num w:numId="6" w16cid:durableId="1228996629">
    <w:abstractNumId w:val="8"/>
  </w:num>
  <w:num w:numId="7" w16cid:durableId="1437018271">
    <w:abstractNumId w:val="6"/>
  </w:num>
  <w:num w:numId="8" w16cid:durableId="218170568">
    <w:abstractNumId w:val="3"/>
  </w:num>
  <w:num w:numId="9" w16cid:durableId="486555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40"/>
    <w:rsid w:val="001F48D0"/>
    <w:rsid w:val="003D3140"/>
    <w:rsid w:val="00526AA6"/>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79CA"/>
  <w15:chartTrackingRefBased/>
  <w15:docId w15:val="{76B27F14-949A-41A6-9DCB-34390431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140"/>
    <w:rPr>
      <w:rFonts w:eastAsiaTheme="majorEastAsia" w:cstheme="majorBidi"/>
      <w:color w:val="272727" w:themeColor="text1" w:themeTint="D8"/>
    </w:rPr>
  </w:style>
  <w:style w:type="paragraph" w:styleId="Title">
    <w:name w:val="Title"/>
    <w:basedOn w:val="Normal"/>
    <w:next w:val="Normal"/>
    <w:link w:val="TitleChar"/>
    <w:uiPriority w:val="10"/>
    <w:qFormat/>
    <w:rsid w:val="003D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140"/>
    <w:pPr>
      <w:spacing w:before="160"/>
      <w:jc w:val="center"/>
    </w:pPr>
    <w:rPr>
      <w:i/>
      <w:iCs/>
      <w:color w:val="404040" w:themeColor="text1" w:themeTint="BF"/>
    </w:rPr>
  </w:style>
  <w:style w:type="character" w:customStyle="1" w:styleId="QuoteChar">
    <w:name w:val="Quote Char"/>
    <w:basedOn w:val="DefaultParagraphFont"/>
    <w:link w:val="Quote"/>
    <w:uiPriority w:val="29"/>
    <w:rsid w:val="003D3140"/>
    <w:rPr>
      <w:i/>
      <w:iCs/>
      <w:color w:val="404040" w:themeColor="text1" w:themeTint="BF"/>
    </w:rPr>
  </w:style>
  <w:style w:type="paragraph" w:styleId="ListParagraph">
    <w:name w:val="List Paragraph"/>
    <w:basedOn w:val="Normal"/>
    <w:uiPriority w:val="34"/>
    <w:qFormat/>
    <w:rsid w:val="003D3140"/>
    <w:pPr>
      <w:ind w:left="720"/>
      <w:contextualSpacing/>
    </w:pPr>
  </w:style>
  <w:style w:type="character" w:styleId="IntenseEmphasis">
    <w:name w:val="Intense Emphasis"/>
    <w:basedOn w:val="DefaultParagraphFont"/>
    <w:uiPriority w:val="21"/>
    <w:qFormat/>
    <w:rsid w:val="003D3140"/>
    <w:rPr>
      <w:i/>
      <w:iCs/>
      <w:color w:val="0F4761" w:themeColor="accent1" w:themeShade="BF"/>
    </w:rPr>
  </w:style>
  <w:style w:type="paragraph" w:styleId="IntenseQuote">
    <w:name w:val="Intense Quote"/>
    <w:basedOn w:val="Normal"/>
    <w:next w:val="Normal"/>
    <w:link w:val="IntenseQuoteChar"/>
    <w:uiPriority w:val="30"/>
    <w:qFormat/>
    <w:rsid w:val="003D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140"/>
    <w:rPr>
      <w:i/>
      <w:iCs/>
      <w:color w:val="0F4761" w:themeColor="accent1" w:themeShade="BF"/>
    </w:rPr>
  </w:style>
  <w:style w:type="character" w:styleId="IntenseReference">
    <w:name w:val="Intense Reference"/>
    <w:basedOn w:val="DefaultParagraphFont"/>
    <w:uiPriority w:val="32"/>
    <w:qFormat/>
    <w:rsid w:val="003D3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1</cp:revision>
  <dcterms:created xsi:type="dcterms:W3CDTF">2026-07-19T18:54:00Z</dcterms:created>
  <dcterms:modified xsi:type="dcterms:W3CDTF">2026-07-19T18:57:00Z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2026-07-19T18:57:25Z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87e67ca0-fca1-4ad5-976b-2948ad935961</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