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E8B2D" w14:textId="77777777" w:rsidR="00AC087E" w:rsidRPr="00AC087E" w:rsidRDefault="00AC087E">
      <w:pPr>
        <w:rPr>
          <w:b/>
          <w:bCs/>
          <w:sz w:val="96"/>
          <w:szCs w:val="96"/>
        </w:rPr>
      </w:pPr>
      <w:r w:rsidRPr="00AC087E">
        <w:rPr>
          <w:b/>
          <w:bCs/>
          <w:sz w:val="96"/>
          <w:szCs w:val="96"/>
        </w:rPr>
        <w:t xml:space="preserve">2. JDBC Driver Types </w:t>
      </w:r>
    </w:p>
    <w:p w14:paraId="14117C1E" w14:textId="77777777" w:rsidR="00AC087E" w:rsidRPr="00AC087E" w:rsidRDefault="00AC087E">
      <w:pPr>
        <w:rPr>
          <w:b/>
          <w:bCs/>
          <w:sz w:val="56"/>
          <w:szCs w:val="56"/>
        </w:rPr>
      </w:pPr>
      <w:r w:rsidRPr="00AC087E">
        <w:rPr>
          <w:b/>
          <w:bCs/>
          <w:sz w:val="56"/>
          <w:szCs w:val="56"/>
        </w:rPr>
        <w:sym w:font="Symbol" w:char="F0B7"/>
      </w:r>
      <w:r w:rsidRPr="00AC087E">
        <w:rPr>
          <w:b/>
          <w:bCs/>
          <w:sz w:val="56"/>
          <w:szCs w:val="56"/>
        </w:rPr>
        <w:t xml:space="preserve"> Theory:</w:t>
      </w:r>
    </w:p>
    <w:p w14:paraId="2B88807F" w14:textId="5F8AC917" w:rsidR="00AC087E" w:rsidRPr="00AC087E" w:rsidRDefault="00AC087E">
      <w:pPr>
        <w:rPr>
          <w:b/>
          <w:bCs/>
          <w:sz w:val="56"/>
          <w:szCs w:val="56"/>
        </w:rPr>
      </w:pPr>
      <w:r w:rsidRPr="00AC087E">
        <w:rPr>
          <w:b/>
          <w:bCs/>
          <w:sz w:val="56"/>
          <w:szCs w:val="56"/>
        </w:rPr>
        <w:t xml:space="preserve"> o Overview</w:t>
      </w:r>
      <w:r w:rsidR="003C2F22">
        <w:rPr>
          <w:b/>
          <w:bCs/>
          <w:sz w:val="56"/>
          <w:szCs w:val="56"/>
        </w:rPr>
        <w:t xml:space="preserve"> </w:t>
      </w:r>
      <w:r w:rsidRPr="00AC087E">
        <w:rPr>
          <w:b/>
          <w:bCs/>
          <w:sz w:val="56"/>
          <w:szCs w:val="56"/>
        </w:rPr>
        <w:t>of</w:t>
      </w:r>
      <w:r w:rsidR="003C2F22">
        <w:rPr>
          <w:b/>
          <w:bCs/>
          <w:sz w:val="56"/>
          <w:szCs w:val="56"/>
        </w:rPr>
        <w:t xml:space="preserve"> </w:t>
      </w:r>
      <w:r w:rsidRPr="00AC087E">
        <w:rPr>
          <w:b/>
          <w:bCs/>
          <w:sz w:val="56"/>
          <w:szCs w:val="56"/>
        </w:rPr>
        <w:t>JDBC</w:t>
      </w:r>
      <w:r w:rsidR="003C2F22">
        <w:rPr>
          <w:b/>
          <w:bCs/>
          <w:sz w:val="56"/>
          <w:szCs w:val="56"/>
        </w:rPr>
        <w:t xml:space="preserve"> </w:t>
      </w:r>
      <w:r w:rsidRPr="00AC087E">
        <w:rPr>
          <w:b/>
          <w:bCs/>
          <w:sz w:val="56"/>
          <w:szCs w:val="56"/>
        </w:rPr>
        <w:t>Driver</w:t>
      </w:r>
      <w:r w:rsidR="003C2F22">
        <w:rPr>
          <w:b/>
          <w:bCs/>
          <w:sz w:val="56"/>
          <w:szCs w:val="56"/>
        </w:rPr>
        <w:t xml:space="preserve"> </w:t>
      </w:r>
      <w:r w:rsidRPr="00AC087E">
        <w:rPr>
          <w:b/>
          <w:bCs/>
          <w:sz w:val="56"/>
          <w:szCs w:val="56"/>
        </w:rPr>
        <w:t>Types:</w:t>
      </w:r>
    </w:p>
    <w:p w14:paraId="25720A26" w14:textId="4F2E5F9C" w:rsidR="00AC087E" w:rsidRDefault="00AC087E">
      <w:pPr>
        <w:rPr>
          <w:b/>
          <w:bCs/>
          <w:sz w:val="56"/>
          <w:szCs w:val="56"/>
        </w:rPr>
      </w:pPr>
      <w:r w:rsidRPr="00AC087E">
        <w:rPr>
          <w:b/>
          <w:bCs/>
          <w:sz w:val="56"/>
          <w:szCs w:val="56"/>
        </w:rPr>
        <w:t xml:space="preserve">  Type1:</w:t>
      </w:r>
      <w:r w:rsidR="003C2F22">
        <w:rPr>
          <w:b/>
          <w:bCs/>
          <w:sz w:val="56"/>
          <w:szCs w:val="56"/>
        </w:rPr>
        <w:t xml:space="preserve"> </w:t>
      </w:r>
      <w:r w:rsidRPr="00AC087E">
        <w:rPr>
          <w:b/>
          <w:bCs/>
          <w:sz w:val="56"/>
          <w:szCs w:val="56"/>
        </w:rPr>
        <w:t>JDBC-ODBC</w:t>
      </w:r>
      <w:r w:rsidR="003C2F22">
        <w:rPr>
          <w:b/>
          <w:bCs/>
          <w:sz w:val="56"/>
          <w:szCs w:val="56"/>
        </w:rPr>
        <w:t xml:space="preserve"> </w:t>
      </w:r>
      <w:r w:rsidRPr="00AC087E">
        <w:rPr>
          <w:b/>
          <w:bCs/>
          <w:sz w:val="56"/>
          <w:szCs w:val="56"/>
        </w:rPr>
        <w:t xml:space="preserve">Bridge Driver </w:t>
      </w:r>
    </w:p>
    <w:p w14:paraId="0BCECFE7" w14:textId="04BB6696" w:rsidR="0049441C" w:rsidRPr="00EE367E" w:rsidRDefault="00EE367E">
      <w:pPr>
        <w:rPr>
          <w:sz w:val="56"/>
          <w:szCs w:val="56"/>
        </w:rPr>
      </w:pPr>
      <w:r w:rsidRPr="00EE367E">
        <w:rPr>
          <w:sz w:val="56"/>
          <w:szCs w:val="56"/>
        </w:rPr>
        <w:t>Translates JDBC calls into ODBC calls and uses the ODBC driver to communicate with the database.</w:t>
      </w:r>
    </w:p>
    <w:p w14:paraId="3E9B2E2F" w14:textId="1649526F" w:rsidR="00AC087E" w:rsidRDefault="00AC087E">
      <w:pPr>
        <w:rPr>
          <w:b/>
          <w:bCs/>
          <w:sz w:val="56"/>
          <w:szCs w:val="56"/>
        </w:rPr>
      </w:pPr>
      <w:r w:rsidRPr="00AC087E">
        <w:rPr>
          <w:b/>
          <w:bCs/>
          <w:sz w:val="56"/>
          <w:szCs w:val="56"/>
        </w:rPr>
        <w:t xml:space="preserve"> Type</w:t>
      </w:r>
      <w:proofErr w:type="gramStart"/>
      <w:r w:rsidRPr="00AC087E">
        <w:rPr>
          <w:b/>
          <w:bCs/>
          <w:sz w:val="56"/>
          <w:szCs w:val="56"/>
        </w:rPr>
        <w:t>2:Native</w:t>
      </w:r>
      <w:proofErr w:type="gramEnd"/>
      <w:r w:rsidRPr="00AC087E">
        <w:rPr>
          <w:b/>
          <w:bCs/>
          <w:sz w:val="56"/>
          <w:szCs w:val="56"/>
        </w:rPr>
        <w:t xml:space="preserve">-API Driver </w:t>
      </w:r>
    </w:p>
    <w:p w14:paraId="7129DF19" w14:textId="4505F121" w:rsidR="00EE367E" w:rsidRPr="00EE367E" w:rsidRDefault="00EE367E">
      <w:pPr>
        <w:rPr>
          <w:sz w:val="56"/>
          <w:szCs w:val="56"/>
        </w:rPr>
      </w:pPr>
      <w:r w:rsidRPr="00EE367E">
        <w:rPr>
          <w:sz w:val="56"/>
          <w:szCs w:val="56"/>
        </w:rPr>
        <w:t>Converts JDBC calls into database-specific calls using native API libraries provided by the database vendor.</w:t>
      </w:r>
    </w:p>
    <w:p w14:paraId="6FEE0BC1" w14:textId="15EC2AF8" w:rsidR="00AC087E" w:rsidRDefault="00AC087E">
      <w:pPr>
        <w:rPr>
          <w:b/>
          <w:bCs/>
          <w:sz w:val="56"/>
          <w:szCs w:val="56"/>
        </w:rPr>
      </w:pPr>
      <w:r w:rsidRPr="00AC087E">
        <w:rPr>
          <w:b/>
          <w:bCs/>
          <w:sz w:val="56"/>
          <w:szCs w:val="56"/>
        </w:rPr>
        <w:t xml:space="preserve"> Type</w:t>
      </w:r>
      <w:proofErr w:type="gramStart"/>
      <w:r w:rsidRPr="00AC087E">
        <w:rPr>
          <w:b/>
          <w:bCs/>
          <w:sz w:val="56"/>
          <w:szCs w:val="56"/>
        </w:rPr>
        <w:t>3:NetworkProtocolDriver</w:t>
      </w:r>
      <w:proofErr w:type="gramEnd"/>
    </w:p>
    <w:p w14:paraId="490D92D3" w14:textId="21D934A0" w:rsidR="00EE367E" w:rsidRPr="00EE367E" w:rsidRDefault="00EE367E">
      <w:pPr>
        <w:rPr>
          <w:sz w:val="56"/>
          <w:szCs w:val="56"/>
        </w:rPr>
      </w:pPr>
      <w:r w:rsidRPr="00EE367E">
        <w:rPr>
          <w:sz w:val="56"/>
          <w:szCs w:val="56"/>
        </w:rPr>
        <w:t>Converts JDBC calls into a database-independent protocol and communicates with a middleware server, which then translates the protocol into database-specific calls.</w:t>
      </w:r>
    </w:p>
    <w:p w14:paraId="05F44487" w14:textId="203919E1" w:rsidR="00AC087E" w:rsidRDefault="00AC087E">
      <w:pPr>
        <w:rPr>
          <w:b/>
          <w:bCs/>
          <w:sz w:val="56"/>
          <w:szCs w:val="56"/>
        </w:rPr>
      </w:pPr>
      <w:r w:rsidRPr="00AC087E">
        <w:rPr>
          <w:b/>
          <w:bCs/>
          <w:sz w:val="56"/>
          <w:szCs w:val="56"/>
        </w:rPr>
        <w:t xml:space="preserve">  Type</w:t>
      </w:r>
      <w:proofErr w:type="gramStart"/>
      <w:r w:rsidRPr="00AC087E">
        <w:rPr>
          <w:b/>
          <w:bCs/>
          <w:sz w:val="56"/>
          <w:szCs w:val="56"/>
        </w:rPr>
        <w:t>4:ThinDriver</w:t>
      </w:r>
      <w:proofErr w:type="gramEnd"/>
    </w:p>
    <w:p w14:paraId="5D226476" w14:textId="09E8E294" w:rsidR="00EE367E" w:rsidRPr="00EE367E" w:rsidRDefault="00EE367E">
      <w:pPr>
        <w:rPr>
          <w:sz w:val="56"/>
          <w:szCs w:val="56"/>
        </w:rPr>
      </w:pPr>
      <w:r w:rsidRPr="00EE367E">
        <w:rPr>
          <w:sz w:val="56"/>
          <w:szCs w:val="56"/>
        </w:rPr>
        <w:t>Directly converts JDBC calls to database-specific protocols without requiring native libraries or middleware.</w:t>
      </w:r>
    </w:p>
    <w:p w14:paraId="1A6B423E" w14:textId="04A85EBA" w:rsidR="00AC087E" w:rsidRDefault="00AC087E">
      <w:pPr>
        <w:rPr>
          <w:b/>
          <w:bCs/>
          <w:sz w:val="56"/>
          <w:szCs w:val="56"/>
        </w:rPr>
      </w:pPr>
      <w:r w:rsidRPr="00AC087E">
        <w:rPr>
          <w:b/>
          <w:bCs/>
          <w:sz w:val="56"/>
          <w:szCs w:val="56"/>
        </w:rPr>
        <w:t xml:space="preserve"> o Comparison</w:t>
      </w:r>
      <w:r w:rsidR="008D5C21">
        <w:rPr>
          <w:b/>
          <w:bCs/>
          <w:sz w:val="56"/>
          <w:szCs w:val="56"/>
        </w:rPr>
        <w:t xml:space="preserve"> </w:t>
      </w:r>
      <w:r w:rsidRPr="00AC087E">
        <w:rPr>
          <w:b/>
          <w:bCs/>
          <w:sz w:val="56"/>
          <w:szCs w:val="56"/>
        </w:rPr>
        <w:t>and</w:t>
      </w:r>
      <w:r w:rsidR="008D5C21">
        <w:rPr>
          <w:b/>
          <w:bCs/>
          <w:sz w:val="56"/>
          <w:szCs w:val="56"/>
        </w:rPr>
        <w:t xml:space="preserve"> </w:t>
      </w:r>
      <w:r w:rsidRPr="00AC087E">
        <w:rPr>
          <w:b/>
          <w:bCs/>
          <w:sz w:val="56"/>
          <w:szCs w:val="56"/>
        </w:rPr>
        <w:t>Usage</w:t>
      </w:r>
      <w:r w:rsidR="008D5C21">
        <w:rPr>
          <w:b/>
          <w:bCs/>
          <w:sz w:val="56"/>
          <w:szCs w:val="56"/>
        </w:rPr>
        <w:t xml:space="preserve"> </w:t>
      </w:r>
      <w:r w:rsidRPr="00AC087E">
        <w:rPr>
          <w:b/>
          <w:bCs/>
          <w:sz w:val="56"/>
          <w:szCs w:val="56"/>
        </w:rPr>
        <w:t>of</w:t>
      </w:r>
      <w:r w:rsidR="008D5C21">
        <w:rPr>
          <w:b/>
          <w:bCs/>
          <w:sz w:val="56"/>
          <w:szCs w:val="56"/>
        </w:rPr>
        <w:t xml:space="preserve"> </w:t>
      </w:r>
      <w:r w:rsidRPr="00AC087E">
        <w:rPr>
          <w:b/>
          <w:bCs/>
          <w:sz w:val="56"/>
          <w:szCs w:val="56"/>
        </w:rPr>
        <w:t>Each</w:t>
      </w:r>
      <w:r w:rsidR="008D5C21">
        <w:rPr>
          <w:b/>
          <w:bCs/>
          <w:sz w:val="56"/>
          <w:szCs w:val="56"/>
        </w:rPr>
        <w:t xml:space="preserve"> </w:t>
      </w:r>
      <w:r w:rsidRPr="00AC087E">
        <w:rPr>
          <w:b/>
          <w:bCs/>
          <w:sz w:val="56"/>
          <w:szCs w:val="56"/>
        </w:rPr>
        <w:t>Driver</w:t>
      </w:r>
      <w:r w:rsidR="008D5C21">
        <w:rPr>
          <w:b/>
          <w:bCs/>
          <w:sz w:val="56"/>
          <w:szCs w:val="56"/>
        </w:rPr>
        <w:t xml:space="preserve"> </w:t>
      </w:r>
      <w:r w:rsidRPr="00AC087E">
        <w:rPr>
          <w:b/>
          <w:bCs/>
          <w:sz w:val="56"/>
          <w:szCs w:val="56"/>
        </w:rPr>
        <w:t>Type</w:t>
      </w:r>
    </w:p>
    <w:tbl>
      <w:tblPr>
        <w:tblStyle w:val="TableGrid"/>
        <w:tblW w:w="14429" w:type="dxa"/>
        <w:tblLook w:val="04A0" w:firstRow="1" w:lastRow="0" w:firstColumn="1" w:lastColumn="0" w:noHBand="0" w:noVBand="1"/>
      </w:tblPr>
      <w:tblGrid>
        <w:gridCol w:w="1728"/>
        <w:gridCol w:w="3190"/>
        <w:gridCol w:w="3335"/>
        <w:gridCol w:w="3846"/>
        <w:gridCol w:w="2330"/>
      </w:tblGrid>
      <w:tr w:rsidR="008D5C21" w:rsidRPr="008D5C21" w14:paraId="1B1168C4" w14:textId="77777777" w:rsidTr="008D5C21">
        <w:tc>
          <w:tcPr>
            <w:tcW w:w="0" w:type="auto"/>
            <w:hideMark/>
          </w:tcPr>
          <w:p w14:paraId="2C736003" w14:textId="77777777" w:rsidR="008D5C21" w:rsidRPr="008D5C21" w:rsidRDefault="008D5C21" w:rsidP="008D5C21">
            <w:pPr>
              <w:spacing w:after="160" w:line="259" w:lineRule="auto"/>
              <w:rPr>
                <w:b/>
                <w:bCs/>
                <w:sz w:val="56"/>
                <w:szCs w:val="56"/>
              </w:rPr>
            </w:pPr>
            <w:r w:rsidRPr="008D5C21">
              <w:rPr>
                <w:b/>
                <w:bCs/>
                <w:sz w:val="56"/>
                <w:szCs w:val="56"/>
              </w:rPr>
              <w:t>Driver Type</w:t>
            </w:r>
          </w:p>
        </w:tc>
        <w:tc>
          <w:tcPr>
            <w:tcW w:w="0" w:type="auto"/>
            <w:hideMark/>
          </w:tcPr>
          <w:p w14:paraId="61371B9E" w14:textId="77777777" w:rsidR="008D5C21" w:rsidRPr="008D5C21" w:rsidRDefault="008D5C21" w:rsidP="008D5C21">
            <w:pPr>
              <w:spacing w:after="160" w:line="259" w:lineRule="auto"/>
              <w:rPr>
                <w:b/>
                <w:bCs/>
                <w:sz w:val="56"/>
                <w:szCs w:val="56"/>
              </w:rPr>
            </w:pPr>
            <w:r w:rsidRPr="008D5C21">
              <w:rPr>
                <w:b/>
                <w:bCs/>
                <w:sz w:val="56"/>
                <w:szCs w:val="56"/>
              </w:rPr>
              <w:t>Description</w:t>
            </w:r>
          </w:p>
        </w:tc>
        <w:tc>
          <w:tcPr>
            <w:tcW w:w="0" w:type="auto"/>
            <w:hideMark/>
          </w:tcPr>
          <w:p w14:paraId="1A2B7602" w14:textId="77777777" w:rsidR="008D5C21" w:rsidRPr="008D5C21" w:rsidRDefault="008D5C21" w:rsidP="008D5C21">
            <w:pPr>
              <w:spacing w:after="160" w:line="259" w:lineRule="auto"/>
              <w:rPr>
                <w:b/>
                <w:bCs/>
                <w:sz w:val="56"/>
                <w:szCs w:val="56"/>
              </w:rPr>
            </w:pPr>
            <w:r w:rsidRPr="008D5C21">
              <w:rPr>
                <w:b/>
                <w:bCs/>
                <w:sz w:val="56"/>
                <w:szCs w:val="56"/>
              </w:rPr>
              <w:t>Advantages</w:t>
            </w:r>
          </w:p>
        </w:tc>
        <w:tc>
          <w:tcPr>
            <w:tcW w:w="0" w:type="auto"/>
            <w:hideMark/>
          </w:tcPr>
          <w:p w14:paraId="105AFD00" w14:textId="77777777" w:rsidR="008D5C21" w:rsidRPr="008D5C21" w:rsidRDefault="008D5C21" w:rsidP="008D5C21">
            <w:pPr>
              <w:spacing w:after="160" w:line="259" w:lineRule="auto"/>
              <w:rPr>
                <w:b/>
                <w:bCs/>
                <w:sz w:val="56"/>
                <w:szCs w:val="56"/>
              </w:rPr>
            </w:pPr>
            <w:r w:rsidRPr="008D5C21">
              <w:rPr>
                <w:b/>
                <w:bCs/>
                <w:sz w:val="56"/>
                <w:szCs w:val="56"/>
              </w:rPr>
              <w:t>Disadvantages</w:t>
            </w:r>
          </w:p>
        </w:tc>
        <w:tc>
          <w:tcPr>
            <w:tcW w:w="0" w:type="auto"/>
            <w:hideMark/>
          </w:tcPr>
          <w:p w14:paraId="0DA8AD6A" w14:textId="77777777" w:rsidR="008D5C21" w:rsidRPr="008D5C21" w:rsidRDefault="008D5C21" w:rsidP="008D5C21">
            <w:pPr>
              <w:spacing w:after="160" w:line="259" w:lineRule="auto"/>
              <w:rPr>
                <w:b/>
                <w:bCs/>
                <w:sz w:val="56"/>
                <w:szCs w:val="56"/>
              </w:rPr>
            </w:pPr>
            <w:r w:rsidRPr="008D5C21">
              <w:rPr>
                <w:b/>
                <w:bCs/>
                <w:sz w:val="56"/>
                <w:szCs w:val="56"/>
              </w:rPr>
              <w:t>Usage</w:t>
            </w:r>
          </w:p>
        </w:tc>
      </w:tr>
      <w:tr w:rsidR="008D5C21" w:rsidRPr="008D5C21" w14:paraId="7A2BBBEC" w14:textId="77777777" w:rsidTr="008D5C21">
        <w:tc>
          <w:tcPr>
            <w:tcW w:w="0" w:type="auto"/>
            <w:hideMark/>
          </w:tcPr>
          <w:p w14:paraId="05ECF5F5" w14:textId="77777777" w:rsidR="008D5C21" w:rsidRPr="008D5C21" w:rsidRDefault="008D5C21" w:rsidP="008D5C21">
            <w:pPr>
              <w:spacing w:after="160" w:line="259" w:lineRule="auto"/>
              <w:rPr>
                <w:b/>
                <w:bCs/>
                <w:sz w:val="56"/>
                <w:szCs w:val="56"/>
              </w:rPr>
            </w:pPr>
            <w:r w:rsidRPr="008D5C21">
              <w:rPr>
                <w:b/>
                <w:bCs/>
                <w:sz w:val="56"/>
                <w:szCs w:val="56"/>
              </w:rPr>
              <w:t>Type 1</w:t>
            </w:r>
          </w:p>
        </w:tc>
        <w:tc>
          <w:tcPr>
            <w:tcW w:w="0" w:type="auto"/>
            <w:hideMark/>
          </w:tcPr>
          <w:p w14:paraId="6EA467CE" w14:textId="77777777" w:rsidR="008D5C21" w:rsidRPr="008D5C21" w:rsidRDefault="008D5C21" w:rsidP="008D5C21">
            <w:pPr>
              <w:spacing w:after="160" w:line="259" w:lineRule="auto"/>
              <w:rPr>
                <w:sz w:val="52"/>
                <w:szCs w:val="52"/>
              </w:rPr>
            </w:pPr>
            <w:r w:rsidRPr="008D5C21">
              <w:rPr>
                <w:sz w:val="52"/>
                <w:szCs w:val="52"/>
              </w:rPr>
              <w:t>JDBC-ODBC Bridge</w:t>
            </w:r>
          </w:p>
        </w:tc>
        <w:tc>
          <w:tcPr>
            <w:tcW w:w="0" w:type="auto"/>
            <w:hideMark/>
          </w:tcPr>
          <w:p w14:paraId="342F45B2" w14:textId="77777777" w:rsidR="008D5C21" w:rsidRPr="008D5C21" w:rsidRDefault="008D5C21" w:rsidP="008D5C21">
            <w:pPr>
              <w:spacing w:after="160" w:line="259" w:lineRule="auto"/>
              <w:rPr>
                <w:sz w:val="52"/>
                <w:szCs w:val="52"/>
              </w:rPr>
            </w:pPr>
            <w:r w:rsidRPr="008D5C21">
              <w:rPr>
                <w:sz w:val="52"/>
                <w:szCs w:val="52"/>
              </w:rPr>
              <w:t>Easy to use</w:t>
            </w:r>
          </w:p>
        </w:tc>
        <w:tc>
          <w:tcPr>
            <w:tcW w:w="0" w:type="auto"/>
            <w:hideMark/>
          </w:tcPr>
          <w:p w14:paraId="14917AE2" w14:textId="77777777" w:rsidR="008D5C21" w:rsidRPr="008D5C21" w:rsidRDefault="008D5C21" w:rsidP="008D5C21">
            <w:pPr>
              <w:spacing w:after="160" w:line="259" w:lineRule="auto"/>
              <w:rPr>
                <w:sz w:val="52"/>
                <w:szCs w:val="52"/>
              </w:rPr>
            </w:pPr>
            <w:r w:rsidRPr="008D5C21">
              <w:rPr>
                <w:sz w:val="52"/>
                <w:szCs w:val="52"/>
              </w:rPr>
              <w:t>Platform-dependent, slow</w:t>
            </w:r>
          </w:p>
        </w:tc>
        <w:tc>
          <w:tcPr>
            <w:tcW w:w="0" w:type="auto"/>
            <w:hideMark/>
          </w:tcPr>
          <w:p w14:paraId="2C23F2F0" w14:textId="77777777" w:rsidR="008D5C21" w:rsidRPr="008D5C21" w:rsidRDefault="008D5C21" w:rsidP="008D5C21">
            <w:pPr>
              <w:spacing w:after="160" w:line="259" w:lineRule="auto"/>
              <w:rPr>
                <w:sz w:val="56"/>
                <w:szCs w:val="56"/>
              </w:rPr>
            </w:pPr>
            <w:r w:rsidRPr="008D5C21">
              <w:rPr>
                <w:sz w:val="56"/>
                <w:szCs w:val="56"/>
              </w:rPr>
              <w:t>Obsolete</w:t>
            </w:r>
          </w:p>
        </w:tc>
      </w:tr>
      <w:tr w:rsidR="008D5C21" w:rsidRPr="008D5C21" w14:paraId="3637FCB9" w14:textId="77777777" w:rsidTr="008D5C21">
        <w:tc>
          <w:tcPr>
            <w:tcW w:w="0" w:type="auto"/>
            <w:hideMark/>
          </w:tcPr>
          <w:p w14:paraId="7AD54BA9" w14:textId="77777777" w:rsidR="008D5C21" w:rsidRPr="008D5C21" w:rsidRDefault="008D5C21" w:rsidP="008D5C21">
            <w:pPr>
              <w:spacing w:after="160" w:line="259" w:lineRule="auto"/>
              <w:rPr>
                <w:b/>
                <w:bCs/>
                <w:sz w:val="56"/>
                <w:szCs w:val="56"/>
              </w:rPr>
            </w:pPr>
            <w:r w:rsidRPr="008D5C21">
              <w:rPr>
                <w:b/>
                <w:bCs/>
                <w:sz w:val="56"/>
                <w:szCs w:val="56"/>
              </w:rPr>
              <w:t>Type 2</w:t>
            </w:r>
          </w:p>
        </w:tc>
        <w:tc>
          <w:tcPr>
            <w:tcW w:w="0" w:type="auto"/>
            <w:hideMark/>
          </w:tcPr>
          <w:p w14:paraId="63C48735" w14:textId="77777777" w:rsidR="008D5C21" w:rsidRPr="008D5C21" w:rsidRDefault="008D5C21" w:rsidP="008D5C21">
            <w:pPr>
              <w:spacing w:after="160" w:line="259" w:lineRule="auto"/>
              <w:rPr>
                <w:sz w:val="52"/>
                <w:szCs w:val="52"/>
              </w:rPr>
            </w:pPr>
            <w:r w:rsidRPr="008D5C21">
              <w:rPr>
                <w:sz w:val="52"/>
                <w:szCs w:val="52"/>
              </w:rPr>
              <w:t>Native-API (uses native libraries)</w:t>
            </w:r>
          </w:p>
        </w:tc>
        <w:tc>
          <w:tcPr>
            <w:tcW w:w="0" w:type="auto"/>
            <w:hideMark/>
          </w:tcPr>
          <w:p w14:paraId="0583DCFD" w14:textId="77777777" w:rsidR="008D5C21" w:rsidRPr="008D5C21" w:rsidRDefault="008D5C21" w:rsidP="008D5C21">
            <w:pPr>
              <w:spacing w:after="160" w:line="259" w:lineRule="auto"/>
              <w:rPr>
                <w:sz w:val="52"/>
                <w:szCs w:val="52"/>
              </w:rPr>
            </w:pPr>
            <w:r w:rsidRPr="008D5C21">
              <w:rPr>
                <w:sz w:val="52"/>
                <w:szCs w:val="52"/>
              </w:rPr>
              <w:t>Better performance than Type 1</w:t>
            </w:r>
          </w:p>
        </w:tc>
        <w:tc>
          <w:tcPr>
            <w:tcW w:w="0" w:type="auto"/>
            <w:hideMark/>
          </w:tcPr>
          <w:p w14:paraId="2EC19C7E" w14:textId="77777777" w:rsidR="008D5C21" w:rsidRPr="008D5C21" w:rsidRDefault="008D5C21" w:rsidP="008D5C21">
            <w:pPr>
              <w:spacing w:after="160" w:line="259" w:lineRule="auto"/>
              <w:rPr>
                <w:sz w:val="52"/>
                <w:szCs w:val="52"/>
              </w:rPr>
            </w:pPr>
            <w:r w:rsidRPr="008D5C21">
              <w:rPr>
                <w:sz w:val="52"/>
                <w:szCs w:val="52"/>
              </w:rPr>
              <w:t>Requires native libraries</w:t>
            </w:r>
          </w:p>
        </w:tc>
        <w:tc>
          <w:tcPr>
            <w:tcW w:w="0" w:type="auto"/>
            <w:hideMark/>
          </w:tcPr>
          <w:p w14:paraId="549D6BA8" w14:textId="77777777" w:rsidR="008D5C21" w:rsidRPr="008D5C21" w:rsidRDefault="008D5C21" w:rsidP="008D5C21">
            <w:pPr>
              <w:spacing w:after="160" w:line="259" w:lineRule="auto"/>
              <w:rPr>
                <w:sz w:val="56"/>
                <w:szCs w:val="56"/>
              </w:rPr>
            </w:pPr>
            <w:r w:rsidRPr="008D5C21">
              <w:rPr>
                <w:sz w:val="56"/>
                <w:szCs w:val="56"/>
              </w:rPr>
              <w:t>Rarely used</w:t>
            </w:r>
          </w:p>
        </w:tc>
      </w:tr>
      <w:tr w:rsidR="008D5C21" w:rsidRPr="008D5C21" w14:paraId="26A19A22" w14:textId="77777777" w:rsidTr="008D5C21">
        <w:tc>
          <w:tcPr>
            <w:tcW w:w="0" w:type="auto"/>
            <w:hideMark/>
          </w:tcPr>
          <w:p w14:paraId="1CE7263E" w14:textId="77777777" w:rsidR="008D5C21" w:rsidRPr="008D5C21" w:rsidRDefault="008D5C21" w:rsidP="008D5C21">
            <w:pPr>
              <w:spacing w:after="160" w:line="259" w:lineRule="auto"/>
              <w:rPr>
                <w:b/>
                <w:bCs/>
                <w:sz w:val="56"/>
                <w:szCs w:val="56"/>
              </w:rPr>
            </w:pPr>
            <w:r w:rsidRPr="008D5C21">
              <w:rPr>
                <w:b/>
                <w:bCs/>
                <w:sz w:val="56"/>
                <w:szCs w:val="56"/>
              </w:rPr>
              <w:t>Type 3</w:t>
            </w:r>
          </w:p>
        </w:tc>
        <w:tc>
          <w:tcPr>
            <w:tcW w:w="0" w:type="auto"/>
            <w:hideMark/>
          </w:tcPr>
          <w:p w14:paraId="6AB2D49D" w14:textId="77777777" w:rsidR="008D5C21" w:rsidRPr="008D5C21" w:rsidRDefault="008D5C21" w:rsidP="008D5C21">
            <w:pPr>
              <w:spacing w:after="160" w:line="259" w:lineRule="auto"/>
              <w:rPr>
                <w:sz w:val="52"/>
                <w:szCs w:val="52"/>
              </w:rPr>
            </w:pPr>
            <w:r w:rsidRPr="008D5C21">
              <w:rPr>
                <w:sz w:val="52"/>
                <w:szCs w:val="52"/>
              </w:rPr>
              <w:t>Network Protocol (via middleware)</w:t>
            </w:r>
          </w:p>
        </w:tc>
        <w:tc>
          <w:tcPr>
            <w:tcW w:w="0" w:type="auto"/>
            <w:hideMark/>
          </w:tcPr>
          <w:p w14:paraId="69937ECC" w14:textId="77777777" w:rsidR="008D5C21" w:rsidRPr="008D5C21" w:rsidRDefault="008D5C21" w:rsidP="008D5C21">
            <w:pPr>
              <w:spacing w:after="160" w:line="259" w:lineRule="auto"/>
              <w:rPr>
                <w:sz w:val="52"/>
                <w:szCs w:val="52"/>
              </w:rPr>
            </w:pPr>
            <w:r w:rsidRPr="008D5C21">
              <w:rPr>
                <w:sz w:val="52"/>
                <w:szCs w:val="52"/>
              </w:rPr>
              <w:t>No client-side libraries needed</w:t>
            </w:r>
          </w:p>
        </w:tc>
        <w:tc>
          <w:tcPr>
            <w:tcW w:w="0" w:type="auto"/>
            <w:hideMark/>
          </w:tcPr>
          <w:p w14:paraId="5A744A4C" w14:textId="77777777" w:rsidR="008D5C21" w:rsidRPr="008D5C21" w:rsidRDefault="008D5C21" w:rsidP="008D5C21">
            <w:pPr>
              <w:spacing w:after="160" w:line="259" w:lineRule="auto"/>
              <w:rPr>
                <w:sz w:val="52"/>
                <w:szCs w:val="52"/>
              </w:rPr>
            </w:pPr>
            <w:r w:rsidRPr="008D5C21">
              <w:rPr>
                <w:sz w:val="52"/>
                <w:szCs w:val="52"/>
              </w:rPr>
              <w:t>Adds middleware complexity</w:t>
            </w:r>
          </w:p>
        </w:tc>
        <w:tc>
          <w:tcPr>
            <w:tcW w:w="0" w:type="auto"/>
            <w:hideMark/>
          </w:tcPr>
          <w:p w14:paraId="3A533EEB" w14:textId="77777777" w:rsidR="008D5C21" w:rsidRPr="008D5C21" w:rsidRDefault="008D5C21" w:rsidP="008D5C21">
            <w:pPr>
              <w:spacing w:after="160" w:line="259" w:lineRule="auto"/>
              <w:rPr>
                <w:sz w:val="56"/>
                <w:szCs w:val="56"/>
              </w:rPr>
            </w:pPr>
            <w:r w:rsidRPr="008D5C21">
              <w:rPr>
                <w:sz w:val="56"/>
                <w:szCs w:val="56"/>
              </w:rPr>
              <w:t>Limited usage</w:t>
            </w:r>
          </w:p>
        </w:tc>
      </w:tr>
      <w:tr w:rsidR="008D5C21" w:rsidRPr="008D5C21" w14:paraId="13B3B24A" w14:textId="77777777" w:rsidTr="008D5C21">
        <w:tc>
          <w:tcPr>
            <w:tcW w:w="0" w:type="auto"/>
            <w:hideMark/>
          </w:tcPr>
          <w:p w14:paraId="20A2DF3F" w14:textId="77777777" w:rsidR="008D5C21" w:rsidRPr="008D5C21" w:rsidRDefault="008D5C21" w:rsidP="008D5C21">
            <w:pPr>
              <w:spacing w:after="160" w:line="259" w:lineRule="auto"/>
              <w:rPr>
                <w:b/>
                <w:bCs/>
                <w:sz w:val="56"/>
                <w:szCs w:val="56"/>
              </w:rPr>
            </w:pPr>
            <w:r w:rsidRPr="008D5C21">
              <w:rPr>
                <w:b/>
                <w:bCs/>
                <w:sz w:val="56"/>
                <w:szCs w:val="56"/>
              </w:rPr>
              <w:t>Type 4</w:t>
            </w:r>
          </w:p>
        </w:tc>
        <w:tc>
          <w:tcPr>
            <w:tcW w:w="0" w:type="auto"/>
            <w:hideMark/>
          </w:tcPr>
          <w:p w14:paraId="235B4603" w14:textId="77777777" w:rsidR="008D5C21" w:rsidRPr="008D5C21" w:rsidRDefault="008D5C21" w:rsidP="008D5C21">
            <w:pPr>
              <w:spacing w:after="160" w:line="259" w:lineRule="auto"/>
              <w:rPr>
                <w:sz w:val="52"/>
                <w:szCs w:val="52"/>
              </w:rPr>
            </w:pPr>
            <w:r w:rsidRPr="008D5C21">
              <w:rPr>
                <w:sz w:val="52"/>
                <w:szCs w:val="52"/>
              </w:rPr>
              <w:t>Thin Driver (Pure Java)</w:t>
            </w:r>
          </w:p>
        </w:tc>
        <w:tc>
          <w:tcPr>
            <w:tcW w:w="0" w:type="auto"/>
            <w:hideMark/>
          </w:tcPr>
          <w:p w14:paraId="7F99978F" w14:textId="77777777" w:rsidR="008D5C21" w:rsidRPr="008D5C21" w:rsidRDefault="008D5C21" w:rsidP="008D5C21">
            <w:pPr>
              <w:spacing w:after="160" w:line="259" w:lineRule="auto"/>
              <w:rPr>
                <w:sz w:val="52"/>
                <w:szCs w:val="52"/>
              </w:rPr>
            </w:pPr>
            <w:r w:rsidRPr="008D5C21">
              <w:rPr>
                <w:sz w:val="52"/>
                <w:szCs w:val="52"/>
              </w:rPr>
              <w:t>High performance, simple</w:t>
            </w:r>
          </w:p>
        </w:tc>
        <w:tc>
          <w:tcPr>
            <w:tcW w:w="0" w:type="auto"/>
            <w:hideMark/>
          </w:tcPr>
          <w:p w14:paraId="42584B2D" w14:textId="77777777" w:rsidR="008D5C21" w:rsidRPr="008D5C21" w:rsidRDefault="008D5C21" w:rsidP="008D5C21">
            <w:pPr>
              <w:spacing w:after="160" w:line="259" w:lineRule="auto"/>
              <w:rPr>
                <w:sz w:val="52"/>
                <w:szCs w:val="52"/>
              </w:rPr>
            </w:pPr>
            <w:r w:rsidRPr="008D5C21">
              <w:rPr>
                <w:sz w:val="52"/>
                <w:szCs w:val="52"/>
              </w:rPr>
              <w:t>Database-specific implementation</w:t>
            </w:r>
          </w:p>
        </w:tc>
        <w:tc>
          <w:tcPr>
            <w:tcW w:w="0" w:type="auto"/>
            <w:hideMark/>
          </w:tcPr>
          <w:p w14:paraId="5048CB7F" w14:textId="77777777" w:rsidR="008D5C21" w:rsidRPr="008D5C21" w:rsidRDefault="008D5C21" w:rsidP="008D5C21">
            <w:pPr>
              <w:spacing w:after="160" w:line="259" w:lineRule="auto"/>
              <w:rPr>
                <w:sz w:val="56"/>
                <w:szCs w:val="56"/>
              </w:rPr>
            </w:pPr>
            <w:r w:rsidRPr="008D5C21">
              <w:rPr>
                <w:sz w:val="56"/>
                <w:szCs w:val="56"/>
              </w:rPr>
              <w:t>Widely used</w:t>
            </w:r>
          </w:p>
        </w:tc>
      </w:tr>
    </w:tbl>
    <w:p w14:paraId="04EF4102" w14:textId="77777777" w:rsidR="008D5C21" w:rsidRPr="00AC087E" w:rsidRDefault="008D5C21">
      <w:pPr>
        <w:rPr>
          <w:b/>
          <w:bCs/>
          <w:sz w:val="56"/>
          <w:szCs w:val="56"/>
        </w:rPr>
      </w:pPr>
    </w:p>
    <w:sectPr w:rsidR="008D5C21" w:rsidRPr="00AC08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87E"/>
    <w:rsid w:val="003C2F22"/>
    <w:rsid w:val="004621EE"/>
    <w:rsid w:val="0049441C"/>
    <w:rsid w:val="00530F7F"/>
    <w:rsid w:val="00567E2E"/>
    <w:rsid w:val="008D25F2"/>
    <w:rsid w:val="008D5C21"/>
    <w:rsid w:val="008F1A21"/>
    <w:rsid w:val="00AC087E"/>
    <w:rsid w:val="00EE3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AF35A"/>
  <w15:chartTrackingRefBased/>
  <w15:docId w15:val="{A8435BA1-95D2-4C7C-86F5-CB1AA0509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D5C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213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4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172</Words>
  <Characters>984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 maurya</dc:creator>
  <cp:keywords/>
  <dc:description/>
  <cp:lastModifiedBy>manju maurya</cp:lastModifiedBy>
  <cp:revision>4</cp:revision>
  <dcterms:created xsi:type="dcterms:W3CDTF">2024-12-26T10:11:00Z</dcterms:created>
  <dcterms:modified xsi:type="dcterms:W3CDTF">2025-01-19T14:25:00Z</dcterms:modified>
</cp:coreProperties>
</file>