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DELETE addresses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Declare a "suggest" field to be of type "completion"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PUT /addresses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"mappings":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"properties":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  <w:tab/>
        <w:t xml:space="preserve">"my-suggest":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"type": "search_as_you_type"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Ingest some data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POST addresses/_doc/1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"my-suggest": "50 Smith St, Brunswick, VIC 3056"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POST addresses/_doc/2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"my-suggest": "53 Green St, Brunswick, VIC 3056"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POST addresses/_doc/3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"my-suggest": "51 Green St, Brunswick, VIC 3056"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Request completions of the text "10 smi"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GET addresses/_search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"multi_match":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  <w:tab/>
        <w:t xml:space="preserve">"query": "10 smith",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  <w:tab/>
        <w:t xml:space="preserve">"type": "bool_prefix",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  <w:tab/>
        <w:t xml:space="preserve">"fields": [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"my-suggest",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"my-suggest._2gram",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"my-suggest._3gram",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"my-suggest._index_prefix"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  <w:tab/>
        <w:t xml:space="preserve">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Fuzzy matching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GET addresses/_search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"multi_match":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  <w:tab/>
        <w:t xml:space="preserve">"query": "50 smy",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  <w:tab/>
        <w:t xml:space="preserve">"type": "bool_prefix",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</w:t>
        <w:tab/>
        <w:t xml:space="preserve">"fields": [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"my-suggest",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"my-suggest._2gram",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"my-suggest._3gram",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"my-suggest._index_prefix"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</w:t>
        <w:tab/>
        <w:t xml:space="preserve">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Exact matches are boosted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GET addresses/_search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"multi_match":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</w:t>
        <w:tab/>
        <w:t xml:space="preserve">"query": "51 Gre",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</w:t>
        <w:tab/>
        <w:t xml:space="preserve">"type": "bool_prefix",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</w:t>
        <w:tab/>
        <w:t xml:space="preserve">"fields": [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"my-suggest",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"my-suggest._2gram",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"my-suggest._3gram",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"my-suggest._index_prefix"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  <w:tab/>
        <w:t xml:space="preserve">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Exact matches are boosted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GET addresses/_search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"multi_match":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  <w:tab/>
        <w:t xml:space="preserve">"query": "51 Gre",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</w:t>
        <w:tab/>
        <w:t xml:space="preserve">"type": "bool_prefix",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</w:t>
        <w:tab/>
        <w:t xml:space="preserve">"fields": [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"my-suggest",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"my-suggest._2gram",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"my-suggest._3gram",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"my-suggest._index_prefix"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</w:t>
        <w:tab/>
        <w:t xml:space="preserve">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  <w:t xml:space="preserve">Search_as_i_type4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