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309F" w14:textId="55B209C5" w:rsidR="00D5175F" w:rsidRDefault="00E90671">
      <w:pPr>
        <w:pStyle w:val="papertitle"/>
        <w:spacing w:before="100" w:beforeAutospacing="1" w:after="100" w:afterAutospacing="1"/>
        <w:rPr>
          <w:kern w:val="48"/>
        </w:rPr>
      </w:pPr>
      <w:r>
        <w:rPr>
          <w:b/>
          <w:bCs/>
          <w:kern w:val="48"/>
          <w:sz w:val="52"/>
          <w:szCs w:val="52"/>
        </w:rPr>
        <w:t>Diabetes Prediction</w:t>
      </w:r>
    </w:p>
    <w:p w14:paraId="06F50E78" w14:textId="68F4B7DD" w:rsidR="00D5175F" w:rsidRDefault="00000000">
      <w:pPr>
        <w:pStyle w:val="papertitle"/>
        <w:spacing w:before="100" w:beforeAutospacing="1" w:after="100" w:afterAutospacing="1"/>
        <w:rPr>
          <w:kern w:val="48"/>
          <w:sz w:val="36"/>
          <w:szCs w:val="36"/>
          <w:lang w:val="en-IN"/>
        </w:rPr>
      </w:pPr>
      <w:r>
        <w:rPr>
          <w:kern w:val="48"/>
          <w:sz w:val="36"/>
          <w:szCs w:val="36"/>
          <w:lang w:val="en-IN"/>
        </w:rPr>
        <w:t xml:space="preserve">Team </w:t>
      </w:r>
      <w:r w:rsidR="003122E2">
        <w:rPr>
          <w:kern w:val="48"/>
          <w:sz w:val="36"/>
          <w:szCs w:val="36"/>
          <w:lang w:val="en-IN"/>
        </w:rPr>
        <w:t>03</w:t>
      </w:r>
    </w:p>
    <w:p w14:paraId="0238C8BF" w14:textId="77777777" w:rsidR="00D5175F" w:rsidRDefault="00D5175F">
      <w:pPr>
        <w:pStyle w:val="papertitle"/>
        <w:spacing w:before="100" w:beforeAutospacing="1" w:after="100" w:afterAutospacing="1"/>
        <w:rPr>
          <w:kern w:val="48"/>
          <w:sz w:val="36"/>
          <w:szCs w:val="36"/>
          <w:lang w:val="en-IN"/>
        </w:rPr>
      </w:pPr>
    </w:p>
    <w:p w14:paraId="5779EEDF" w14:textId="77777777" w:rsidR="00D5175F" w:rsidRDefault="00D5175F">
      <w:pPr>
        <w:pStyle w:val="Author"/>
        <w:spacing w:before="100" w:beforeAutospacing="1" w:after="100" w:afterAutospacing="1" w:line="120" w:lineRule="auto"/>
        <w:jc w:val="both"/>
        <w:rPr>
          <w:sz w:val="16"/>
          <w:szCs w:val="16"/>
        </w:rPr>
        <w:sectPr w:rsidR="00D5175F">
          <w:footerReference w:type="first" r:id="rId7"/>
          <w:pgSz w:w="11906" w:h="16838"/>
          <w:pgMar w:top="540" w:right="893" w:bottom="1440" w:left="893" w:header="720" w:footer="720" w:gutter="0"/>
          <w:cols w:space="720"/>
          <w:titlePg/>
          <w:docGrid w:linePitch="360"/>
        </w:sectPr>
      </w:pPr>
    </w:p>
    <w:p w14:paraId="28501B78" w14:textId="77777777" w:rsidR="003C5491" w:rsidRDefault="003C5491">
      <w:proofErr w:type="spellStart"/>
      <w:r>
        <w:t>B.Sai</w:t>
      </w:r>
      <w:proofErr w:type="spellEnd"/>
      <w:r>
        <w:t xml:space="preserve"> Abhishek</w:t>
      </w:r>
    </w:p>
    <w:p w14:paraId="22B095E4" w14:textId="749598AD" w:rsidR="00D5175F" w:rsidRDefault="00000000">
      <w:r>
        <w:rPr>
          <w:lang w:val="en-IN"/>
        </w:rPr>
        <w:t>BL.EN.U4AIE210</w:t>
      </w:r>
      <w:r w:rsidR="003C5491">
        <w:rPr>
          <w:lang w:val="en-IN"/>
        </w:rPr>
        <w:t>15</w:t>
      </w:r>
      <w:r>
        <w:br/>
        <w:t>Artificial Intelligence,</w:t>
      </w:r>
      <w:r>
        <w:br/>
        <w:t>Amrita School of Engineering,</w:t>
      </w:r>
      <w:r>
        <w:br/>
      </w:r>
      <w:proofErr w:type="spellStart"/>
      <w:r>
        <w:t>Banglore</w:t>
      </w:r>
      <w:proofErr w:type="spellEnd"/>
      <w:r>
        <w:t>, India</w:t>
      </w:r>
    </w:p>
    <w:p w14:paraId="3AE36985" w14:textId="705C796E" w:rsidR="00D5175F" w:rsidRDefault="00000000">
      <w:hyperlink r:id="rId8" w:history="1">
        <w:r w:rsidR="0080162A" w:rsidRPr="00500183">
          <w:rPr>
            <w:rStyle w:val="Hyperlink"/>
          </w:rPr>
          <w:t>abhishekbusetty@gmail.com</w:t>
        </w:r>
      </w:hyperlink>
      <w:r w:rsidR="0080162A">
        <w:t xml:space="preserve"> </w:t>
      </w:r>
      <w:r w:rsidR="0080162A">
        <w:br/>
      </w:r>
    </w:p>
    <w:p w14:paraId="1B8E4CA7" w14:textId="77777777" w:rsidR="00D5175F" w:rsidRDefault="00D5175F">
      <w:pPr>
        <w:rPr>
          <w:lang w:val="en-IN"/>
        </w:rPr>
      </w:pPr>
    </w:p>
    <w:p w14:paraId="3D1F6F3F" w14:textId="12C08BAD" w:rsidR="00D5175F" w:rsidRDefault="00000000" w:rsidP="003C5491">
      <w:pPr>
        <w:jc w:val="both"/>
      </w:pPr>
      <w:r>
        <w:br w:type="column"/>
      </w:r>
      <w:r w:rsidR="003C5491">
        <w:t xml:space="preserve">            Balam Ruchith </w:t>
      </w:r>
      <w:proofErr w:type="spellStart"/>
      <w:r w:rsidR="003C5491">
        <w:t>balaji</w:t>
      </w:r>
      <w:proofErr w:type="spellEnd"/>
    </w:p>
    <w:p w14:paraId="79FB8FC9" w14:textId="4FC6C0FF" w:rsidR="00D5175F" w:rsidRDefault="00000000">
      <w:r>
        <w:rPr>
          <w:lang w:val="en-IN"/>
        </w:rPr>
        <w:t>BL.EN.U4AIE210</w:t>
      </w:r>
      <w:r w:rsidR="003C5491">
        <w:rPr>
          <w:lang w:val="en-IN"/>
        </w:rPr>
        <w:t>17</w:t>
      </w:r>
      <w:r>
        <w:br/>
        <w:t>Artificial Intelligence,</w:t>
      </w:r>
      <w:r>
        <w:br/>
        <w:t>Amrita School of Engineering,</w:t>
      </w:r>
      <w:r>
        <w:br/>
      </w:r>
      <w:proofErr w:type="spellStart"/>
      <w:r>
        <w:t>Banglore</w:t>
      </w:r>
      <w:proofErr w:type="spellEnd"/>
      <w:r>
        <w:t>, India</w:t>
      </w:r>
    </w:p>
    <w:p w14:paraId="42C8124C" w14:textId="484F467B" w:rsidR="00D5175F" w:rsidRDefault="00000000">
      <w:pPr>
        <w:ind w:left="473" w:right="102"/>
        <w:jc w:val="both"/>
      </w:pPr>
      <w:hyperlink r:id="rId9" w:history="1">
        <w:r w:rsidR="0080162A" w:rsidRPr="00500183">
          <w:rPr>
            <w:rStyle w:val="Hyperlink"/>
            <w:sz w:val="22"/>
            <w:szCs w:val="22"/>
          </w:rPr>
          <w:t>bl.ruchith@gmail.com</w:t>
        </w:r>
      </w:hyperlink>
      <w:r w:rsidR="0080162A">
        <w:rPr>
          <w:sz w:val="22"/>
          <w:szCs w:val="22"/>
        </w:rPr>
        <w:t xml:space="preserve"> </w:t>
      </w:r>
      <w:r w:rsidR="0080162A">
        <w:rPr>
          <w:sz w:val="22"/>
          <w:szCs w:val="22"/>
        </w:rPr>
        <w:br/>
      </w:r>
      <w:r w:rsidR="0080162A">
        <w:t xml:space="preserve">  </w:t>
      </w:r>
    </w:p>
    <w:p w14:paraId="1072C641" w14:textId="77777777" w:rsidR="00D5175F" w:rsidRDefault="00D5175F">
      <w:pPr>
        <w:ind w:left="473" w:right="102"/>
        <w:jc w:val="both"/>
      </w:pPr>
    </w:p>
    <w:p w14:paraId="1E2C5A85" w14:textId="77777777" w:rsidR="00D5175F" w:rsidRDefault="00D5175F">
      <w:pPr>
        <w:ind w:left="473" w:right="102"/>
        <w:jc w:val="both"/>
      </w:pPr>
    </w:p>
    <w:p w14:paraId="26996EEB" w14:textId="77777777" w:rsidR="00D5175F" w:rsidRDefault="00000000">
      <w:pPr>
        <w:pStyle w:val="Heading4"/>
        <w:shd w:val="clear" w:color="auto" w:fill="FFFFFF"/>
        <w:spacing w:beforeAutospacing="0" w:afterAutospacing="0" w:line="17" w:lineRule="atLeast"/>
        <w:jc w:val="center"/>
        <w:rPr>
          <w:rFonts w:ascii="Times New Roman" w:eastAsia="sans-serif" w:hAnsi="Times New Roman" w:cs="Times New Roman" w:hint="default"/>
          <w:b w:val="0"/>
          <w:bCs w:val="0"/>
          <w:color w:val="000000" w:themeColor="text1"/>
          <w:sz w:val="20"/>
          <w:szCs w:val="20"/>
        </w:rPr>
      </w:pPr>
      <w:r>
        <w:rPr>
          <w:rFonts w:ascii="Times New Roman" w:eastAsia="sans-serif" w:hAnsi="Times New Roman" w:cs="Times New Roman" w:hint="default"/>
          <w:b w:val="0"/>
          <w:bCs w:val="0"/>
          <w:color w:val="000000" w:themeColor="text1"/>
          <w:sz w:val="20"/>
          <w:szCs w:val="20"/>
          <w:shd w:val="clear" w:color="auto" w:fill="FFFFFF"/>
        </w:rPr>
        <w:t>Dr. Manju Venugopalan</w:t>
      </w:r>
    </w:p>
    <w:p w14:paraId="6740F59A" w14:textId="77777777" w:rsidR="00D5175F" w:rsidRDefault="00000000">
      <w:pPr>
        <w:rPr>
          <w:sz w:val="22"/>
          <w:szCs w:val="22"/>
          <w:lang w:val="en-IN"/>
        </w:rPr>
      </w:pPr>
      <w:r>
        <w:rPr>
          <w:rFonts w:eastAsia="sans-serif"/>
          <w:color w:val="555668"/>
          <w:sz w:val="22"/>
          <w:szCs w:val="22"/>
          <w:shd w:val="clear" w:color="auto" w:fill="FFFFFF"/>
        </w:rPr>
        <w:t>Assistant Professor (</w:t>
      </w:r>
      <w:proofErr w:type="spellStart"/>
      <w:r>
        <w:rPr>
          <w:rFonts w:eastAsia="sans-serif"/>
          <w:color w:val="555668"/>
          <w:sz w:val="22"/>
          <w:szCs w:val="22"/>
          <w:shd w:val="clear" w:color="auto" w:fill="FFFFFF"/>
        </w:rPr>
        <w:t>Sr.Gr</w:t>
      </w:r>
      <w:proofErr w:type="spellEnd"/>
      <w:r>
        <w:rPr>
          <w:rFonts w:eastAsia="sans-serif"/>
          <w:color w:val="555668"/>
          <w:sz w:val="22"/>
          <w:szCs w:val="22"/>
          <w:shd w:val="clear" w:color="auto" w:fill="FFFFFF"/>
        </w:rPr>
        <w:t xml:space="preserve">),   </w:t>
      </w:r>
      <w:r>
        <w:rPr>
          <w:sz w:val="22"/>
          <w:szCs w:val="22"/>
        </w:rPr>
        <w:t>Amrita</w:t>
      </w:r>
      <w:r>
        <w:rPr>
          <w:sz w:val="22"/>
          <w:szCs w:val="22"/>
          <w:lang w:val="en-IN"/>
        </w:rPr>
        <w:t xml:space="preserve"> </w:t>
      </w:r>
      <w:r>
        <w:rPr>
          <w:sz w:val="22"/>
          <w:szCs w:val="22"/>
        </w:rPr>
        <w:t>School of Engineering, Bengaluru</w:t>
      </w:r>
      <w:r>
        <w:rPr>
          <w:sz w:val="22"/>
          <w:szCs w:val="22"/>
          <w:lang w:val="en-IN"/>
        </w:rPr>
        <w:t>, India</w:t>
      </w:r>
    </w:p>
    <w:p w14:paraId="421AF2AE" w14:textId="226044E2" w:rsidR="00D5175F" w:rsidRDefault="00000000" w:rsidP="003C5491">
      <w:pPr>
        <w:ind w:left="473" w:right="102" w:firstLine="247"/>
        <w:jc w:val="both"/>
      </w:pPr>
      <w:r>
        <w:br w:type="column"/>
      </w:r>
      <w:r w:rsidR="003C5491">
        <w:t>Chillakuru Hari</w:t>
      </w:r>
    </w:p>
    <w:p w14:paraId="1EDCDFF8" w14:textId="5A46F518" w:rsidR="00D5175F" w:rsidRDefault="00000000">
      <w:r>
        <w:rPr>
          <w:lang w:val="en-IN"/>
        </w:rPr>
        <w:t>BL.EN.U4AIE210</w:t>
      </w:r>
      <w:r w:rsidR="003C5491">
        <w:rPr>
          <w:lang w:val="en-IN"/>
        </w:rPr>
        <w:t>38</w:t>
      </w:r>
      <w:r>
        <w:br/>
        <w:t>Artificial Intelligence,</w:t>
      </w:r>
      <w:r>
        <w:br/>
        <w:t>Amrita School of Engineering,</w:t>
      </w:r>
      <w:r>
        <w:br/>
      </w:r>
      <w:proofErr w:type="spellStart"/>
      <w:r>
        <w:t>Banglore</w:t>
      </w:r>
      <w:proofErr w:type="spellEnd"/>
      <w:r>
        <w:t>, India</w:t>
      </w:r>
    </w:p>
    <w:p w14:paraId="126C3813" w14:textId="1EBE27D5" w:rsidR="00D5175F" w:rsidRDefault="00000000">
      <w:hyperlink r:id="rId10" w:history="1">
        <w:r w:rsidR="0080162A" w:rsidRPr="00500183">
          <w:rPr>
            <w:rStyle w:val="Hyperlink"/>
          </w:rPr>
          <w:t>Hari291010@gmail.com</w:t>
        </w:r>
      </w:hyperlink>
      <w:r w:rsidR="0080162A">
        <w:t xml:space="preserve"> </w:t>
      </w:r>
      <w:r w:rsidR="0080162A">
        <w:br/>
      </w:r>
    </w:p>
    <w:p w14:paraId="5CAFDEFB" w14:textId="77777777" w:rsidR="00D5175F" w:rsidRDefault="00D5175F">
      <w:pPr>
        <w:jc w:val="both"/>
      </w:pPr>
    </w:p>
    <w:p w14:paraId="620A3838" w14:textId="77777777" w:rsidR="00D5175F" w:rsidRDefault="00D5175F">
      <w:pPr>
        <w:numPr>
          <w:ilvl w:val="0"/>
          <w:numId w:val="4"/>
        </w:numPr>
        <w:sectPr w:rsidR="00D5175F">
          <w:type w:val="continuous"/>
          <w:pgSz w:w="11906" w:h="16838"/>
          <w:pgMar w:top="450" w:right="893" w:bottom="1440" w:left="893" w:header="720" w:footer="720" w:gutter="0"/>
          <w:cols w:num="3" w:space="720"/>
          <w:docGrid w:linePitch="360"/>
        </w:sectPr>
      </w:pPr>
    </w:p>
    <w:p w14:paraId="3D1BB1E8" w14:textId="77777777" w:rsidR="00D5175F" w:rsidRDefault="00D5175F"/>
    <w:p w14:paraId="6A84EAE5" w14:textId="77777777" w:rsidR="00D5175F" w:rsidRDefault="00D5175F"/>
    <w:p w14:paraId="08343653" w14:textId="77777777" w:rsidR="00D5175F" w:rsidRDefault="00000000">
      <w:pPr>
        <w:sectPr w:rsidR="00D5175F">
          <w:type w:val="continuous"/>
          <w:pgSz w:w="11906" w:h="16838"/>
          <w:pgMar w:top="450" w:right="893" w:bottom="1440" w:left="893" w:header="720" w:footer="720" w:gutter="0"/>
          <w:cols w:num="3" w:space="720"/>
          <w:docGrid w:linePitch="360"/>
        </w:sectPr>
      </w:pPr>
      <w:r>
        <w:br w:type="column"/>
      </w:r>
    </w:p>
    <w:p w14:paraId="5614CD8A" w14:textId="78181291" w:rsidR="00D5175F" w:rsidRPr="003122E2" w:rsidRDefault="00000000" w:rsidP="003122E2">
      <w:pPr>
        <w:ind w:firstLine="720"/>
        <w:jc w:val="both"/>
      </w:pPr>
      <w:r>
        <w:rPr>
          <w:b/>
          <w:bCs/>
          <w:i/>
          <w:iCs/>
          <w:sz w:val="21"/>
          <w:szCs w:val="21"/>
        </w:rPr>
        <w:t>Abstract</w:t>
      </w:r>
      <w:r>
        <w:rPr>
          <w:b/>
          <w:bCs/>
          <w:sz w:val="21"/>
          <w:szCs w:val="21"/>
        </w:rPr>
        <w:t>—</w:t>
      </w:r>
      <w:r w:rsidR="003122E2">
        <w:t xml:space="preserve">Diabetes is a common, long-term illness that affects millions of individuals globally. Patient outcomes can be greatly enhanced by diabetes early identification and accurate prediction. This research uses </w:t>
      </w:r>
      <w:proofErr w:type="spellStart"/>
      <w:r w:rsidR="003122E2">
        <w:t>PySpark</w:t>
      </w:r>
      <w:proofErr w:type="spellEnd"/>
      <w:r w:rsidR="003122E2">
        <w:t xml:space="preserve">, a potent distributed computing platform for big data processing, to investigate the use of many machine learning methods, including Logistic Regression, Decision Tree, Random Forest, Support Vector Machine (SVM), and Naive Bayes, for the prediction of </w:t>
      </w:r>
      <w:proofErr w:type="spellStart"/>
      <w:r w:rsidR="003122E2">
        <w:t>diabetes.The</w:t>
      </w:r>
      <w:proofErr w:type="spellEnd"/>
      <w:r w:rsidR="003122E2">
        <w:t xml:space="preserve"> dataset used in this study is an assortment of pertinent health and lifestyle data collected from people, such as age, blood pressure, BMI, and glucose levels. The goal is to create and evaluate prediction models in order to determine who is at risk of developing diabetes.</w:t>
      </w:r>
      <w:r w:rsidR="003122E2" w:rsidRPr="003122E2">
        <w:t xml:space="preserve"> </w:t>
      </w:r>
      <w:r w:rsidR="003122E2">
        <w:t xml:space="preserve">For binary classification, the logistic regression model serves as a baseline, while models like as decision trees and random forests are investigated for their capacity to represent intricate relationships in the data. Naive Bayes is chosen for its ease of use and success in probabilistic classification, whereas Support Vector Machines (SVM) is picked for its ability to handle high-dimensional datasets. </w:t>
      </w:r>
      <w:proofErr w:type="spellStart"/>
      <w:r w:rsidR="003122E2">
        <w:t>PySpark</w:t>
      </w:r>
      <w:proofErr w:type="spellEnd"/>
      <w:r w:rsidR="003122E2">
        <w:t xml:space="preserve"> is used for the implementation, which makes effective use of its distributed computing features to handle large-scale datasets. Scaling features, dealing with missing values, and encoding categorical variables are all part of data preparation. The models' performances are assessed using metrics like accuracy, precision, recall, and F1 score after they have been trained, validated, and adjusted using the proper methods.</w:t>
      </w:r>
      <w:r w:rsidR="003122E2" w:rsidRPr="003122E2">
        <w:t xml:space="preserve"> This study adds to the increasing body of research on machine learning-based diabetes prediction and shows that these models may be implemented in a distributed computing environment like </w:t>
      </w:r>
      <w:proofErr w:type="spellStart"/>
      <w:r w:rsidR="003122E2" w:rsidRPr="003122E2">
        <w:t>PySpark</w:t>
      </w:r>
      <w:proofErr w:type="spellEnd"/>
      <w:r w:rsidR="003122E2" w:rsidRPr="003122E2">
        <w:t>. The results may help medical practitioners identify those who are at risk of diabetes, which would enable early intervention and individualized treatment plans.</w:t>
      </w:r>
    </w:p>
    <w:p w14:paraId="771E1A98" w14:textId="77777777" w:rsidR="00D5175F" w:rsidRDefault="00D5175F">
      <w:pPr>
        <w:jc w:val="both"/>
        <w:rPr>
          <w:b/>
          <w:bCs/>
        </w:rPr>
      </w:pPr>
    </w:p>
    <w:p w14:paraId="6BF39BFB" w14:textId="0AB1F403" w:rsidR="00D5175F" w:rsidRDefault="00000000" w:rsidP="003122E2">
      <w:pPr>
        <w:ind w:firstLine="720"/>
        <w:jc w:val="left"/>
        <w:rPr>
          <w:b/>
          <w:bCs/>
        </w:rPr>
      </w:pPr>
      <w:r>
        <w:rPr>
          <w:b/>
          <w:bCs/>
          <w:i/>
          <w:iCs/>
        </w:rPr>
        <w:t>Keywords</w:t>
      </w:r>
      <w:r>
        <w:rPr>
          <w:b/>
          <w:bCs/>
        </w:rPr>
        <w:t>—</w:t>
      </w:r>
      <w:r w:rsidR="003122E2" w:rsidRPr="003122E2">
        <w:rPr>
          <w:b/>
          <w:bCs/>
        </w:rPr>
        <w:t xml:space="preserve">Diabetes </w:t>
      </w:r>
      <w:proofErr w:type="spellStart"/>
      <w:r w:rsidR="003122E2" w:rsidRPr="003122E2">
        <w:rPr>
          <w:b/>
          <w:bCs/>
        </w:rPr>
        <w:t>Prediction</w:t>
      </w:r>
      <w:r w:rsidR="003122E2">
        <w:rPr>
          <w:b/>
          <w:bCs/>
        </w:rPr>
        <w:t>,</w:t>
      </w:r>
      <w:r w:rsidR="003122E2" w:rsidRPr="003122E2">
        <w:rPr>
          <w:b/>
          <w:bCs/>
        </w:rPr>
        <w:t>Machine</w:t>
      </w:r>
      <w:proofErr w:type="spellEnd"/>
      <w:r w:rsidR="003122E2">
        <w:rPr>
          <w:b/>
          <w:bCs/>
        </w:rPr>
        <w:t xml:space="preserve"> </w:t>
      </w:r>
      <w:r w:rsidR="003122E2" w:rsidRPr="003122E2">
        <w:rPr>
          <w:b/>
          <w:bCs/>
        </w:rPr>
        <w:t>Learning</w:t>
      </w:r>
      <w:r w:rsidR="003122E2">
        <w:rPr>
          <w:b/>
          <w:bCs/>
        </w:rPr>
        <w:t xml:space="preserve"> </w:t>
      </w:r>
      <w:proofErr w:type="spellStart"/>
      <w:r w:rsidR="003122E2" w:rsidRPr="003122E2">
        <w:rPr>
          <w:b/>
          <w:bCs/>
        </w:rPr>
        <w:t>PySpark</w:t>
      </w:r>
      <w:proofErr w:type="spellEnd"/>
      <w:r w:rsidR="003122E2">
        <w:rPr>
          <w:b/>
          <w:bCs/>
        </w:rPr>
        <w:t xml:space="preserve">, </w:t>
      </w:r>
      <w:r w:rsidR="003122E2" w:rsidRPr="003122E2">
        <w:rPr>
          <w:b/>
          <w:bCs/>
        </w:rPr>
        <w:t xml:space="preserve">Logistic </w:t>
      </w:r>
      <w:proofErr w:type="spellStart"/>
      <w:r w:rsidR="003122E2" w:rsidRPr="003122E2">
        <w:rPr>
          <w:b/>
          <w:bCs/>
        </w:rPr>
        <w:t>Regression</w:t>
      </w:r>
      <w:r w:rsidR="003122E2">
        <w:rPr>
          <w:b/>
          <w:bCs/>
        </w:rPr>
        <w:t>,</w:t>
      </w:r>
      <w:r w:rsidR="003122E2" w:rsidRPr="003122E2">
        <w:rPr>
          <w:b/>
          <w:bCs/>
        </w:rPr>
        <w:t>Decision</w:t>
      </w:r>
      <w:proofErr w:type="spellEnd"/>
      <w:r w:rsidR="003122E2" w:rsidRPr="003122E2">
        <w:rPr>
          <w:b/>
          <w:bCs/>
        </w:rPr>
        <w:t xml:space="preserve"> Tree</w:t>
      </w:r>
      <w:r w:rsidR="003122E2">
        <w:rPr>
          <w:b/>
          <w:bCs/>
        </w:rPr>
        <w:t xml:space="preserve">, </w:t>
      </w:r>
      <w:r w:rsidR="003122E2" w:rsidRPr="003122E2">
        <w:rPr>
          <w:b/>
          <w:bCs/>
        </w:rPr>
        <w:t xml:space="preserve">Random </w:t>
      </w:r>
      <w:proofErr w:type="spellStart"/>
      <w:r w:rsidR="003122E2" w:rsidRPr="003122E2">
        <w:rPr>
          <w:b/>
          <w:bCs/>
        </w:rPr>
        <w:t>Forest</w:t>
      </w:r>
      <w:r w:rsidR="003122E2">
        <w:rPr>
          <w:b/>
          <w:bCs/>
        </w:rPr>
        <w:t>,</w:t>
      </w:r>
      <w:r w:rsidR="003122E2" w:rsidRPr="003122E2">
        <w:rPr>
          <w:b/>
          <w:bCs/>
        </w:rPr>
        <w:t>Support</w:t>
      </w:r>
      <w:proofErr w:type="spellEnd"/>
      <w:r w:rsidR="003122E2" w:rsidRPr="003122E2">
        <w:rPr>
          <w:b/>
          <w:bCs/>
        </w:rPr>
        <w:t xml:space="preserve"> Vector Machine [SVM</w:t>
      </w:r>
      <w:r w:rsidR="003C5491">
        <w:rPr>
          <w:b/>
          <w:bCs/>
        </w:rPr>
        <w:tab/>
      </w:r>
    </w:p>
    <w:p w14:paraId="7BB3EDCE" w14:textId="77777777" w:rsidR="00D5175F" w:rsidRDefault="00000000">
      <w:pPr>
        <w:pStyle w:val="Heading1"/>
      </w:pPr>
      <w:r>
        <w:rPr>
          <w:b/>
          <w:bCs/>
        </w:rPr>
        <w:t>Introduction</w:t>
      </w:r>
      <w:r>
        <w:t xml:space="preserve"> </w:t>
      </w:r>
    </w:p>
    <w:p w14:paraId="40B70154" w14:textId="77777777" w:rsidR="00D5175F" w:rsidRDefault="00D5175F">
      <w:pPr>
        <w:jc w:val="both"/>
      </w:pPr>
    </w:p>
    <w:p w14:paraId="47BAD958" w14:textId="578DC206" w:rsidR="00D5175F" w:rsidRDefault="00FF0A28" w:rsidP="003122E2">
      <w:pPr>
        <w:ind w:firstLine="720"/>
        <w:jc w:val="both"/>
      </w:pPr>
      <w:r w:rsidRPr="00FF0A28">
        <w:t>Millions of people worldwide suffer with diabetes, a chronic metabolic disease that is still a serious global health concern.</w:t>
      </w:r>
      <w:r w:rsidR="003122E2" w:rsidRPr="003122E2">
        <w:t xml:space="preserve"> For the purpose of putting preventative measures and individualized healthcare interventions into practice, early identification of those at risk of diabetes is essential. Algorithms for machine learning have become useful tools for healthcare predictive modeling in recent years. This study focuses on implementing and contrasting multiple machine learning methods for the prediction of diabetes by utilizing the capabilities of the distributed computing platform </w:t>
      </w:r>
      <w:proofErr w:type="spellStart"/>
      <w:r w:rsidR="003122E2" w:rsidRPr="003122E2">
        <w:t>PySpark</w:t>
      </w:r>
      <w:proofErr w:type="spellEnd"/>
      <w:r w:rsidR="003122E2" w:rsidRPr="003122E2">
        <w:t xml:space="preserve">. Diabetes is becoming more and more common, which raises serious concerns about world health and calls for creative methods of early identification and risk assessment. Machine learning presents a viable path forward for predictive healthcare analytics because of its capacity to examine intricate patterns in large datasets. Using a suite of machine learning algorithms developed in </w:t>
      </w:r>
      <w:proofErr w:type="spellStart"/>
      <w:r w:rsidR="003122E2" w:rsidRPr="003122E2">
        <w:t>PySpark</w:t>
      </w:r>
      <w:proofErr w:type="spellEnd"/>
      <w:r w:rsidR="003122E2" w:rsidRPr="003122E2">
        <w:t xml:space="preserve">, a distributed computing framework renowned for its scalability and effectiveness in handling huge datasets, we explore the field of diabetes prediction in this paper. Diabetes, which is defined by elevated blood glucose levels, necessitates the early detection of high-risk patients and the prompt implementation of therapies. Using </w:t>
      </w:r>
      <w:proofErr w:type="spellStart"/>
      <w:r w:rsidR="003122E2" w:rsidRPr="003122E2">
        <w:t>PySpark</w:t>
      </w:r>
      <w:proofErr w:type="spellEnd"/>
      <w:r w:rsidR="003122E2" w:rsidRPr="003122E2">
        <w:t xml:space="preserve"> into our analysis not only puts our work in the context of big data analytics in healthcare, but it also enables us to leverage distributed computing for increased efficiency. The collection of algorithms selected, which includes Naive Bayes, Random Forest, Decision Tree, Support Vector Machine (SVM), and Logistic Regression, covers a wide range of machine learning approaches. Because of their diversity, it is possible to thoroughly examine how well-suited they are for diabetes prediction using a variety of health indicators. The findings of this study are presented in the following parts, which also cover the methodology used, the nuances of data pretreatment, and the specific execution </w:t>
      </w:r>
      <w:r w:rsidR="003122E2" w:rsidRPr="003122E2">
        <w:lastRenderedPageBreak/>
        <w:t xml:space="preserve">of each algorithm in the </w:t>
      </w:r>
      <w:proofErr w:type="spellStart"/>
      <w:r w:rsidR="003122E2" w:rsidRPr="003122E2">
        <w:t>PySpark</w:t>
      </w:r>
      <w:proofErr w:type="spellEnd"/>
      <w:r w:rsidR="003122E2" w:rsidRPr="003122E2">
        <w:t xml:space="preserve"> environment. The objective of this comparison analysis is to identify the advantages and disadvantages of each algorithm in the particular context of diabetes prediction by comparing performance metrics including accuracy, precision, recall, and F1 score.</w:t>
      </w:r>
    </w:p>
    <w:p w14:paraId="6630D909" w14:textId="77777777" w:rsidR="00D5175F" w:rsidRDefault="00D5175F">
      <w:pPr>
        <w:jc w:val="both"/>
      </w:pPr>
    </w:p>
    <w:p w14:paraId="7B0326D3" w14:textId="77777777" w:rsidR="00D5175F" w:rsidRDefault="00000000">
      <w:pPr>
        <w:pStyle w:val="Heading1"/>
        <w:rPr>
          <w:b/>
          <w:bCs/>
        </w:rPr>
      </w:pPr>
      <w:r>
        <w:rPr>
          <w:b/>
          <w:bCs/>
        </w:rPr>
        <w:t>Literature survey</w:t>
      </w:r>
    </w:p>
    <w:p w14:paraId="42F576D2" w14:textId="14FC4433" w:rsidR="00D5175F" w:rsidRPr="002E28DE" w:rsidRDefault="00E35AB1" w:rsidP="00E35AB1">
      <w:pPr>
        <w:pStyle w:val="Heading2"/>
        <w:rPr>
          <w:b/>
          <w:bCs/>
        </w:rPr>
      </w:pPr>
      <w:bookmarkStart w:id="0" w:name="_Hlk150987004"/>
      <w:r w:rsidRPr="002E28DE">
        <w:rPr>
          <w:b/>
          <w:bCs/>
        </w:rPr>
        <w:t>An Efficient Diabetes Prediction Model using Machine Learning</w:t>
      </w:r>
    </w:p>
    <w:bookmarkEnd w:id="0"/>
    <w:p w14:paraId="62DEB748" w14:textId="4ADF1BEB" w:rsidR="00D5175F" w:rsidRDefault="00FF0A28" w:rsidP="00E35AB1">
      <w:pPr>
        <w:ind w:firstLine="288"/>
        <w:jc w:val="both"/>
      </w:pPr>
      <w:r w:rsidRPr="00FF0A28">
        <w:t xml:space="preserve">Several machine learning algorithms were examined for the purpose of classification. Logistic Regression, KNN, CART, Random Forest, SVM, and </w:t>
      </w:r>
      <w:proofErr w:type="spellStart"/>
      <w:r w:rsidRPr="00FF0A28">
        <w:t>LightGBM</w:t>
      </w:r>
      <w:proofErr w:type="spellEnd"/>
      <w:r w:rsidRPr="00FF0A28">
        <w:t xml:space="preserve"> achieved accuracy rates of 84.8%, 84%, 85.7%, 88.1%, 85.3%, and 88.2%, respectively, when the accuracy of each algorithm was assessed. The accuracy was further increased to 90.2% by selecting the </w:t>
      </w:r>
      <w:proofErr w:type="spellStart"/>
      <w:r w:rsidRPr="00FF0A28">
        <w:t>LightGBM</w:t>
      </w:r>
      <w:proofErr w:type="spellEnd"/>
      <w:r w:rsidRPr="00FF0A28">
        <w:t xml:space="preserve"> model following hyper-parameter adjustment. Compared to previously available datasets, this study shows a significant improvement in the accuracy and precision of diabetes prediction with the use of the </w:t>
      </w:r>
      <w:proofErr w:type="spellStart"/>
      <w:r w:rsidRPr="00FF0A28">
        <w:t>LightGBM</w:t>
      </w:r>
      <w:proofErr w:type="spellEnd"/>
      <w:r w:rsidRPr="00FF0A28">
        <w:t xml:space="preserve"> model. Future research could examine the likelihood that those who are not already diabetics will become so in the future.</w:t>
      </w:r>
    </w:p>
    <w:p w14:paraId="152A1ED9" w14:textId="77777777" w:rsidR="00D5175F" w:rsidRDefault="00D5175F">
      <w:pPr>
        <w:pStyle w:val="BodyText"/>
        <w:ind w:firstLine="0"/>
        <w:rPr>
          <w:lang w:val="en-IN"/>
        </w:rPr>
      </w:pPr>
    </w:p>
    <w:p w14:paraId="173F8FA9" w14:textId="2EB559D2" w:rsidR="002E28DE" w:rsidRDefault="002E28DE" w:rsidP="002E28DE">
      <w:pPr>
        <w:pStyle w:val="Heading2"/>
      </w:pPr>
      <w:r>
        <w:t>.</w:t>
      </w:r>
      <w:r w:rsidRPr="002E28DE">
        <w:t>Diabetes Data Prediction Using Spark and Analysis in Hue Over Big Data</w:t>
      </w:r>
    </w:p>
    <w:p w14:paraId="7C76F525" w14:textId="77777777" w:rsidR="002E28DE" w:rsidRDefault="002E28DE" w:rsidP="002E28DE">
      <w:pPr>
        <w:jc w:val="both"/>
      </w:pPr>
      <w:r>
        <w:t>This study uses pertinent data mining techniques to forecast diabetes. Knowledge extraction from the data contained in the system is the aim of data mining. dataset in addition to looking for trends. People in this civilization suffer from a variety of health issues and are often unaware of the symptoms or the underlying causes of their illnesses. Diabetic Mellitus is one of the health issues. The bulk of the population suffers from diabetes. Younger individuals nowadays are also experiencing this issue. In this work, we have employed HUE predictive analysis to anticipate the kind of behaviors that will be expected as well as the chronic disorders and their associated details.</w:t>
      </w:r>
    </w:p>
    <w:p w14:paraId="7AA799D4" w14:textId="77777777" w:rsidR="002E28DE" w:rsidRDefault="002E28DE" w:rsidP="002E28DE">
      <w:pPr>
        <w:jc w:val="both"/>
      </w:pPr>
    </w:p>
    <w:p w14:paraId="0AC550EE" w14:textId="642F94D9" w:rsidR="002E28DE" w:rsidRPr="002E28DE" w:rsidRDefault="002E28DE" w:rsidP="002E28DE">
      <w:pPr>
        <w:pStyle w:val="Heading2"/>
      </w:pPr>
      <w:r w:rsidRPr="002E28DE">
        <w:t>Diabetes Mellitus Prediction using Supervised Machine Learning Techniques</w:t>
      </w:r>
    </w:p>
    <w:p w14:paraId="3E9C9F33" w14:textId="4EBE7820" w:rsidR="00D5175F" w:rsidRDefault="002E28DE" w:rsidP="002E28DE">
      <w:pPr>
        <w:jc w:val="both"/>
      </w:pPr>
      <w:r>
        <w:t>Early diabetes prediction could potentially save a life. We have worked very hard to build a system and obtain the best possible outcomes in this task. In this study, two machine learning algorithms are compared using various criteria. The experimental work in this case uses a Kaggle dataset that is publicly available. The Random Forest classification algorithm yields an accuracy of 99.03% in the experimental results of the developed model. You can also use logistic regression classification, which has a good 94.23% accuracy rate. The prediction or diagnosis of additional diseases using different machine learning algorithms is part of the future work. As a result, the work can be improved and extended to automate the diabetes analysis.</w:t>
      </w:r>
    </w:p>
    <w:p w14:paraId="1994463D" w14:textId="77777777" w:rsidR="00D5175F" w:rsidRDefault="00D5175F">
      <w:pPr>
        <w:pStyle w:val="BodyText"/>
        <w:ind w:firstLine="0"/>
        <w:rPr>
          <w:lang w:val="en-IN"/>
        </w:rPr>
      </w:pPr>
    </w:p>
    <w:p w14:paraId="68575C69" w14:textId="77777777" w:rsidR="00D5175F" w:rsidRDefault="00000000">
      <w:pPr>
        <w:pStyle w:val="Heading1"/>
        <w:rPr>
          <w:b/>
          <w:bCs/>
        </w:rPr>
      </w:pPr>
      <w:r>
        <w:rPr>
          <w:b/>
          <w:bCs/>
        </w:rPr>
        <w:t>METHODOLOGY</w:t>
      </w:r>
    </w:p>
    <w:p w14:paraId="7A812892" w14:textId="77777777" w:rsidR="00D5175F" w:rsidRDefault="00000000">
      <w:pPr>
        <w:jc w:val="both"/>
      </w:pPr>
      <w:r>
        <w:t xml:space="preserve">To conduct this research, we followed a systematic procedure outlined in </w:t>
      </w:r>
    </w:p>
    <w:p w14:paraId="47FE4F9E" w14:textId="77777777" w:rsidR="00D5175F" w:rsidRDefault="00D5175F">
      <w:pPr>
        <w:jc w:val="both"/>
      </w:pPr>
    </w:p>
    <w:p w14:paraId="197B5DD2" w14:textId="77777777" w:rsidR="00D5175F" w:rsidRDefault="00D5175F">
      <w:pPr>
        <w:jc w:val="both"/>
      </w:pPr>
    </w:p>
    <w:p w14:paraId="2CCAFE5C" w14:textId="77777777" w:rsidR="00D5175F" w:rsidRDefault="00000000">
      <w:pPr>
        <w:jc w:val="both"/>
        <w:rPr>
          <w:b/>
          <w:bCs/>
        </w:rPr>
      </w:pPr>
      <w:r>
        <w:rPr>
          <w:b/>
          <w:bCs/>
        </w:rPr>
        <w:t>A. Dataset and Features Description:</w:t>
      </w:r>
    </w:p>
    <w:p w14:paraId="028CDB54" w14:textId="2C860B84" w:rsidR="00D5175F" w:rsidRDefault="00000000" w:rsidP="003122E2">
      <w:pPr>
        <w:ind w:firstLine="720"/>
        <w:jc w:val="both"/>
      </w:pPr>
      <w:r>
        <w:t xml:space="preserve">We utilized </w:t>
      </w:r>
      <w:r w:rsidR="003122E2">
        <w:t>diabetes data</w:t>
      </w:r>
      <w:r>
        <w:t xml:space="preserve"> for our prediction model, covering</w:t>
      </w:r>
      <w:r w:rsidR="003122E2">
        <w:t xml:space="preserve"> 1 lakh instances</w:t>
      </w:r>
      <w:r>
        <w:t xml:space="preserve">. The dataset comprises </w:t>
      </w:r>
      <w:r w:rsidR="003122E2">
        <w:t>of Nine</w:t>
      </w:r>
      <w:r w:rsidR="0071456C">
        <w:t xml:space="preserve"> </w:t>
      </w:r>
      <w:r>
        <w:t>co</w:t>
      </w:r>
      <w:r w:rsidR="003122E2">
        <w:t>lumns</w:t>
      </w:r>
      <w:r w:rsidR="0071456C">
        <w:t>.</w:t>
      </w:r>
    </w:p>
    <w:p w14:paraId="70C6D910" w14:textId="77777777" w:rsidR="00D5175F" w:rsidRDefault="00000000">
      <w:pPr>
        <w:jc w:val="both"/>
      </w:pPr>
      <w:r>
        <w:t>The dataset includes the following fields:</w:t>
      </w:r>
    </w:p>
    <w:p w14:paraId="178239D2" w14:textId="77777777" w:rsidR="00D5175F" w:rsidRDefault="00D5175F">
      <w:pPr>
        <w:jc w:val="both"/>
      </w:pPr>
    </w:p>
    <w:p w14:paraId="2BAEB110" w14:textId="0CDC614E" w:rsidR="00D5175F" w:rsidRDefault="0071456C">
      <w:pPr>
        <w:jc w:val="both"/>
      </w:pPr>
      <w:r>
        <w:t>Age,Gender,Hypertension,heart_disease,smoking_history,bmi,HbA1c_level,blood_glucose_level,diabetes.</w:t>
      </w:r>
    </w:p>
    <w:p w14:paraId="045BD150" w14:textId="77777777" w:rsidR="00D5175F" w:rsidRDefault="00D5175F">
      <w:pPr>
        <w:jc w:val="both"/>
      </w:pPr>
    </w:p>
    <w:p w14:paraId="51799F7C" w14:textId="77777777" w:rsidR="00D5175F" w:rsidRDefault="00000000">
      <w:pPr>
        <w:jc w:val="both"/>
        <w:rPr>
          <w:b/>
          <w:bCs/>
          <w:i/>
          <w:iCs/>
        </w:rPr>
      </w:pPr>
      <w:r>
        <w:rPr>
          <w:b/>
          <w:bCs/>
          <w:i/>
          <w:iCs/>
        </w:rPr>
        <w:t>B. Dataset Preparation:</w:t>
      </w:r>
    </w:p>
    <w:p w14:paraId="3E7E4866" w14:textId="77777777" w:rsidR="0071456C" w:rsidRDefault="0071456C">
      <w:pPr>
        <w:jc w:val="both"/>
        <w:rPr>
          <w:b/>
          <w:bCs/>
          <w:i/>
          <w:iCs/>
        </w:rPr>
      </w:pPr>
    </w:p>
    <w:p w14:paraId="41E84571" w14:textId="5E7A9DD1" w:rsidR="00D5175F" w:rsidRDefault="00000000">
      <w:pPr>
        <w:jc w:val="both"/>
      </w:pPr>
      <w:r>
        <w:t xml:space="preserve">Imported necessary libraries (e.g., </w:t>
      </w:r>
      <w:r w:rsidR="0071456C">
        <w:t>NumPy</w:t>
      </w:r>
      <w:r>
        <w:t xml:space="preserve">, </w:t>
      </w:r>
      <w:r w:rsidR="0071456C">
        <w:t>pandas, matplotlib</w:t>
      </w:r>
      <w:r>
        <w:t>, seaborn).</w:t>
      </w:r>
      <w:r>
        <w:rPr>
          <w:lang w:val="en-IN"/>
        </w:rPr>
        <w:t xml:space="preserve"> </w:t>
      </w:r>
      <w:r>
        <w:t xml:space="preserve">Loaded the dataset for the </w:t>
      </w:r>
    </w:p>
    <w:p w14:paraId="06BCE163" w14:textId="77777777" w:rsidR="00D5175F" w:rsidRDefault="00D5175F">
      <w:pPr>
        <w:jc w:val="both"/>
      </w:pPr>
    </w:p>
    <w:p w14:paraId="259651F5" w14:textId="7AED3195" w:rsidR="00D5175F" w:rsidRDefault="00000000" w:rsidP="0071456C">
      <w:pPr>
        <w:jc w:val="both"/>
      </w:pPr>
      <w:r>
        <w:t xml:space="preserve">Prepared the data by </w:t>
      </w:r>
      <w:r w:rsidR="0071456C">
        <w:t>removing the string values(smoking history) and also the gender.</w:t>
      </w:r>
    </w:p>
    <w:p w14:paraId="4F79FAFC" w14:textId="77777777" w:rsidR="0071456C" w:rsidRDefault="0071456C" w:rsidP="0071456C">
      <w:pPr>
        <w:jc w:val="both"/>
      </w:pPr>
    </w:p>
    <w:p w14:paraId="12D2F155" w14:textId="77777777" w:rsidR="00D5175F" w:rsidRDefault="00000000">
      <w:pPr>
        <w:jc w:val="both"/>
        <w:rPr>
          <w:b/>
          <w:bCs/>
          <w:i/>
          <w:iCs/>
        </w:rPr>
      </w:pPr>
      <w:r>
        <w:rPr>
          <w:b/>
          <w:bCs/>
          <w:i/>
          <w:iCs/>
        </w:rPr>
        <w:t>C. Applying Correlation:</w:t>
      </w:r>
    </w:p>
    <w:p w14:paraId="41810EBD" w14:textId="77777777" w:rsidR="00D5175F" w:rsidRDefault="00000000">
      <w:pPr>
        <w:jc w:val="both"/>
      </w:pPr>
      <w:r>
        <w:t>Investigated correlations among variables to identify relationships.</w:t>
      </w:r>
      <w:r>
        <w:rPr>
          <w:lang w:val="en-IN"/>
        </w:rPr>
        <w:t xml:space="preserve"> </w:t>
      </w:r>
      <w:r>
        <w:t>Analyzed the correlation matrix to guide feature selection.</w:t>
      </w:r>
    </w:p>
    <w:p w14:paraId="0F1F3FBB" w14:textId="77777777" w:rsidR="00D5175F" w:rsidRDefault="00D5175F">
      <w:pPr>
        <w:jc w:val="both"/>
      </w:pPr>
    </w:p>
    <w:p w14:paraId="3CDC9EF5" w14:textId="77777777" w:rsidR="00D5175F" w:rsidRDefault="00000000">
      <w:pPr>
        <w:jc w:val="both"/>
        <w:rPr>
          <w:b/>
          <w:bCs/>
          <w:i/>
          <w:iCs/>
        </w:rPr>
      </w:pPr>
      <w:r>
        <w:rPr>
          <w:b/>
          <w:bCs/>
          <w:i/>
          <w:iCs/>
        </w:rPr>
        <w:t>D. Applying Machine Learning Techniques:</w:t>
      </w:r>
    </w:p>
    <w:p w14:paraId="6335F099" w14:textId="08AAE752" w:rsidR="00D5175F" w:rsidRDefault="00000000">
      <w:pPr>
        <w:jc w:val="both"/>
      </w:pPr>
      <w:r>
        <w:t>Imported the</w:t>
      </w:r>
      <w:r w:rsidR="0071456C">
        <w:t xml:space="preserve"> </w:t>
      </w:r>
      <w:proofErr w:type="spellStart"/>
      <w:r w:rsidR="0071456C">
        <w:t>pyspark</w:t>
      </w:r>
      <w:proofErr w:type="spellEnd"/>
      <w:r>
        <w:t xml:space="preserve"> library for model development.</w:t>
      </w:r>
      <w:r>
        <w:rPr>
          <w:lang w:val="en-IN"/>
        </w:rPr>
        <w:t xml:space="preserve"> </w:t>
      </w:r>
      <w:r>
        <w:t>Selected features and target for X and Y axes.</w:t>
      </w:r>
      <w:r>
        <w:rPr>
          <w:lang w:val="en-IN"/>
        </w:rPr>
        <w:t xml:space="preserve"> </w:t>
      </w:r>
      <w:r w:rsidR="00FF0A28" w:rsidRPr="00FF0A28">
        <w:t>Divide the data in an 80:20 ratio between training and testing sets.</w:t>
      </w:r>
    </w:p>
    <w:p w14:paraId="4718548F" w14:textId="77777777" w:rsidR="00FF0A28" w:rsidRDefault="00FF0A28">
      <w:pPr>
        <w:jc w:val="both"/>
      </w:pPr>
    </w:p>
    <w:p w14:paraId="275BF89F" w14:textId="77777777" w:rsidR="00D5175F" w:rsidRDefault="00000000">
      <w:pPr>
        <w:jc w:val="both"/>
        <w:rPr>
          <w:b/>
          <w:bCs/>
          <w:i/>
          <w:iCs/>
        </w:rPr>
      </w:pPr>
      <w:r>
        <w:rPr>
          <w:b/>
          <w:bCs/>
          <w:i/>
          <w:iCs/>
        </w:rPr>
        <w:t>E. Developing Classification Model:</w:t>
      </w:r>
    </w:p>
    <w:p w14:paraId="0E5DB9D7" w14:textId="3944F76D" w:rsidR="00D5175F" w:rsidRDefault="00000000">
      <w:pPr>
        <w:jc w:val="both"/>
      </w:pPr>
      <w:r>
        <w:t>Utilized L</w:t>
      </w:r>
      <w:r w:rsidR="0071456C">
        <w:t>ogistic</w:t>
      </w:r>
      <w:r>
        <w:t xml:space="preserve"> Regression, Random Forest Regressor, </w:t>
      </w:r>
      <w:r w:rsidR="0071456C">
        <w:t>Navie bayes</w:t>
      </w:r>
      <w:r>
        <w:t>, SV</w:t>
      </w:r>
      <w:r w:rsidR="0071456C">
        <w:t>M</w:t>
      </w:r>
      <w:r>
        <w:t xml:space="preserve">, and </w:t>
      </w:r>
      <w:r w:rsidR="0071456C">
        <w:t>Decision Tree</w:t>
      </w:r>
      <w:r>
        <w:t xml:space="preserve"> for </w:t>
      </w:r>
      <w:r w:rsidR="0071456C">
        <w:t>Diabetes</w:t>
      </w:r>
      <w:r>
        <w:t xml:space="preserve"> prediction.</w:t>
      </w:r>
      <w:r>
        <w:rPr>
          <w:lang w:val="en-IN"/>
        </w:rPr>
        <w:t xml:space="preserve"> </w:t>
      </w:r>
      <w:r>
        <w:t>Conducted a comparative analysis of the prediction models.</w:t>
      </w:r>
    </w:p>
    <w:p w14:paraId="3CAF2AEC" w14:textId="77777777" w:rsidR="00D5175F" w:rsidRDefault="00D5175F">
      <w:pPr>
        <w:jc w:val="both"/>
      </w:pPr>
    </w:p>
    <w:p w14:paraId="270E73F5" w14:textId="77777777" w:rsidR="00D5175F" w:rsidRDefault="00000000">
      <w:pPr>
        <w:jc w:val="both"/>
        <w:rPr>
          <w:b/>
          <w:bCs/>
          <w:i/>
          <w:iCs/>
        </w:rPr>
      </w:pPr>
      <w:r>
        <w:rPr>
          <w:b/>
          <w:bCs/>
          <w:i/>
          <w:iCs/>
        </w:rPr>
        <w:t>F. Model Performance Analysis:</w:t>
      </w:r>
    </w:p>
    <w:p w14:paraId="708337C5" w14:textId="77777777" w:rsidR="00D5175F" w:rsidRDefault="00000000">
      <w:pPr>
        <w:jc w:val="both"/>
      </w:pPr>
      <w:r>
        <w:t>Calculated errors in the prediction models using Mean Absolute Error, Mean Squared Error, and Root Mean Squared Error.</w:t>
      </w:r>
    </w:p>
    <w:p w14:paraId="74FF827D" w14:textId="77777777" w:rsidR="00D5175F" w:rsidRDefault="00D5175F">
      <w:pPr>
        <w:jc w:val="both"/>
      </w:pPr>
    </w:p>
    <w:p w14:paraId="093DF46B" w14:textId="77777777" w:rsidR="00D5175F" w:rsidRDefault="00000000">
      <w:pPr>
        <w:jc w:val="both"/>
      </w:pPr>
      <w:r>
        <w:t>By following these steps, our research aimed to provide insights into sales prediction models for Walmart stores.</w:t>
      </w:r>
    </w:p>
    <w:p w14:paraId="28D65BDA" w14:textId="77777777" w:rsidR="00D5175F" w:rsidRDefault="00D5175F">
      <w:pPr>
        <w:jc w:val="both"/>
      </w:pPr>
    </w:p>
    <w:p w14:paraId="428E8FC3" w14:textId="77777777" w:rsidR="00D5175F" w:rsidRDefault="00000000">
      <w:pPr>
        <w:ind w:left="288" w:firstLine="432"/>
        <w:jc w:val="both"/>
        <w:rPr>
          <w:b/>
          <w:bCs/>
        </w:rPr>
      </w:pPr>
      <w:r>
        <w:rPr>
          <w:sz w:val="16"/>
          <w:szCs w:val="16"/>
        </w:rPr>
        <w:t xml:space="preserve">                                     </w:t>
      </w:r>
      <w:r>
        <w:t xml:space="preserve"> </w:t>
      </w:r>
      <w:r>
        <w:rPr>
          <w:b/>
          <w:bCs/>
        </w:rPr>
        <w:t>TABLE I</w:t>
      </w:r>
    </w:p>
    <w:p w14:paraId="722E164F" w14:textId="20AA4709" w:rsidR="00D5175F" w:rsidRDefault="0071456C">
      <w:pPr>
        <w:jc w:val="both"/>
        <w:rPr>
          <w:b/>
          <w:bCs/>
        </w:rPr>
      </w:pPr>
      <w:r w:rsidRPr="0071456C">
        <w:rPr>
          <w:noProof/>
        </w:rPr>
        <w:drawing>
          <wp:anchor distT="0" distB="0" distL="114300" distR="114300" simplePos="0" relativeHeight="251643392" behindDoc="0" locked="0" layoutInCell="1" allowOverlap="1" wp14:anchorId="5ACC7DAC" wp14:editId="170A09B3">
            <wp:simplePos x="0" y="0"/>
            <wp:positionH relativeFrom="column">
              <wp:posOffset>86360</wp:posOffset>
            </wp:positionH>
            <wp:positionV relativeFrom="paragraph">
              <wp:posOffset>292166</wp:posOffset>
            </wp:positionV>
            <wp:extent cx="2975610" cy="1964690"/>
            <wp:effectExtent l="0" t="0" r="0" b="0"/>
            <wp:wrapTopAndBottom/>
            <wp:docPr id="20006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4668" name=""/>
                    <pic:cNvPicPr/>
                  </pic:nvPicPr>
                  <pic:blipFill>
                    <a:blip r:embed="rId11">
                      <a:extLst>
                        <a:ext uri="{28A0092B-C50C-407E-A947-70E740481C1C}">
                          <a14:useLocalDpi xmlns:a14="http://schemas.microsoft.com/office/drawing/2010/main" val="0"/>
                        </a:ext>
                      </a:extLst>
                    </a:blip>
                    <a:stretch>
                      <a:fillRect/>
                    </a:stretch>
                  </pic:blipFill>
                  <pic:spPr>
                    <a:xfrm>
                      <a:off x="0" y="0"/>
                      <a:ext cx="2975610" cy="1964690"/>
                    </a:xfrm>
                    <a:prstGeom prst="rect">
                      <a:avLst/>
                    </a:prstGeom>
                  </pic:spPr>
                </pic:pic>
              </a:graphicData>
            </a:graphic>
          </wp:anchor>
        </w:drawing>
      </w:r>
      <w:r>
        <w:rPr>
          <w:b/>
          <w:bCs/>
        </w:rPr>
        <w:t xml:space="preserve">                                          </w:t>
      </w:r>
      <w:r>
        <w:rPr>
          <w:b/>
          <w:bCs/>
          <w:lang w:val="en-IN"/>
        </w:rPr>
        <w:tab/>
      </w:r>
      <w:r>
        <w:rPr>
          <w:b/>
          <w:bCs/>
        </w:rPr>
        <w:t>DATASET</w:t>
      </w:r>
    </w:p>
    <w:p w14:paraId="3EB36C5B" w14:textId="0B54CDC3" w:rsidR="0071456C" w:rsidRDefault="0071456C">
      <w:pPr>
        <w:jc w:val="both"/>
        <w:rPr>
          <w:b/>
          <w:bCs/>
        </w:rPr>
      </w:pPr>
    </w:p>
    <w:p w14:paraId="6D1AD92C" w14:textId="478050D8" w:rsidR="00D5175F" w:rsidRDefault="00D5175F">
      <w:pPr>
        <w:jc w:val="both"/>
      </w:pPr>
    </w:p>
    <w:p w14:paraId="3A0A4C38" w14:textId="77777777" w:rsidR="00D5175F" w:rsidRDefault="00000000">
      <w:pPr>
        <w:rPr>
          <w:lang w:val="en-IN"/>
        </w:rPr>
      </w:pPr>
      <w:r>
        <w:rPr>
          <w:lang w:val="en-IN"/>
        </w:rPr>
        <w:lastRenderedPageBreak/>
        <w:t>Fig 1: Features of Dataset</w:t>
      </w:r>
    </w:p>
    <w:p w14:paraId="381AD517" w14:textId="77777777" w:rsidR="00D5175F" w:rsidRDefault="00D5175F">
      <w:pPr>
        <w:rPr>
          <w:lang w:val="en-IN"/>
        </w:rPr>
      </w:pPr>
    </w:p>
    <w:p w14:paraId="786D9789" w14:textId="454C3FB6" w:rsidR="00D5175F" w:rsidRDefault="0071456C">
      <w:r>
        <w:rPr>
          <w:noProof/>
        </w:rPr>
        <w:drawing>
          <wp:inline distT="0" distB="0" distL="0" distR="0" wp14:anchorId="5B8F0ECD" wp14:editId="1A961A95">
            <wp:extent cx="3063833" cy="2082088"/>
            <wp:effectExtent l="0" t="0" r="3810" b="0"/>
            <wp:docPr id="18866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141" cy="2091131"/>
                    </a:xfrm>
                    <a:prstGeom prst="rect">
                      <a:avLst/>
                    </a:prstGeom>
                    <a:noFill/>
                  </pic:spPr>
                </pic:pic>
              </a:graphicData>
            </a:graphic>
          </wp:inline>
        </w:drawing>
      </w:r>
    </w:p>
    <w:p w14:paraId="1F5B6E37" w14:textId="77777777" w:rsidR="00D5175F" w:rsidRDefault="00000000">
      <w:pPr>
        <w:rPr>
          <w:lang w:val="en-IN"/>
        </w:rPr>
      </w:pPr>
      <w:r>
        <w:rPr>
          <w:lang w:val="en-IN"/>
        </w:rPr>
        <w:t>Fig 2: Dataset Description</w:t>
      </w:r>
    </w:p>
    <w:p w14:paraId="119FE8CF" w14:textId="01CB2F36" w:rsidR="00D5175F" w:rsidRDefault="0071456C">
      <w:pPr>
        <w:pStyle w:val="Heading2"/>
        <w:rPr>
          <w:b/>
          <w:bCs/>
        </w:rPr>
      </w:pPr>
      <w:r>
        <w:rPr>
          <w:noProof/>
        </w:rPr>
        <w:drawing>
          <wp:anchor distT="0" distB="0" distL="114300" distR="114300" simplePos="0" relativeHeight="251645440" behindDoc="0" locked="0" layoutInCell="1" allowOverlap="1" wp14:anchorId="47279153" wp14:editId="0BEBD64D">
            <wp:simplePos x="0" y="0"/>
            <wp:positionH relativeFrom="column">
              <wp:posOffset>3521255</wp:posOffset>
            </wp:positionH>
            <wp:positionV relativeFrom="paragraph">
              <wp:posOffset>200348</wp:posOffset>
            </wp:positionV>
            <wp:extent cx="2829465" cy="2565297"/>
            <wp:effectExtent l="0" t="0" r="0" b="6985"/>
            <wp:wrapTopAndBottom/>
            <wp:docPr id="100924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9465" cy="2565297"/>
                    </a:xfrm>
                    <a:prstGeom prst="rect">
                      <a:avLst/>
                    </a:prstGeom>
                    <a:noFill/>
                  </pic:spPr>
                </pic:pic>
              </a:graphicData>
            </a:graphic>
          </wp:anchor>
        </w:drawing>
      </w:r>
      <w:r>
        <w:rPr>
          <w:b/>
          <w:bCs/>
        </w:rPr>
        <w:t>Dataset Preparation</w:t>
      </w:r>
    </w:p>
    <w:p w14:paraId="3EB302D9" w14:textId="77777777" w:rsidR="00D5175F" w:rsidRDefault="00D5175F"/>
    <w:p w14:paraId="74811AC4" w14:textId="77777777" w:rsidR="00D5175F" w:rsidRDefault="00000000">
      <w:pPr>
        <w:pStyle w:val="bulletlist"/>
        <w:numPr>
          <w:ilvl w:val="0"/>
          <w:numId w:val="0"/>
        </w:numPr>
        <w:ind w:left="288"/>
        <w:rPr>
          <w:lang w:val="en-US"/>
        </w:rPr>
      </w:pPr>
      <w:r>
        <w:rPr>
          <w:lang w:val="en-US"/>
        </w:rPr>
        <w:t>Dataset preparation is a critical step in the data mining process, emphasizing data pre-processing. Our primary focus was on the training dataset, where we executed essential transformations. To facilitate model development, we converted categorical data into numerical values. Specifically, we assigned 0 for females and 1 for males, ensuring appropriate representation.</w:t>
      </w:r>
      <w:r>
        <w:rPr>
          <w:lang w:val="en-IN"/>
        </w:rPr>
        <w:t xml:space="preserve"> </w:t>
      </w:r>
      <w:r>
        <w:rPr>
          <w:lang w:val="en-US"/>
        </w:rPr>
        <w:t>After these transformations, the dataset was carefully processed and made ready for analysis. In the final steps, we opted to allocate 75% of the data for training purposes and reserved the remaining 25% for testing. This decision ensures a balanced and effective approach to model evaluation.</w:t>
      </w:r>
    </w:p>
    <w:p w14:paraId="17ECCC8A" w14:textId="77777777" w:rsidR="00D5175F" w:rsidRDefault="00D5175F">
      <w:pPr>
        <w:pStyle w:val="bulletlist"/>
        <w:numPr>
          <w:ilvl w:val="0"/>
          <w:numId w:val="0"/>
        </w:numPr>
        <w:ind w:left="288"/>
        <w:rPr>
          <w:lang w:val="en-US"/>
        </w:rPr>
      </w:pPr>
    </w:p>
    <w:p w14:paraId="726F7D02" w14:textId="77777777" w:rsidR="00D5175F" w:rsidRDefault="00000000">
      <w:pPr>
        <w:pStyle w:val="bulletlist"/>
        <w:numPr>
          <w:ilvl w:val="0"/>
          <w:numId w:val="0"/>
        </w:numPr>
        <w:rPr>
          <w:b/>
          <w:bCs/>
          <w:i/>
          <w:iCs/>
          <w:lang w:val="en-IN"/>
        </w:rPr>
      </w:pPr>
      <w:r>
        <w:rPr>
          <w:b/>
          <w:bCs/>
          <w:i/>
          <w:iCs/>
          <w:lang w:val="en-IN"/>
        </w:rPr>
        <w:t>Flow Diagram</w:t>
      </w:r>
    </w:p>
    <w:p w14:paraId="3A1B9C61" w14:textId="308CA40E" w:rsidR="00D5175F" w:rsidRDefault="00000000">
      <w:pPr>
        <w:pStyle w:val="bulletlist"/>
        <w:numPr>
          <w:ilvl w:val="0"/>
          <w:numId w:val="0"/>
        </w:numPr>
        <w:rPr>
          <w:lang w:val="en-US"/>
        </w:rPr>
      </w:pPr>
      <w:r>
        <w:rPr>
          <w:lang w:val="en-US"/>
        </w:rPr>
        <w:t xml:space="preserve">The objective of this study was to </w:t>
      </w:r>
      <w:r w:rsidR="0071456C">
        <w:rPr>
          <w:lang w:val="en-US"/>
        </w:rPr>
        <w:t xml:space="preserve">predict the diabetes </w:t>
      </w:r>
      <w:r>
        <w:rPr>
          <w:lang w:val="en-US"/>
        </w:rPr>
        <w:t xml:space="preserve">using a variety of supervised machine learning techniques, such as Support Vector Machine, Random Forest, </w:t>
      </w:r>
      <w:r w:rsidR="0071456C">
        <w:rPr>
          <w:lang w:val="en-US"/>
        </w:rPr>
        <w:t>Decision Trees</w:t>
      </w:r>
      <w:r>
        <w:rPr>
          <w:lang w:val="en-US"/>
        </w:rPr>
        <w:t>, L</w:t>
      </w:r>
      <w:r w:rsidR="0071456C">
        <w:rPr>
          <w:lang w:val="en-US"/>
        </w:rPr>
        <w:t>ogistic Regression</w:t>
      </w:r>
      <w:r>
        <w:rPr>
          <w:lang w:val="en-US"/>
        </w:rPr>
        <w:t xml:space="preserve">, and </w:t>
      </w:r>
      <w:r w:rsidR="0071456C">
        <w:rPr>
          <w:lang w:val="en-US"/>
        </w:rPr>
        <w:t>Naïve Bayes</w:t>
      </w:r>
      <w:r>
        <w:rPr>
          <w:lang w:val="en-US"/>
        </w:rPr>
        <w:t xml:space="preserve">(Fig. </w:t>
      </w:r>
      <w:r>
        <w:rPr>
          <w:lang w:val="en-IN"/>
        </w:rPr>
        <w:t>3</w:t>
      </w:r>
      <w:r>
        <w:rPr>
          <w:lang w:val="en-US"/>
        </w:rPr>
        <w:t xml:space="preserve">). The dataset used to train the predictive </w:t>
      </w:r>
      <w:proofErr w:type="spellStart"/>
      <w:r>
        <w:rPr>
          <w:lang w:val="en-US"/>
        </w:rPr>
        <w:t>models.To</w:t>
      </w:r>
      <w:proofErr w:type="spellEnd"/>
      <w:r>
        <w:rPr>
          <w:lang w:val="en-US"/>
        </w:rPr>
        <w:t xml:space="preserve"> guarantee data quality, the dataset underwent extensive cleaning using Python</w:t>
      </w:r>
      <w:r>
        <w:rPr>
          <w:lang w:val="en-IN"/>
        </w:rPr>
        <w:t xml:space="preserve">.  </w:t>
      </w:r>
      <w:r>
        <w:rPr>
          <w:lang w:val="en-US"/>
        </w:rPr>
        <w:t>Important variables that were taken into account After that, the dataset was divided into training and testing sets while keeping a predetermined ratio.</w:t>
      </w:r>
    </w:p>
    <w:p w14:paraId="504B0962" w14:textId="77777777" w:rsidR="00D5175F" w:rsidRDefault="00D5175F">
      <w:pPr>
        <w:pStyle w:val="bulletlist"/>
        <w:numPr>
          <w:ilvl w:val="0"/>
          <w:numId w:val="0"/>
        </w:numPr>
        <w:ind w:left="288"/>
        <w:rPr>
          <w:lang w:val="en-US"/>
        </w:rPr>
      </w:pPr>
    </w:p>
    <w:p w14:paraId="69B3CDC4" w14:textId="77777777" w:rsidR="00D5175F" w:rsidRDefault="00000000">
      <w:pPr>
        <w:pStyle w:val="bulletlist"/>
        <w:numPr>
          <w:ilvl w:val="0"/>
          <w:numId w:val="0"/>
        </w:numPr>
      </w:pPr>
      <w:r>
        <w:rPr>
          <w:noProof/>
        </w:rPr>
        <w:drawing>
          <wp:inline distT="0" distB="0" distL="114300" distR="114300" wp14:anchorId="3BED7147" wp14:editId="1F1F7F8C">
            <wp:extent cx="3235960" cy="183959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3235960" cy="1839595"/>
                    </a:xfrm>
                    <a:prstGeom prst="rect">
                      <a:avLst/>
                    </a:prstGeom>
                    <a:noFill/>
                    <a:ln>
                      <a:noFill/>
                    </a:ln>
                  </pic:spPr>
                </pic:pic>
              </a:graphicData>
            </a:graphic>
          </wp:inline>
        </w:drawing>
      </w:r>
    </w:p>
    <w:p w14:paraId="31E9B7E3" w14:textId="77777777" w:rsidR="00D5175F" w:rsidRDefault="00000000">
      <w:pPr>
        <w:pStyle w:val="bulletlist"/>
        <w:numPr>
          <w:ilvl w:val="0"/>
          <w:numId w:val="0"/>
        </w:numPr>
        <w:ind w:left="288"/>
        <w:jc w:val="center"/>
        <w:rPr>
          <w:lang w:val="en-US"/>
        </w:rPr>
      </w:pPr>
      <w:r>
        <w:rPr>
          <w:lang w:val="en-IN"/>
        </w:rPr>
        <w:t>Fig 3:  Flow Diagram</w:t>
      </w:r>
    </w:p>
    <w:p w14:paraId="6E405794" w14:textId="77777777" w:rsidR="00D5175F" w:rsidRDefault="00D5175F">
      <w:pPr>
        <w:pStyle w:val="bulletlist"/>
        <w:numPr>
          <w:ilvl w:val="0"/>
          <w:numId w:val="0"/>
        </w:numPr>
        <w:ind w:left="288"/>
        <w:rPr>
          <w:lang w:val="en-US"/>
        </w:rPr>
      </w:pPr>
    </w:p>
    <w:p w14:paraId="356CB9FC" w14:textId="77777777" w:rsidR="00D5175F" w:rsidRDefault="00000000">
      <w:pPr>
        <w:pStyle w:val="Heading2"/>
        <w:rPr>
          <w:b/>
          <w:bCs/>
        </w:rPr>
      </w:pPr>
      <w:r>
        <w:rPr>
          <w:b/>
          <w:bCs/>
        </w:rPr>
        <w:t>Correlation</w:t>
      </w:r>
    </w:p>
    <w:p w14:paraId="2727BDB5" w14:textId="77777777" w:rsidR="00D5175F" w:rsidRDefault="00000000">
      <w:pPr>
        <w:jc w:val="both"/>
      </w:pPr>
      <w:r>
        <w:t>Understanding the relationships among variables is a crucial aspect of our analysis, and we focused on exploring correlations within the dataset. This step involved examining the correlation matrix to identify patterns and connections between different features</w:t>
      </w:r>
      <w:r>
        <w:rPr>
          <w:lang w:val="en-IN"/>
        </w:rPr>
        <w:t xml:space="preserve">. </w:t>
      </w:r>
      <w:r>
        <w:t>Our approach to correlation involved assessing the strength and direction of relationships between variables. By doing so, we gained valuable insights into how various factors interact within the dataset. This information guided our feature selection process, ensuring that we considered the most relevant variables for our analysis</w:t>
      </w:r>
      <w:r>
        <w:rPr>
          <w:lang w:val="en-IN"/>
        </w:rPr>
        <w:t xml:space="preserve">. </w:t>
      </w:r>
      <w:r>
        <w:t>In summary, the correlation step in our research played a pivotal role in shaping the subsequent stages of model development, offering a foundation for informed decision-making regarding feature inclusion.</w:t>
      </w:r>
    </w:p>
    <w:p w14:paraId="3AA59555" w14:textId="1FF47F7A" w:rsidR="00D5175F" w:rsidRDefault="00D5175F">
      <w:pPr>
        <w:jc w:val="both"/>
      </w:pPr>
    </w:p>
    <w:p w14:paraId="7D5EA9C7" w14:textId="77777777" w:rsidR="00D5175F" w:rsidRDefault="00000000">
      <w:pPr>
        <w:rPr>
          <w:lang w:val="en-IN"/>
        </w:rPr>
      </w:pPr>
      <w:r>
        <w:rPr>
          <w:lang w:val="en-IN"/>
        </w:rPr>
        <w:t>Fig 4: Correlation between features of dataset</w:t>
      </w:r>
    </w:p>
    <w:p w14:paraId="33A43792" w14:textId="77777777" w:rsidR="00D5175F" w:rsidRDefault="00D5175F">
      <w:pPr>
        <w:ind w:firstLine="720"/>
        <w:jc w:val="both"/>
      </w:pPr>
    </w:p>
    <w:p w14:paraId="3DF4B4AE" w14:textId="77777777" w:rsidR="00D5175F" w:rsidRDefault="00000000">
      <w:pPr>
        <w:pStyle w:val="Heading2"/>
      </w:pPr>
      <w:r>
        <w:rPr>
          <w:b/>
          <w:bCs/>
        </w:rPr>
        <w:t>Applying Machine Learning Techniques</w:t>
      </w:r>
    </w:p>
    <w:p w14:paraId="6FC44C7A" w14:textId="77777777" w:rsidR="00D5175F" w:rsidRDefault="00D5175F">
      <w:pPr>
        <w:rPr>
          <w:b/>
          <w:bCs/>
        </w:rPr>
      </w:pPr>
    </w:p>
    <w:p w14:paraId="58B6D948" w14:textId="25C14CAF" w:rsidR="00D5175F" w:rsidRDefault="00000000">
      <w:pPr>
        <w:jc w:val="both"/>
      </w:pPr>
      <w:r>
        <w:t xml:space="preserve">For the model-building phase, we employed four classification algorithms: Logistic Regression, Random Forest, and Decision Tree. Our analysis aimed at predicting </w:t>
      </w:r>
      <w:r w:rsidR="0071456C">
        <w:t xml:space="preserve"> diabetes </w:t>
      </w:r>
      <w:r>
        <w:t>the factors contributing to attacks on humans by products.</w:t>
      </w:r>
    </w:p>
    <w:p w14:paraId="79BA8DD2" w14:textId="54CFFDBE" w:rsidR="00D5175F" w:rsidRPr="002405C3" w:rsidRDefault="00000000">
      <w:pPr>
        <w:numPr>
          <w:ilvl w:val="0"/>
          <w:numId w:val="7"/>
        </w:numPr>
        <w:jc w:val="both"/>
      </w:pPr>
      <w:r>
        <w:rPr>
          <w:b/>
          <w:bCs/>
          <w:lang w:val="en-IN"/>
        </w:rPr>
        <w:t xml:space="preserve"> </w:t>
      </w:r>
      <w:r>
        <w:rPr>
          <w:b/>
          <w:bCs/>
        </w:rPr>
        <w:t>L</w:t>
      </w:r>
      <w:proofErr w:type="spellStart"/>
      <w:r w:rsidR="002405C3">
        <w:rPr>
          <w:b/>
          <w:bCs/>
          <w:lang w:val="en-IN"/>
        </w:rPr>
        <w:t>ogistic</w:t>
      </w:r>
      <w:proofErr w:type="spellEnd"/>
      <w:r>
        <w:rPr>
          <w:b/>
          <w:bCs/>
        </w:rPr>
        <w:t xml:space="preserve"> Regression:</w:t>
      </w:r>
      <w:r>
        <w:t xml:space="preserve"> </w:t>
      </w:r>
      <w:r w:rsidR="00FF0A28" w:rsidRPr="00FF0A28">
        <w:rPr>
          <w:rFonts w:ascii="Times-Roman" w:eastAsia="Times-Roman" w:hAnsi="Times-Roman" w:cs="Times-Roman"/>
          <w:color w:val="000000"/>
          <w:sz w:val="19"/>
          <w:szCs w:val="19"/>
          <w:lang w:eastAsia="zh-CN" w:bidi="ar"/>
        </w:rPr>
        <w:t>A statistical technique called logistic regression is applied to binary classification issues in which the outcome variable is categorical and has two classes, usually denoted by the numbers 0 and 1. It is frequently used in machine learning to forecast, given one or more independent variables, the likelihood that an instance will belong to a specific class. The logistic function, also called the sigmoid function, is used in logistic regression to restrict the output between 0 and 1, in contrast to linear regression, which predicts a continuous outcome.</w:t>
      </w:r>
    </w:p>
    <w:p w14:paraId="205A7298" w14:textId="77777777" w:rsidR="002405C3" w:rsidRDefault="002405C3" w:rsidP="002405C3">
      <w:pPr>
        <w:jc w:val="both"/>
      </w:pPr>
    </w:p>
    <w:p w14:paraId="04DFBC5C" w14:textId="7CCB4D25" w:rsidR="00D5175F" w:rsidRDefault="002405C3" w:rsidP="002405C3">
      <w:r>
        <w:rPr>
          <w:rStyle w:val="mord"/>
          <w:rFonts w:ascii="KaTeX_Math" w:hAnsi="KaTeX_Math"/>
          <w:i/>
          <w:iCs/>
        </w:rPr>
        <w:t>P</w:t>
      </w:r>
      <w:r>
        <w:rPr>
          <w:rStyle w:val="mopen"/>
        </w:rPr>
        <w:t>(</w:t>
      </w:r>
      <w:r>
        <w:rPr>
          <w:rStyle w:val="mord"/>
          <w:rFonts w:ascii="KaTeX_Math" w:hAnsi="KaTeX_Math"/>
          <w:i/>
          <w:iCs/>
        </w:rPr>
        <w:t>Y</w:t>
      </w:r>
      <w:r>
        <w:rPr>
          <w:rStyle w:val="mrel"/>
        </w:rPr>
        <w:t>=</w:t>
      </w:r>
      <w:r>
        <w:rPr>
          <w:rStyle w:val="mord"/>
        </w:rPr>
        <w:t>1</w:t>
      </w:r>
      <w:r>
        <w:rPr>
          <w:rStyle w:val="mclose"/>
        </w:rPr>
        <w:t>)</w:t>
      </w:r>
      <w:r>
        <w:rPr>
          <w:rStyle w:val="mrel"/>
        </w:rPr>
        <w:t>=</w:t>
      </w:r>
      <w:r>
        <w:rPr>
          <w:rStyle w:val="mord"/>
          <w:color w:val="374151"/>
        </w:rPr>
        <w:t>1</w:t>
      </w:r>
      <w:r>
        <w:rPr>
          <w:rStyle w:val="mbin"/>
          <w:color w:val="374151"/>
        </w:rPr>
        <w:t>+1/(</w:t>
      </w:r>
      <w:r>
        <w:rPr>
          <w:rStyle w:val="mord"/>
          <w:rFonts w:ascii="KaTeX_Math" w:hAnsi="KaTeX_Math"/>
          <w:i/>
          <w:iCs/>
          <w:color w:val="374151"/>
        </w:rPr>
        <w:t>e</w:t>
      </w:r>
      <w:r>
        <w:rPr>
          <w:rStyle w:val="mord"/>
          <w:color w:val="374151"/>
          <w:sz w:val="14"/>
          <w:szCs w:val="14"/>
        </w:rPr>
        <w:t>−</w:t>
      </w:r>
      <w:r>
        <w:rPr>
          <w:rStyle w:val="mopen"/>
          <w:color w:val="374151"/>
          <w:sz w:val="14"/>
          <w:szCs w:val="14"/>
        </w:rPr>
        <w:t>(</w:t>
      </w:r>
      <w:r>
        <w:rPr>
          <w:rStyle w:val="mord"/>
          <w:rFonts w:ascii="KaTeX_Math" w:hAnsi="KaTeX_Math"/>
          <w:i/>
          <w:iCs/>
          <w:color w:val="374151"/>
          <w:sz w:val="14"/>
          <w:szCs w:val="14"/>
        </w:rPr>
        <w:t>b</w:t>
      </w:r>
      <w:r>
        <w:rPr>
          <w:rStyle w:val="mord"/>
          <w:color w:val="374151"/>
          <w:sz w:val="14"/>
          <w:szCs w:val="14"/>
        </w:rPr>
        <w:t>0</w:t>
      </w:r>
      <w:r>
        <w:rPr>
          <w:rStyle w:val="vlist-s"/>
          <w:color w:val="374151"/>
          <w:sz w:val="2"/>
          <w:szCs w:val="2"/>
        </w:rPr>
        <w:t>​</w:t>
      </w:r>
      <w:r>
        <w:rPr>
          <w:rStyle w:val="mbin"/>
          <w:color w:val="374151"/>
          <w:sz w:val="14"/>
          <w:szCs w:val="14"/>
        </w:rPr>
        <w:t>+</w:t>
      </w:r>
      <w:r>
        <w:rPr>
          <w:rStyle w:val="mord"/>
          <w:rFonts w:ascii="KaTeX_Math" w:hAnsi="KaTeX_Math"/>
          <w:i/>
          <w:iCs/>
          <w:color w:val="374151"/>
          <w:sz w:val="14"/>
          <w:szCs w:val="14"/>
        </w:rPr>
        <w:t>b</w:t>
      </w:r>
      <w:r>
        <w:rPr>
          <w:rStyle w:val="mord"/>
          <w:color w:val="374151"/>
          <w:sz w:val="14"/>
          <w:szCs w:val="14"/>
        </w:rPr>
        <w:t>1</w:t>
      </w:r>
      <w:r>
        <w:rPr>
          <w:rStyle w:val="vlist-s"/>
          <w:color w:val="374151"/>
          <w:sz w:val="2"/>
          <w:szCs w:val="2"/>
        </w:rPr>
        <w:t>​</w:t>
      </w:r>
      <w:r>
        <w:rPr>
          <w:rStyle w:val="mord"/>
          <w:rFonts w:ascii="KaTeX_Math" w:hAnsi="KaTeX_Math"/>
          <w:i/>
          <w:iCs/>
          <w:color w:val="374151"/>
          <w:sz w:val="14"/>
          <w:szCs w:val="14"/>
        </w:rPr>
        <w:t>X</w:t>
      </w:r>
      <w:r>
        <w:rPr>
          <w:rStyle w:val="mord"/>
          <w:color w:val="374151"/>
          <w:sz w:val="14"/>
          <w:szCs w:val="14"/>
        </w:rPr>
        <w:t>1</w:t>
      </w:r>
      <w:r>
        <w:rPr>
          <w:rStyle w:val="vlist-s"/>
          <w:color w:val="374151"/>
          <w:sz w:val="2"/>
          <w:szCs w:val="2"/>
        </w:rPr>
        <w:t>​</w:t>
      </w:r>
      <w:r>
        <w:rPr>
          <w:rStyle w:val="mbin"/>
          <w:color w:val="374151"/>
          <w:sz w:val="14"/>
          <w:szCs w:val="14"/>
        </w:rPr>
        <w:t>+</w:t>
      </w:r>
      <w:r>
        <w:rPr>
          <w:rStyle w:val="mord"/>
          <w:rFonts w:ascii="KaTeX_Math" w:hAnsi="KaTeX_Math"/>
          <w:i/>
          <w:iCs/>
          <w:color w:val="374151"/>
          <w:sz w:val="14"/>
          <w:szCs w:val="14"/>
        </w:rPr>
        <w:t>b</w:t>
      </w:r>
      <w:r>
        <w:rPr>
          <w:rStyle w:val="mord"/>
          <w:color w:val="374151"/>
          <w:sz w:val="14"/>
          <w:szCs w:val="14"/>
        </w:rPr>
        <w:t>2</w:t>
      </w:r>
      <w:r>
        <w:rPr>
          <w:rStyle w:val="vlist-s"/>
          <w:color w:val="374151"/>
          <w:sz w:val="2"/>
          <w:szCs w:val="2"/>
        </w:rPr>
        <w:t>​</w:t>
      </w:r>
      <w:r>
        <w:rPr>
          <w:rStyle w:val="mord"/>
          <w:rFonts w:ascii="KaTeX_Math" w:hAnsi="KaTeX_Math"/>
          <w:i/>
          <w:iCs/>
          <w:color w:val="374151"/>
          <w:sz w:val="14"/>
          <w:szCs w:val="14"/>
        </w:rPr>
        <w:t>X</w:t>
      </w:r>
      <w:r>
        <w:rPr>
          <w:rStyle w:val="mord"/>
          <w:color w:val="374151"/>
          <w:sz w:val="14"/>
          <w:szCs w:val="14"/>
        </w:rPr>
        <w:t>2</w:t>
      </w:r>
      <w:r>
        <w:rPr>
          <w:rStyle w:val="vlist-s"/>
          <w:color w:val="374151"/>
          <w:sz w:val="2"/>
          <w:szCs w:val="2"/>
        </w:rPr>
        <w:t>​</w:t>
      </w:r>
      <w:r>
        <w:rPr>
          <w:rStyle w:val="mbin"/>
          <w:color w:val="374151"/>
          <w:sz w:val="14"/>
          <w:szCs w:val="14"/>
        </w:rPr>
        <w:t>+</w:t>
      </w:r>
      <w:r>
        <w:rPr>
          <w:rStyle w:val="mord"/>
          <w:color w:val="374151"/>
          <w:sz w:val="14"/>
          <w:szCs w:val="14"/>
        </w:rPr>
        <w:t>...</w:t>
      </w:r>
      <w:r>
        <w:rPr>
          <w:rStyle w:val="mbin"/>
          <w:color w:val="374151"/>
          <w:sz w:val="14"/>
          <w:szCs w:val="14"/>
        </w:rPr>
        <w:t>+</w:t>
      </w:r>
      <w:r>
        <w:rPr>
          <w:rStyle w:val="mord"/>
          <w:rFonts w:ascii="KaTeX_Math" w:hAnsi="KaTeX_Math"/>
          <w:i/>
          <w:iCs/>
          <w:color w:val="374151"/>
          <w:sz w:val="14"/>
          <w:szCs w:val="14"/>
        </w:rPr>
        <w:t>bn</w:t>
      </w:r>
      <w:r>
        <w:rPr>
          <w:rStyle w:val="vlist-s"/>
          <w:color w:val="374151"/>
          <w:sz w:val="2"/>
          <w:szCs w:val="2"/>
        </w:rPr>
        <w:t>​</w:t>
      </w:r>
      <w:proofErr w:type="spellStart"/>
      <w:r>
        <w:rPr>
          <w:rStyle w:val="mord"/>
          <w:rFonts w:ascii="KaTeX_Math" w:hAnsi="KaTeX_Math"/>
          <w:i/>
          <w:iCs/>
          <w:color w:val="374151"/>
          <w:sz w:val="14"/>
          <w:szCs w:val="14"/>
        </w:rPr>
        <w:t>Xn</w:t>
      </w:r>
      <w:proofErr w:type="spellEnd"/>
      <w:r>
        <w:rPr>
          <w:rStyle w:val="vlist-s"/>
          <w:color w:val="374151"/>
          <w:sz w:val="2"/>
          <w:szCs w:val="2"/>
        </w:rPr>
        <w:t>​</w:t>
      </w:r>
      <w:r>
        <w:rPr>
          <w:rStyle w:val="mclose"/>
          <w:color w:val="374151"/>
          <w:sz w:val="14"/>
          <w:szCs w:val="14"/>
        </w:rPr>
        <w:t>)</w:t>
      </w:r>
      <w:r>
        <w:rPr>
          <w:rStyle w:val="vlist-s"/>
          <w:color w:val="374151"/>
          <w:sz w:val="2"/>
          <w:szCs w:val="2"/>
        </w:rPr>
        <w:t>​</w:t>
      </w:r>
      <w:r>
        <w:rPr>
          <w:color w:val="374151"/>
          <w:sz w:val="29"/>
          <w:szCs w:val="29"/>
        </w:rPr>
        <w:br/>
      </w:r>
    </w:p>
    <w:p w14:paraId="1649CDB2" w14:textId="77777777" w:rsidR="00D5175F" w:rsidRDefault="00000000">
      <w:pPr>
        <w:numPr>
          <w:ilvl w:val="0"/>
          <w:numId w:val="7"/>
        </w:numPr>
        <w:jc w:val="both"/>
      </w:pPr>
      <w:r>
        <w:rPr>
          <w:b/>
          <w:bCs/>
          <w:lang w:val="en-IN"/>
        </w:rPr>
        <w:t xml:space="preserve"> </w:t>
      </w:r>
      <w:r>
        <w:rPr>
          <w:b/>
          <w:bCs/>
        </w:rPr>
        <w:t xml:space="preserve">Random Forest: </w:t>
      </w:r>
      <w:r>
        <w:t xml:space="preserve">Random Forest, an ensemble classifier, leverages decision tree algorithms in a randomized manner. </w:t>
      </w:r>
    </w:p>
    <w:p w14:paraId="2864E8F4" w14:textId="77777777" w:rsidR="00D5175F" w:rsidRDefault="00000000">
      <w:pPr>
        <w:jc w:val="both"/>
      </w:pPr>
      <w:r>
        <w:lastRenderedPageBreak/>
        <w:t xml:space="preserve">Developed by Leo </w:t>
      </w:r>
      <w:proofErr w:type="spellStart"/>
      <w:r>
        <w:t>Breiman</w:t>
      </w:r>
      <w:proofErr w:type="spellEnd"/>
      <w:r>
        <w:t>, it excels in both regression and classification tasks within supervised machine learning. Notably, Random Forest avoids tree pruning, demonstrating randomness in creating a bootstrap dataset and constructing decision trees from it. The algorithm yields fast results with high prediction accuracy, making it suitable for handling diverse input data effectively. The combination of subsurface randomization and bagging enhances its performance by replacing the training dataset for each new tree.</w:t>
      </w:r>
    </w:p>
    <w:p w14:paraId="42499076" w14:textId="77777777" w:rsidR="00D5175F" w:rsidRDefault="00D5175F">
      <w:pPr>
        <w:jc w:val="both"/>
      </w:pPr>
    </w:p>
    <w:p w14:paraId="1B37E512" w14:textId="6A54BB14" w:rsidR="00D5175F" w:rsidRPr="002405C3" w:rsidRDefault="002405C3" w:rsidP="002405C3">
      <w:pPr>
        <w:numPr>
          <w:ilvl w:val="0"/>
          <w:numId w:val="7"/>
        </w:numPr>
        <w:jc w:val="both"/>
        <w:rPr>
          <w:lang w:val="en-IN"/>
        </w:rPr>
      </w:pPr>
      <w:r>
        <w:rPr>
          <w:b/>
          <w:bCs/>
          <w:lang w:val="en-IN"/>
        </w:rPr>
        <w:t xml:space="preserve">Naïve Bayes: </w:t>
      </w:r>
      <w:r w:rsidR="00645387" w:rsidRPr="00645387">
        <w:rPr>
          <w:lang w:val="en-IN"/>
        </w:rPr>
        <w:t xml:space="preserve">The base of the probabilistic machine learning technique Naive Bayes is the Bayes theorem, which measures the probability of an occurrence given prior knowledge of conditions that may be relevant to the event. </w:t>
      </w:r>
      <w:r w:rsidRPr="002405C3">
        <w:rPr>
          <w:lang w:val="en-IN"/>
        </w:rPr>
        <w:t xml:space="preserve">It is well-known for being straightforward, quick, and effective—especially when working with high-dimensional datasets—and is especially well-suited for classification </w:t>
      </w:r>
      <w:proofErr w:type="spellStart"/>
      <w:r w:rsidRPr="002405C3">
        <w:rPr>
          <w:lang w:val="en-IN"/>
        </w:rPr>
        <w:t>tasks.The</w:t>
      </w:r>
      <w:proofErr w:type="spellEnd"/>
      <w:r w:rsidRPr="002405C3">
        <w:rPr>
          <w:lang w:val="en-IN"/>
        </w:rPr>
        <w:t xml:space="preserve"> premise of feature independence—that is, the idea that every characteristic separately affects the probability of a given class—gives rise to the "naive" component of Naive Bayes. Although this may not always be the case in real-world situations, the method frequently exhibits remarkably good performance and robustness in actual use.</w:t>
      </w:r>
    </w:p>
    <w:p w14:paraId="4A5BB416" w14:textId="77777777" w:rsidR="00D5175F" w:rsidRDefault="00D5175F">
      <w:pPr>
        <w:jc w:val="both"/>
        <w:rPr>
          <w:lang w:val="en-IN"/>
        </w:rPr>
      </w:pPr>
    </w:p>
    <w:p w14:paraId="63C89415" w14:textId="12081E34" w:rsidR="002405C3" w:rsidRDefault="002405C3" w:rsidP="002405C3">
      <w:pPr>
        <w:numPr>
          <w:ilvl w:val="0"/>
          <w:numId w:val="7"/>
        </w:numPr>
        <w:jc w:val="both"/>
        <w:rPr>
          <w:lang w:val="en-IN"/>
        </w:rPr>
      </w:pPr>
      <w:r>
        <w:rPr>
          <w:b/>
          <w:bCs/>
          <w:lang w:val="en-IN"/>
        </w:rPr>
        <w:t xml:space="preserve">Decision Tree: </w:t>
      </w:r>
      <w:r w:rsidR="00645387" w:rsidRPr="00645387">
        <w:rPr>
          <w:lang w:val="en-IN"/>
        </w:rPr>
        <w:t>The decision tree is a versatile and simple machine learning technique for applications including regression and classification. The approach works by recursively partitioning the dataset into subsets based on the most significant attribute at each node.</w:t>
      </w:r>
      <w:r w:rsidRPr="002405C3">
        <w:rPr>
          <w:lang w:val="en-IN"/>
        </w:rPr>
        <w:t xml:space="preserve"> Every split is established by assessing a criterion, which is frequently based on metrics such as variance reduction for regression jobs and Gini impurity or information gain for classification tasks. The tree structure is made up of nodes, each of which symbolizes a decision made in response to a certain aspect. The branches that branch off of a node indicate potential outcomes or more options. The procedure keeps on until a predetermined stopping criterion—like a minimum number of instances in a leaf node or a predetermined tree depth—is satisfied.</w:t>
      </w:r>
    </w:p>
    <w:p w14:paraId="092678B8" w14:textId="77777777" w:rsidR="002405C3" w:rsidRPr="002405C3" w:rsidRDefault="002405C3" w:rsidP="002405C3">
      <w:pPr>
        <w:jc w:val="both"/>
        <w:rPr>
          <w:lang w:val="en-IN"/>
        </w:rPr>
      </w:pPr>
    </w:p>
    <w:p w14:paraId="38F09098" w14:textId="67A4795E" w:rsidR="00D5175F" w:rsidRPr="002405C3" w:rsidRDefault="002405C3" w:rsidP="002405C3">
      <w:pPr>
        <w:numPr>
          <w:ilvl w:val="0"/>
          <w:numId w:val="7"/>
        </w:numPr>
        <w:jc w:val="both"/>
        <w:rPr>
          <w:lang w:val="en-IN"/>
        </w:rPr>
      </w:pPr>
      <w:r>
        <w:rPr>
          <w:b/>
          <w:bCs/>
          <w:lang w:val="en-IN"/>
        </w:rPr>
        <w:t xml:space="preserve">Random Forest: </w:t>
      </w:r>
      <w:r w:rsidRPr="002405C3">
        <w:rPr>
          <w:lang w:val="en-IN"/>
        </w:rPr>
        <w:t>Random Forest is an ensemble learning method that operates by constructing a multitude of decision trees during training and outputs the mode of the classes (classification) or the average prediction (regression) of the individual trees. It is a powerful and widely used algorithm known for its high accuracy, robustness, and ability to handle complex datasets.</w:t>
      </w:r>
    </w:p>
    <w:p w14:paraId="7FE7DD59" w14:textId="2BD0E66A" w:rsidR="00D5175F" w:rsidRDefault="00FB7848">
      <w:pPr>
        <w:pStyle w:val="Heading2"/>
        <w:rPr>
          <w:b/>
          <w:bCs/>
        </w:rPr>
      </w:pPr>
      <w:r>
        <w:rPr>
          <w:noProof/>
        </w:rPr>
        <w:drawing>
          <wp:anchor distT="0" distB="0" distL="114300" distR="114300" simplePos="0" relativeHeight="251673088" behindDoc="0" locked="0" layoutInCell="1" allowOverlap="1" wp14:anchorId="0B341B3E" wp14:editId="34C2B013">
            <wp:simplePos x="0" y="0"/>
            <wp:positionH relativeFrom="column">
              <wp:posOffset>252227</wp:posOffset>
            </wp:positionH>
            <wp:positionV relativeFrom="paragraph">
              <wp:posOffset>379474</wp:posOffset>
            </wp:positionV>
            <wp:extent cx="2660015" cy="1691005"/>
            <wp:effectExtent l="0" t="0" r="6985" b="4445"/>
            <wp:wrapTopAndBottom/>
            <wp:docPr id="6500946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015" cy="1691005"/>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Developing </w:t>
      </w:r>
      <w:r>
        <w:rPr>
          <w:b/>
          <w:bCs/>
          <w:lang w:val="en-IN"/>
        </w:rPr>
        <w:t>Regression</w:t>
      </w:r>
      <w:r>
        <w:rPr>
          <w:b/>
          <w:bCs/>
        </w:rPr>
        <w:t xml:space="preserve"> Model:</w:t>
      </w:r>
    </w:p>
    <w:p w14:paraId="5BF6FB74" w14:textId="7A94A6CB" w:rsidR="00FB7848" w:rsidRPr="00FB7848" w:rsidRDefault="00FB7848" w:rsidP="00FB7848"/>
    <w:p w14:paraId="7D23A021" w14:textId="5C942E0E" w:rsidR="00D5175F" w:rsidRDefault="00D5175F">
      <w:pPr>
        <w:ind w:left="288"/>
        <w:jc w:val="both"/>
      </w:pPr>
    </w:p>
    <w:p w14:paraId="5AC31B7B" w14:textId="77777777" w:rsidR="00D5175F" w:rsidRDefault="00000000">
      <w:pPr>
        <w:pStyle w:val="Heading1"/>
        <w:rPr>
          <w:b/>
          <w:bCs/>
        </w:rPr>
      </w:pPr>
      <w:r>
        <w:rPr>
          <w:b/>
          <w:bCs/>
        </w:rPr>
        <w:t>RESULTS</w:t>
      </w:r>
    </w:p>
    <w:p w14:paraId="0A022384" w14:textId="5F8533C8" w:rsidR="00D5175F" w:rsidRDefault="00000000">
      <w:pPr>
        <w:jc w:val="both"/>
      </w:pPr>
      <w:r>
        <w:t xml:space="preserve">Tables I, II, and III, which present the outcomes of the prediction models fed with datasets from the </w:t>
      </w:r>
      <w:r w:rsidR="002405C3">
        <w:t xml:space="preserve">Kaggle </w:t>
      </w:r>
      <w:r>
        <w:t>are summarized below</w:t>
      </w:r>
      <w:r>
        <w:rPr>
          <w:lang w:val="en-IN"/>
        </w:rPr>
        <w:t xml:space="preserve"> </w:t>
      </w:r>
      <w:r>
        <w:t>It can be shown from Tables</w:t>
      </w:r>
      <w:r w:rsidR="002405C3">
        <w:t>. Accuracy precision,</w:t>
      </w:r>
      <w:r w:rsidR="002374A3">
        <w:t xml:space="preserve"> </w:t>
      </w:r>
      <w:r w:rsidR="002405C3">
        <w:t xml:space="preserve">Recall F1Score is </w:t>
      </w:r>
      <w:r w:rsidR="002374A3">
        <w:t>mentioned</w:t>
      </w:r>
      <w:r w:rsidR="002405C3">
        <w:t xml:space="preserve"> in the table.</w:t>
      </w:r>
    </w:p>
    <w:p w14:paraId="7CE0FDD7" w14:textId="77777777" w:rsidR="002405C3" w:rsidRDefault="002405C3">
      <w:pPr>
        <w:jc w:val="both"/>
      </w:pPr>
    </w:p>
    <w:tbl>
      <w:tblPr>
        <w:tblStyle w:val="TableGrid"/>
        <w:tblW w:w="4786" w:type="dxa"/>
        <w:jc w:val="center"/>
        <w:tblLook w:val="04A0" w:firstRow="1" w:lastRow="0" w:firstColumn="1" w:lastColumn="0" w:noHBand="0" w:noVBand="1"/>
      </w:tblPr>
      <w:tblGrid>
        <w:gridCol w:w="1498"/>
        <w:gridCol w:w="865"/>
        <w:gridCol w:w="847"/>
        <w:gridCol w:w="737"/>
        <w:gridCol w:w="839"/>
      </w:tblGrid>
      <w:tr w:rsidR="002405C3" w:rsidRPr="002405C3" w14:paraId="71096324" w14:textId="77777777" w:rsidTr="002374A3">
        <w:trPr>
          <w:jc w:val="center"/>
        </w:trPr>
        <w:tc>
          <w:tcPr>
            <w:tcW w:w="1526" w:type="dxa"/>
          </w:tcPr>
          <w:p w14:paraId="31A53FD0" w14:textId="3CF78740" w:rsidR="002405C3" w:rsidRPr="00E564E1" w:rsidRDefault="00E564E1" w:rsidP="002405C3">
            <w:pPr>
              <w:rPr>
                <w:b/>
                <w:bCs/>
              </w:rPr>
            </w:pPr>
            <w:r w:rsidRPr="00E564E1">
              <w:rPr>
                <w:b/>
                <w:bCs/>
                <w:sz w:val="16"/>
                <w:szCs w:val="16"/>
              </w:rPr>
              <w:t>Model</w:t>
            </w:r>
          </w:p>
        </w:tc>
        <w:tc>
          <w:tcPr>
            <w:tcW w:w="822" w:type="dxa"/>
          </w:tcPr>
          <w:p w14:paraId="2B8DDC1D" w14:textId="0BADA4E2" w:rsidR="002405C3" w:rsidRPr="002405C3" w:rsidRDefault="002405C3" w:rsidP="002405C3">
            <w:pPr>
              <w:rPr>
                <w:b/>
                <w:bCs/>
                <w:sz w:val="16"/>
                <w:szCs w:val="16"/>
              </w:rPr>
            </w:pPr>
            <w:r w:rsidRPr="002405C3">
              <w:rPr>
                <w:b/>
                <w:bCs/>
                <w:sz w:val="16"/>
                <w:szCs w:val="16"/>
              </w:rPr>
              <w:t>Accuracy</w:t>
            </w:r>
          </w:p>
        </w:tc>
        <w:tc>
          <w:tcPr>
            <w:tcW w:w="847" w:type="dxa"/>
          </w:tcPr>
          <w:p w14:paraId="7C421E4C" w14:textId="67C9D5E1" w:rsidR="002405C3" w:rsidRPr="002405C3" w:rsidRDefault="002405C3" w:rsidP="002405C3">
            <w:pPr>
              <w:rPr>
                <w:b/>
                <w:bCs/>
                <w:sz w:val="16"/>
                <w:szCs w:val="16"/>
              </w:rPr>
            </w:pPr>
            <w:r w:rsidRPr="002405C3">
              <w:rPr>
                <w:b/>
                <w:bCs/>
                <w:sz w:val="16"/>
                <w:szCs w:val="16"/>
              </w:rPr>
              <w:t>Precision</w:t>
            </w:r>
          </w:p>
        </w:tc>
        <w:tc>
          <w:tcPr>
            <w:tcW w:w="741" w:type="dxa"/>
          </w:tcPr>
          <w:p w14:paraId="0F913AAE" w14:textId="5E964B85" w:rsidR="002405C3" w:rsidRPr="002405C3" w:rsidRDefault="002405C3" w:rsidP="002405C3">
            <w:pPr>
              <w:rPr>
                <w:b/>
                <w:bCs/>
                <w:sz w:val="16"/>
                <w:szCs w:val="16"/>
              </w:rPr>
            </w:pPr>
            <w:r w:rsidRPr="002405C3">
              <w:rPr>
                <w:b/>
                <w:bCs/>
                <w:sz w:val="16"/>
                <w:szCs w:val="16"/>
              </w:rPr>
              <w:t xml:space="preserve">Recall </w:t>
            </w:r>
          </w:p>
        </w:tc>
        <w:tc>
          <w:tcPr>
            <w:tcW w:w="850" w:type="dxa"/>
          </w:tcPr>
          <w:p w14:paraId="5184DC6F" w14:textId="561327EA" w:rsidR="002405C3" w:rsidRPr="002405C3" w:rsidRDefault="002405C3" w:rsidP="002405C3">
            <w:pPr>
              <w:rPr>
                <w:b/>
                <w:bCs/>
                <w:sz w:val="16"/>
                <w:szCs w:val="16"/>
              </w:rPr>
            </w:pPr>
            <w:r w:rsidRPr="002405C3">
              <w:rPr>
                <w:b/>
                <w:bCs/>
                <w:sz w:val="16"/>
                <w:szCs w:val="16"/>
              </w:rPr>
              <w:t>F1-Score</w:t>
            </w:r>
          </w:p>
        </w:tc>
      </w:tr>
      <w:tr w:rsidR="002405C3" w14:paraId="4064E15E" w14:textId="77777777" w:rsidTr="002374A3">
        <w:trPr>
          <w:jc w:val="center"/>
        </w:trPr>
        <w:tc>
          <w:tcPr>
            <w:tcW w:w="1526" w:type="dxa"/>
          </w:tcPr>
          <w:p w14:paraId="102D4D99" w14:textId="1D63888F" w:rsidR="002405C3" w:rsidRPr="002405C3" w:rsidRDefault="002374A3" w:rsidP="002405C3">
            <w:pPr>
              <w:rPr>
                <w:b/>
                <w:bCs/>
              </w:rPr>
            </w:pPr>
            <w:r w:rsidRPr="002374A3">
              <w:rPr>
                <w:b/>
                <w:bCs/>
                <w:sz w:val="14"/>
                <w:szCs w:val="14"/>
              </w:rPr>
              <w:t>Logistic Regression</w:t>
            </w:r>
          </w:p>
        </w:tc>
        <w:tc>
          <w:tcPr>
            <w:tcW w:w="822" w:type="dxa"/>
          </w:tcPr>
          <w:p w14:paraId="3506A140" w14:textId="28AED7DC" w:rsidR="002405C3" w:rsidRPr="002374A3" w:rsidRDefault="002374A3" w:rsidP="002374A3">
            <w:pPr>
              <w:rPr>
                <w:sz w:val="16"/>
                <w:szCs w:val="16"/>
              </w:rPr>
            </w:pPr>
            <w:r w:rsidRPr="002374A3">
              <w:rPr>
                <w:sz w:val="16"/>
                <w:szCs w:val="16"/>
              </w:rPr>
              <w:t>95.18</w:t>
            </w:r>
          </w:p>
        </w:tc>
        <w:tc>
          <w:tcPr>
            <w:tcW w:w="847" w:type="dxa"/>
          </w:tcPr>
          <w:p w14:paraId="5A64F6B4" w14:textId="2E5ADD0E" w:rsidR="002405C3" w:rsidRPr="002374A3" w:rsidRDefault="002374A3" w:rsidP="002374A3">
            <w:pPr>
              <w:rPr>
                <w:sz w:val="16"/>
                <w:szCs w:val="16"/>
              </w:rPr>
            </w:pPr>
            <w:r w:rsidRPr="002374A3">
              <w:rPr>
                <w:sz w:val="16"/>
                <w:szCs w:val="16"/>
              </w:rPr>
              <w:t>85.63</w:t>
            </w:r>
          </w:p>
        </w:tc>
        <w:tc>
          <w:tcPr>
            <w:tcW w:w="741" w:type="dxa"/>
          </w:tcPr>
          <w:p w14:paraId="6E594B27" w14:textId="7BC3AE91" w:rsidR="002405C3" w:rsidRPr="002374A3" w:rsidRDefault="002374A3" w:rsidP="002374A3">
            <w:pPr>
              <w:rPr>
                <w:sz w:val="16"/>
                <w:szCs w:val="16"/>
              </w:rPr>
            </w:pPr>
            <w:r w:rsidRPr="002374A3">
              <w:rPr>
                <w:sz w:val="16"/>
                <w:szCs w:val="16"/>
              </w:rPr>
              <w:t>61.82</w:t>
            </w:r>
          </w:p>
        </w:tc>
        <w:tc>
          <w:tcPr>
            <w:tcW w:w="850" w:type="dxa"/>
          </w:tcPr>
          <w:p w14:paraId="72A5095B" w14:textId="6CEAE3BA" w:rsidR="002405C3" w:rsidRPr="002374A3" w:rsidRDefault="002374A3" w:rsidP="002374A3">
            <w:pPr>
              <w:rPr>
                <w:sz w:val="16"/>
                <w:szCs w:val="16"/>
              </w:rPr>
            </w:pPr>
            <w:r w:rsidRPr="002374A3">
              <w:rPr>
                <w:sz w:val="16"/>
                <w:szCs w:val="16"/>
              </w:rPr>
              <w:t>71.88</w:t>
            </w:r>
          </w:p>
        </w:tc>
      </w:tr>
      <w:tr w:rsidR="002405C3" w14:paraId="14BCFBE5" w14:textId="77777777" w:rsidTr="002374A3">
        <w:trPr>
          <w:jc w:val="center"/>
        </w:trPr>
        <w:tc>
          <w:tcPr>
            <w:tcW w:w="1526" w:type="dxa"/>
          </w:tcPr>
          <w:p w14:paraId="7926AFFB" w14:textId="4B123DEC" w:rsidR="002405C3" w:rsidRPr="002405C3" w:rsidRDefault="002374A3" w:rsidP="002405C3">
            <w:pPr>
              <w:rPr>
                <w:b/>
                <w:bCs/>
              </w:rPr>
            </w:pPr>
            <w:r w:rsidRPr="002374A3">
              <w:rPr>
                <w:b/>
                <w:bCs/>
                <w:sz w:val="16"/>
                <w:szCs w:val="16"/>
              </w:rPr>
              <w:t>SVM</w:t>
            </w:r>
          </w:p>
        </w:tc>
        <w:tc>
          <w:tcPr>
            <w:tcW w:w="822" w:type="dxa"/>
          </w:tcPr>
          <w:p w14:paraId="5C3A3268" w14:textId="32773B3D" w:rsidR="002405C3" w:rsidRPr="002374A3" w:rsidRDefault="002374A3" w:rsidP="002374A3">
            <w:pPr>
              <w:rPr>
                <w:sz w:val="16"/>
                <w:szCs w:val="16"/>
              </w:rPr>
            </w:pPr>
            <w:r w:rsidRPr="002374A3">
              <w:rPr>
                <w:sz w:val="16"/>
                <w:szCs w:val="16"/>
              </w:rPr>
              <w:t>94.52</w:t>
            </w:r>
          </w:p>
        </w:tc>
        <w:tc>
          <w:tcPr>
            <w:tcW w:w="847" w:type="dxa"/>
          </w:tcPr>
          <w:p w14:paraId="3FACB44C" w14:textId="7F7A542A" w:rsidR="002405C3" w:rsidRPr="002374A3" w:rsidRDefault="002374A3" w:rsidP="002374A3">
            <w:pPr>
              <w:rPr>
                <w:sz w:val="16"/>
                <w:szCs w:val="16"/>
              </w:rPr>
            </w:pPr>
            <w:r w:rsidRPr="002374A3">
              <w:rPr>
                <w:sz w:val="16"/>
                <w:szCs w:val="16"/>
              </w:rPr>
              <w:t>99.67</w:t>
            </w:r>
          </w:p>
        </w:tc>
        <w:tc>
          <w:tcPr>
            <w:tcW w:w="741" w:type="dxa"/>
          </w:tcPr>
          <w:p w14:paraId="5F8D8C64" w14:textId="22BA77EC" w:rsidR="002405C3" w:rsidRPr="002374A3" w:rsidRDefault="002374A3" w:rsidP="002374A3">
            <w:pPr>
              <w:rPr>
                <w:sz w:val="16"/>
                <w:szCs w:val="16"/>
              </w:rPr>
            </w:pPr>
            <w:r w:rsidRPr="002374A3">
              <w:rPr>
                <w:sz w:val="16"/>
                <w:szCs w:val="16"/>
              </w:rPr>
              <w:t>36.02</w:t>
            </w:r>
          </w:p>
        </w:tc>
        <w:tc>
          <w:tcPr>
            <w:tcW w:w="850" w:type="dxa"/>
          </w:tcPr>
          <w:p w14:paraId="544FCECA" w14:textId="236C520D" w:rsidR="002405C3" w:rsidRPr="002374A3" w:rsidRDefault="002374A3" w:rsidP="002374A3">
            <w:pPr>
              <w:rPr>
                <w:sz w:val="16"/>
                <w:szCs w:val="16"/>
              </w:rPr>
            </w:pPr>
            <w:r w:rsidRPr="002374A3">
              <w:rPr>
                <w:sz w:val="16"/>
                <w:szCs w:val="16"/>
              </w:rPr>
              <w:t>52.92</w:t>
            </w:r>
          </w:p>
        </w:tc>
      </w:tr>
      <w:tr w:rsidR="002405C3" w14:paraId="565918A2" w14:textId="77777777" w:rsidTr="002374A3">
        <w:trPr>
          <w:jc w:val="center"/>
        </w:trPr>
        <w:tc>
          <w:tcPr>
            <w:tcW w:w="1526" w:type="dxa"/>
          </w:tcPr>
          <w:p w14:paraId="311831DF" w14:textId="280EE3A7" w:rsidR="002405C3" w:rsidRPr="002405C3" w:rsidRDefault="002374A3" w:rsidP="002405C3">
            <w:pPr>
              <w:rPr>
                <w:b/>
                <w:bCs/>
              </w:rPr>
            </w:pPr>
            <w:r w:rsidRPr="002374A3">
              <w:rPr>
                <w:b/>
                <w:bCs/>
                <w:sz w:val="14"/>
                <w:szCs w:val="14"/>
              </w:rPr>
              <w:t>Decision Tree</w:t>
            </w:r>
          </w:p>
        </w:tc>
        <w:tc>
          <w:tcPr>
            <w:tcW w:w="822" w:type="dxa"/>
          </w:tcPr>
          <w:p w14:paraId="083DFBE7" w14:textId="594B9AF1" w:rsidR="002405C3" w:rsidRPr="002374A3" w:rsidRDefault="002374A3" w:rsidP="002374A3">
            <w:pPr>
              <w:rPr>
                <w:sz w:val="16"/>
                <w:szCs w:val="16"/>
              </w:rPr>
            </w:pPr>
            <w:r w:rsidRPr="002374A3">
              <w:rPr>
                <w:sz w:val="16"/>
                <w:szCs w:val="16"/>
              </w:rPr>
              <w:t>97.05</w:t>
            </w:r>
          </w:p>
        </w:tc>
        <w:tc>
          <w:tcPr>
            <w:tcW w:w="847" w:type="dxa"/>
          </w:tcPr>
          <w:p w14:paraId="4CF56FC2" w14:textId="7EB83EA3" w:rsidR="002405C3" w:rsidRPr="002374A3" w:rsidRDefault="002374A3" w:rsidP="002374A3">
            <w:pPr>
              <w:rPr>
                <w:sz w:val="16"/>
                <w:szCs w:val="16"/>
              </w:rPr>
            </w:pPr>
            <w:r w:rsidRPr="002374A3">
              <w:rPr>
                <w:sz w:val="16"/>
                <w:szCs w:val="16"/>
              </w:rPr>
              <w:t>100</w:t>
            </w:r>
          </w:p>
        </w:tc>
        <w:tc>
          <w:tcPr>
            <w:tcW w:w="741" w:type="dxa"/>
          </w:tcPr>
          <w:p w14:paraId="7ECD5112" w14:textId="03096746" w:rsidR="002405C3" w:rsidRPr="002374A3" w:rsidRDefault="002374A3" w:rsidP="002374A3">
            <w:pPr>
              <w:rPr>
                <w:sz w:val="16"/>
                <w:szCs w:val="16"/>
              </w:rPr>
            </w:pPr>
            <w:r w:rsidRPr="002374A3">
              <w:rPr>
                <w:sz w:val="16"/>
                <w:szCs w:val="16"/>
              </w:rPr>
              <w:t>65.49</w:t>
            </w:r>
          </w:p>
        </w:tc>
        <w:tc>
          <w:tcPr>
            <w:tcW w:w="850" w:type="dxa"/>
          </w:tcPr>
          <w:p w14:paraId="25AC1973" w14:textId="73BC799F" w:rsidR="002405C3" w:rsidRPr="002374A3" w:rsidRDefault="002374A3" w:rsidP="002374A3">
            <w:pPr>
              <w:rPr>
                <w:sz w:val="16"/>
                <w:szCs w:val="16"/>
              </w:rPr>
            </w:pPr>
            <w:r w:rsidRPr="002374A3">
              <w:rPr>
                <w:sz w:val="16"/>
                <w:szCs w:val="16"/>
              </w:rPr>
              <w:t>79.15</w:t>
            </w:r>
          </w:p>
        </w:tc>
      </w:tr>
      <w:tr w:rsidR="002405C3" w14:paraId="35CA6C9B" w14:textId="77777777" w:rsidTr="002374A3">
        <w:trPr>
          <w:jc w:val="center"/>
        </w:trPr>
        <w:tc>
          <w:tcPr>
            <w:tcW w:w="1526" w:type="dxa"/>
          </w:tcPr>
          <w:p w14:paraId="3312E01C" w14:textId="76BC210E" w:rsidR="002405C3" w:rsidRPr="002405C3" w:rsidRDefault="002374A3" w:rsidP="002405C3">
            <w:pPr>
              <w:rPr>
                <w:b/>
                <w:bCs/>
              </w:rPr>
            </w:pPr>
            <w:r w:rsidRPr="002374A3">
              <w:rPr>
                <w:b/>
                <w:bCs/>
                <w:sz w:val="14"/>
                <w:szCs w:val="14"/>
              </w:rPr>
              <w:t>Random Forest</w:t>
            </w:r>
          </w:p>
        </w:tc>
        <w:tc>
          <w:tcPr>
            <w:tcW w:w="822" w:type="dxa"/>
          </w:tcPr>
          <w:p w14:paraId="762C632B" w14:textId="146B401E" w:rsidR="002405C3" w:rsidRPr="002374A3" w:rsidRDefault="002374A3" w:rsidP="002374A3">
            <w:pPr>
              <w:rPr>
                <w:sz w:val="16"/>
                <w:szCs w:val="16"/>
              </w:rPr>
            </w:pPr>
            <w:r w:rsidRPr="002374A3">
              <w:rPr>
                <w:sz w:val="16"/>
                <w:szCs w:val="16"/>
              </w:rPr>
              <w:t>97.28</w:t>
            </w:r>
          </w:p>
        </w:tc>
        <w:tc>
          <w:tcPr>
            <w:tcW w:w="847" w:type="dxa"/>
          </w:tcPr>
          <w:p w14:paraId="1FE55006" w14:textId="17AF6863" w:rsidR="002405C3" w:rsidRPr="002374A3" w:rsidRDefault="002374A3" w:rsidP="002374A3">
            <w:pPr>
              <w:rPr>
                <w:sz w:val="16"/>
                <w:szCs w:val="16"/>
              </w:rPr>
            </w:pPr>
            <w:r w:rsidRPr="002374A3">
              <w:rPr>
                <w:sz w:val="16"/>
                <w:szCs w:val="16"/>
              </w:rPr>
              <w:t>100</w:t>
            </w:r>
          </w:p>
        </w:tc>
        <w:tc>
          <w:tcPr>
            <w:tcW w:w="741" w:type="dxa"/>
          </w:tcPr>
          <w:p w14:paraId="3B3BC322" w14:textId="71380050" w:rsidR="002405C3" w:rsidRPr="002374A3" w:rsidRDefault="002374A3" w:rsidP="002374A3">
            <w:pPr>
              <w:rPr>
                <w:sz w:val="16"/>
                <w:szCs w:val="16"/>
              </w:rPr>
            </w:pPr>
            <w:r w:rsidRPr="002374A3">
              <w:rPr>
                <w:sz w:val="16"/>
                <w:szCs w:val="16"/>
              </w:rPr>
              <w:t>68.44</w:t>
            </w:r>
          </w:p>
        </w:tc>
        <w:tc>
          <w:tcPr>
            <w:tcW w:w="850" w:type="dxa"/>
          </w:tcPr>
          <w:p w14:paraId="7EB9B7BB" w14:textId="7065C777" w:rsidR="002405C3" w:rsidRPr="002374A3" w:rsidRDefault="002374A3" w:rsidP="002374A3">
            <w:pPr>
              <w:rPr>
                <w:sz w:val="16"/>
                <w:szCs w:val="16"/>
              </w:rPr>
            </w:pPr>
            <w:r w:rsidRPr="002374A3">
              <w:rPr>
                <w:sz w:val="16"/>
                <w:szCs w:val="16"/>
              </w:rPr>
              <w:t>81.26</w:t>
            </w:r>
          </w:p>
        </w:tc>
      </w:tr>
      <w:tr w:rsidR="002405C3" w14:paraId="7CE5AD52" w14:textId="77777777" w:rsidTr="002374A3">
        <w:trPr>
          <w:jc w:val="center"/>
        </w:trPr>
        <w:tc>
          <w:tcPr>
            <w:tcW w:w="1526" w:type="dxa"/>
          </w:tcPr>
          <w:p w14:paraId="31B550E6" w14:textId="01A0B1D8" w:rsidR="002405C3" w:rsidRPr="00E564E1" w:rsidRDefault="002374A3" w:rsidP="002405C3">
            <w:pPr>
              <w:rPr>
                <w:b/>
                <w:bCs/>
                <w:sz w:val="14"/>
                <w:szCs w:val="14"/>
              </w:rPr>
            </w:pPr>
            <w:r w:rsidRPr="00E564E1">
              <w:rPr>
                <w:b/>
                <w:bCs/>
                <w:sz w:val="14"/>
                <w:szCs w:val="14"/>
              </w:rPr>
              <w:t>Naïve Bayes</w:t>
            </w:r>
          </w:p>
        </w:tc>
        <w:tc>
          <w:tcPr>
            <w:tcW w:w="822" w:type="dxa"/>
          </w:tcPr>
          <w:p w14:paraId="13ED5230" w14:textId="6551CDEC" w:rsidR="002405C3" w:rsidRPr="002374A3" w:rsidRDefault="002374A3" w:rsidP="002374A3">
            <w:pPr>
              <w:rPr>
                <w:sz w:val="16"/>
                <w:szCs w:val="16"/>
              </w:rPr>
            </w:pPr>
            <w:r w:rsidRPr="002374A3">
              <w:rPr>
                <w:sz w:val="16"/>
                <w:szCs w:val="16"/>
              </w:rPr>
              <w:t>90.21</w:t>
            </w:r>
          </w:p>
        </w:tc>
        <w:tc>
          <w:tcPr>
            <w:tcW w:w="847" w:type="dxa"/>
          </w:tcPr>
          <w:p w14:paraId="1276AB9F" w14:textId="6B52CFEE" w:rsidR="002405C3" w:rsidRPr="002374A3" w:rsidRDefault="002374A3" w:rsidP="002374A3">
            <w:pPr>
              <w:rPr>
                <w:sz w:val="16"/>
                <w:szCs w:val="16"/>
              </w:rPr>
            </w:pPr>
            <w:r w:rsidRPr="002374A3">
              <w:rPr>
                <w:sz w:val="16"/>
                <w:szCs w:val="16"/>
              </w:rPr>
              <w:t>38.65</w:t>
            </w:r>
          </w:p>
        </w:tc>
        <w:tc>
          <w:tcPr>
            <w:tcW w:w="741" w:type="dxa"/>
          </w:tcPr>
          <w:p w14:paraId="6DA29E5E" w14:textId="691629A0" w:rsidR="002405C3" w:rsidRPr="002374A3" w:rsidRDefault="002374A3" w:rsidP="002374A3">
            <w:pPr>
              <w:rPr>
                <w:sz w:val="16"/>
                <w:szCs w:val="16"/>
              </w:rPr>
            </w:pPr>
            <w:r w:rsidRPr="002374A3">
              <w:rPr>
                <w:sz w:val="16"/>
                <w:szCs w:val="16"/>
              </w:rPr>
              <w:t>24.91</w:t>
            </w:r>
          </w:p>
        </w:tc>
        <w:tc>
          <w:tcPr>
            <w:tcW w:w="850" w:type="dxa"/>
          </w:tcPr>
          <w:p w14:paraId="12A2716A" w14:textId="024EF860" w:rsidR="002405C3" w:rsidRPr="002374A3" w:rsidRDefault="002374A3" w:rsidP="002374A3">
            <w:pPr>
              <w:rPr>
                <w:sz w:val="16"/>
                <w:szCs w:val="16"/>
              </w:rPr>
            </w:pPr>
            <w:r w:rsidRPr="002374A3">
              <w:rPr>
                <w:sz w:val="16"/>
                <w:szCs w:val="16"/>
              </w:rPr>
              <w:t>30.29</w:t>
            </w:r>
          </w:p>
        </w:tc>
      </w:tr>
    </w:tbl>
    <w:p w14:paraId="65BC81A8" w14:textId="77777777" w:rsidR="00D5175F" w:rsidRDefault="00D5175F">
      <w:pPr>
        <w:jc w:val="both"/>
      </w:pPr>
    </w:p>
    <w:p w14:paraId="0BC70824" w14:textId="398BF643" w:rsidR="00D5175F" w:rsidRDefault="00000000">
      <w:pPr>
        <w:jc w:val="both"/>
      </w:pPr>
      <w:r>
        <w:t xml:space="preserve">Out of all the models that have been described thus far, the </w:t>
      </w:r>
      <w:r w:rsidR="002374A3">
        <w:t>Random Forest</w:t>
      </w:r>
      <w:r>
        <w:t xml:space="preserve"> Model performed the best at predicting sales. While the graph and Random Forest Technique appear to be quite similar, the accuracy of the former is higher, with all three cases achieving an accuracy of 9</w:t>
      </w:r>
      <w:r w:rsidR="002374A3">
        <w:t>7.28</w:t>
      </w:r>
      <w:r>
        <w:t xml:space="preserve">% because all data points nearly fall on the best of fir. </w:t>
      </w:r>
    </w:p>
    <w:p w14:paraId="6D8FF516" w14:textId="77777777" w:rsidR="00D5175F" w:rsidRDefault="00000000">
      <w:pPr>
        <w:jc w:val="both"/>
      </w:pPr>
      <w:r>
        <w:t>This is because, in order to deliver superior performance, both of these strategies use an ensemble model of learning that averages the results from multiple decision trees.</w:t>
      </w:r>
    </w:p>
    <w:p w14:paraId="46BA4D0B" w14:textId="77777777" w:rsidR="00D5175F" w:rsidRDefault="00D5175F">
      <w:pPr>
        <w:jc w:val="both"/>
      </w:pPr>
    </w:p>
    <w:p w14:paraId="153A61DB" w14:textId="1E168C25" w:rsidR="002374A3" w:rsidRDefault="002374A3" w:rsidP="002374A3">
      <w:pPr>
        <w:rPr>
          <w:lang w:val="en-IN"/>
        </w:rPr>
      </w:pPr>
      <w:r w:rsidRPr="002374A3">
        <w:rPr>
          <w:noProof/>
        </w:rPr>
        <w:drawing>
          <wp:inline distT="0" distB="0" distL="0" distR="0" wp14:anchorId="7D6E2427" wp14:editId="562D22CD">
            <wp:extent cx="2975610" cy="2282825"/>
            <wp:effectExtent l="0" t="0" r="0" b="3175"/>
            <wp:docPr id="78925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51735" name=""/>
                    <pic:cNvPicPr/>
                  </pic:nvPicPr>
                  <pic:blipFill>
                    <a:blip r:embed="rId16"/>
                    <a:stretch>
                      <a:fillRect/>
                    </a:stretch>
                  </pic:blipFill>
                  <pic:spPr>
                    <a:xfrm>
                      <a:off x="0" y="0"/>
                      <a:ext cx="2975610" cy="2282825"/>
                    </a:xfrm>
                    <a:prstGeom prst="rect">
                      <a:avLst/>
                    </a:prstGeom>
                  </pic:spPr>
                </pic:pic>
              </a:graphicData>
            </a:graphic>
          </wp:inline>
        </w:drawing>
      </w:r>
      <w:r>
        <w:br/>
      </w:r>
      <w:r>
        <w:rPr>
          <w:lang w:val="en-IN"/>
        </w:rPr>
        <w:t>Fig 5: For Different Ratios of Train-Test(Random Forest)</w:t>
      </w:r>
    </w:p>
    <w:p w14:paraId="24039710" w14:textId="620B1B71" w:rsidR="00D5175F" w:rsidRDefault="002E28DE">
      <w:r>
        <w:rPr>
          <w:noProof/>
          <w:lang w:val="en-IN"/>
        </w:rPr>
        <w:drawing>
          <wp:anchor distT="0" distB="0" distL="114300" distR="114300" simplePos="0" relativeHeight="251651584" behindDoc="0" locked="0" layoutInCell="1" allowOverlap="1" wp14:anchorId="2AA57124" wp14:editId="252F8C6B">
            <wp:simplePos x="0" y="0"/>
            <wp:positionH relativeFrom="column">
              <wp:posOffset>114300</wp:posOffset>
            </wp:positionH>
            <wp:positionV relativeFrom="paragraph">
              <wp:posOffset>230373</wp:posOffset>
            </wp:positionV>
            <wp:extent cx="2954655" cy="2349500"/>
            <wp:effectExtent l="0" t="0" r="0" b="0"/>
            <wp:wrapTopAndBottom/>
            <wp:docPr id="1380688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4655" cy="2349500"/>
                    </a:xfrm>
                    <a:prstGeom prst="rect">
                      <a:avLst/>
                    </a:prstGeom>
                    <a:noFill/>
                  </pic:spPr>
                </pic:pic>
              </a:graphicData>
            </a:graphic>
            <wp14:sizeRelH relativeFrom="margin">
              <wp14:pctWidth>0</wp14:pctWidth>
            </wp14:sizeRelH>
            <wp14:sizeRelV relativeFrom="margin">
              <wp14:pctHeight>0</wp14:pctHeight>
            </wp14:sizeRelV>
          </wp:anchor>
        </w:drawing>
      </w:r>
    </w:p>
    <w:p w14:paraId="1FA5980F" w14:textId="2DB09337" w:rsidR="002374A3" w:rsidRDefault="00000000" w:rsidP="002374A3">
      <w:pPr>
        <w:rPr>
          <w:lang w:val="en-IN"/>
        </w:rPr>
      </w:pPr>
      <w:r>
        <w:rPr>
          <w:lang w:val="en-IN"/>
        </w:rPr>
        <w:t xml:space="preserve">Fig 6: </w:t>
      </w:r>
      <w:r w:rsidR="00E564E1">
        <w:rPr>
          <w:lang w:val="en-IN"/>
        </w:rPr>
        <w:t>Metrics</w:t>
      </w:r>
    </w:p>
    <w:p w14:paraId="485675DA" w14:textId="77777777" w:rsidR="00D5175F" w:rsidRDefault="00D5175F">
      <w:pPr>
        <w:rPr>
          <w:lang w:val="en-IN"/>
        </w:rPr>
      </w:pPr>
    </w:p>
    <w:p w14:paraId="37F3F4BA" w14:textId="3B67E901" w:rsidR="00D5175F" w:rsidRDefault="00D5175F"/>
    <w:p w14:paraId="0D04491D" w14:textId="4CC349F2" w:rsidR="002374A3" w:rsidRDefault="00E564E1" w:rsidP="002374A3">
      <w:pPr>
        <w:jc w:val="both"/>
        <w:rPr>
          <w:lang w:val="en-IN"/>
        </w:rPr>
      </w:pPr>
      <w:r>
        <w:rPr>
          <w:noProof/>
        </w:rPr>
        <w:drawing>
          <wp:anchor distT="0" distB="0" distL="114300" distR="114300" simplePos="0" relativeHeight="251665920" behindDoc="0" locked="0" layoutInCell="1" allowOverlap="1" wp14:anchorId="7BCD6C74" wp14:editId="6BD3EA48">
            <wp:simplePos x="0" y="0"/>
            <wp:positionH relativeFrom="column">
              <wp:posOffset>3330575</wp:posOffset>
            </wp:positionH>
            <wp:positionV relativeFrom="paragraph">
              <wp:posOffset>-9525</wp:posOffset>
            </wp:positionV>
            <wp:extent cx="3443605" cy="2823845"/>
            <wp:effectExtent l="0" t="0" r="4445" b="0"/>
            <wp:wrapTopAndBottom/>
            <wp:docPr id="1142740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3605" cy="2823845"/>
                    </a:xfrm>
                    <a:prstGeom prst="rect">
                      <a:avLst/>
                    </a:prstGeom>
                    <a:noFill/>
                  </pic:spPr>
                </pic:pic>
              </a:graphicData>
            </a:graphic>
            <wp14:sizeRelH relativeFrom="margin">
              <wp14:pctWidth>0</wp14:pctWidth>
            </wp14:sizeRelH>
            <wp14:sizeRelV relativeFrom="margin">
              <wp14:pctHeight>0</wp14:pctHeight>
            </wp14:sizeRelV>
          </wp:anchor>
        </w:drawing>
      </w:r>
      <w:r w:rsidR="002374A3">
        <w:rPr>
          <w:noProof/>
          <w:lang w:val="en-IN"/>
        </w:rPr>
        <w:drawing>
          <wp:anchor distT="0" distB="0" distL="114300" distR="114300" simplePos="0" relativeHeight="251653632" behindDoc="0" locked="0" layoutInCell="1" allowOverlap="1" wp14:anchorId="7C49921D" wp14:editId="0013253A">
            <wp:simplePos x="0" y="0"/>
            <wp:positionH relativeFrom="column">
              <wp:posOffset>-1270</wp:posOffset>
            </wp:positionH>
            <wp:positionV relativeFrom="paragraph">
              <wp:posOffset>-5553</wp:posOffset>
            </wp:positionV>
            <wp:extent cx="3189768" cy="2559691"/>
            <wp:effectExtent l="0" t="0" r="0" b="0"/>
            <wp:wrapTopAndBottom/>
            <wp:docPr id="1392312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768" cy="2559691"/>
                    </a:xfrm>
                    <a:prstGeom prst="rect">
                      <a:avLst/>
                    </a:prstGeom>
                    <a:noFill/>
                  </pic:spPr>
                </pic:pic>
              </a:graphicData>
            </a:graphic>
          </wp:anchor>
        </w:drawing>
      </w:r>
    </w:p>
    <w:p w14:paraId="7E3702EF" w14:textId="009F7333" w:rsidR="00D5175F" w:rsidRPr="00E564E1" w:rsidRDefault="00E564E1" w:rsidP="00E564E1">
      <w:pPr>
        <w:rPr>
          <w:lang w:val="en-IN"/>
        </w:rPr>
      </w:pPr>
      <w:r>
        <w:rPr>
          <w:noProof/>
        </w:rPr>
        <w:drawing>
          <wp:anchor distT="0" distB="0" distL="114300" distR="114300" simplePos="0" relativeHeight="251657728" behindDoc="0" locked="0" layoutInCell="1" allowOverlap="1" wp14:anchorId="57D89917" wp14:editId="6016BD5A">
            <wp:simplePos x="0" y="0"/>
            <wp:positionH relativeFrom="column">
              <wp:posOffset>-3422</wp:posOffset>
            </wp:positionH>
            <wp:positionV relativeFrom="paragraph">
              <wp:posOffset>162750</wp:posOffset>
            </wp:positionV>
            <wp:extent cx="3159993" cy="2530770"/>
            <wp:effectExtent l="0" t="0" r="2540" b="3175"/>
            <wp:wrapTopAndBottom/>
            <wp:docPr id="715725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9993" cy="2530770"/>
                    </a:xfrm>
                    <a:prstGeom prst="rect">
                      <a:avLst/>
                    </a:prstGeom>
                    <a:noFill/>
                  </pic:spPr>
                </pic:pic>
              </a:graphicData>
            </a:graphic>
          </wp:anchor>
        </w:drawing>
      </w:r>
      <w:r>
        <w:rPr>
          <w:lang w:val="en-IN"/>
        </w:rPr>
        <w:t xml:space="preserve">Fig 7: </w:t>
      </w:r>
      <w:r w:rsidR="002374A3">
        <w:rPr>
          <w:lang w:val="en-IN"/>
        </w:rPr>
        <w:t>ROC Curve(Random Forest)</w:t>
      </w:r>
    </w:p>
    <w:p w14:paraId="1F7884CF" w14:textId="375CBFEE" w:rsidR="00D5175F" w:rsidRDefault="00E564E1">
      <w:pPr>
        <w:rPr>
          <w:lang w:val="en-IN"/>
        </w:rPr>
      </w:pPr>
      <w:r>
        <w:rPr>
          <w:noProof/>
        </w:rPr>
        <w:drawing>
          <wp:anchor distT="0" distB="0" distL="114300" distR="114300" simplePos="0" relativeHeight="251663872" behindDoc="0" locked="0" layoutInCell="1" allowOverlap="1" wp14:anchorId="00C5C39A" wp14:editId="73122EDE">
            <wp:simplePos x="0" y="0"/>
            <wp:positionH relativeFrom="column">
              <wp:posOffset>-2597</wp:posOffset>
            </wp:positionH>
            <wp:positionV relativeFrom="paragraph">
              <wp:posOffset>2831152</wp:posOffset>
            </wp:positionV>
            <wp:extent cx="3147060" cy="2256155"/>
            <wp:effectExtent l="0" t="0" r="0" b="0"/>
            <wp:wrapTopAndBottom/>
            <wp:docPr id="1600661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060" cy="2256155"/>
                    </a:xfrm>
                    <a:prstGeom prst="rect">
                      <a:avLst/>
                    </a:prstGeom>
                    <a:noFill/>
                  </pic:spPr>
                </pic:pic>
              </a:graphicData>
            </a:graphic>
          </wp:anchor>
        </w:drawing>
      </w:r>
      <w:r>
        <w:rPr>
          <w:lang w:val="en-IN"/>
        </w:rPr>
        <w:t>Fig 8: Confusion Matrix(Random Forest)</w:t>
      </w:r>
    </w:p>
    <w:p w14:paraId="26828B72" w14:textId="28A53D52" w:rsidR="00D5175F" w:rsidRDefault="00D5175F" w:rsidP="00E564E1">
      <w:pPr>
        <w:jc w:val="both"/>
      </w:pPr>
    </w:p>
    <w:p w14:paraId="792C6A0E" w14:textId="10627376" w:rsidR="00D5175F" w:rsidRDefault="00000000">
      <w:pPr>
        <w:rPr>
          <w:lang w:val="en-IN"/>
        </w:rPr>
      </w:pPr>
      <w:r>
        <w:rPr>
          <w:lang w:val="en-IN"/>
        </w:rPr>
        <w:t xml:space="preserve">Fig 9: </w:t>
      </w:r>
      <w:r w:rsidR="00E564E1">
        <w:rPr>
          <w:lang w:val="en-IN"/>
        </w:rPr>
        <w:t xml:space="preserve">Beta </w:t>
      </w:r>
      <w:proofErr w:type="spellStart"/>
      <w:r w:rsidR="00E564E1">
        <w:rPr>
          <w:lang w:val="en-IN"/>
        </w:rPr>
        <w:t>Coeeficients</w:t>
      </w:r>
      <w:proofErr w:type="spellEnd"/>
      <w:r w:rsidR="00E564E1">
        <w:rPr>
          <w:lang w:val="en-IN"/>
        </w:rPr>
        <w:t>(Logistic Regression)</w:t>
      </w:r>
    </w:p>
    <w:p w14:paraId="37ED8C87" w14:textId="3476CDD6" w:rsidR="00D5175F" w:rsidRDefault="00D5175F" w:rsidP="00E564E1">
      <w:pPr>
        <w:jc w:val="both"/>
      </w:pPr>
    </w:p>
    <w:p w14:paraId="2D24DFA7" w14:textId="77777777" w:rsidR="00E564E1" w:rsidRDefault="00E564E1">
      <w:pPr>
        <w:rPr>
          <w:lang w:val="en-IN"/>
        </w:rPr>
      </w:pPr>
    </w:p>
    <w:p w14:paraId="1EE49000" w14:textId="77777777" w:rsidR="00E564E1" w:rsidRDefault="00E564E1">
      <w:pPr>
        <w:rPr>
          <w:lang w:val="en-IN"/>
        </w:rPr>
      </w:pPr>
    </w:p>
    <w:p w14:paraId="44A547DE" w14:textId="77777777" w:rsidR="00E564E1" w:rsidRDefault="00E564E1">
      <w:pPr>
        <w:rPr>
          <w:lang w:val="en-IN"/>
        </w:rPr>
      </w:pPr>
    </w:p>
    <w:p w14:paraId="36873D77" w14:textId="77777777" w:rsidR="00E564E1" w:rsidRDefault="00E564E1">
      <w:pPr>
        <w:rPr>
          <w:lang w:val="en-IN"/>
        </w:rPr>
      </w:pPr>
    </w:p>
    <w:p w14:paraId="2F34F12F" w14:textId="63C973EA" w:rsidR="00D5175F" w:rsidRDefault="00000000">
      <w:pPr>
        <w:rPr>
          <w:lang w:val="en-IN"/>
        </w:rPr>
      </w:pPr>
      <w:r>
        <w:rPr>
          <w:lang w:val="en-IN"/>
        </w:rPr>
        <w:t xml:space="preserve">Fig 10: </w:t>
      </w:r>
      <w:r w:rsidR="00E564E1">
        <w:rPr>
          <w:lang w:val="en-IN"/>
        </w:rPr>
        <w:t>Confusion Matrix(Logistic Regression)</w:t>
      </w:r>
    </w:p>
    <w:p w14:paraId="1D155F42" w14:textId="77777777" w:rsidR="00D5175F" w:rsidRDefault="00D5175F">
      <w:pPr>
        <w:rPr>
          <w:lang w:val="en-IN"/>
        </w:rPr>
      </w:pPr>
    </w:p>
    <w:p w14:paraId="57F42FE1" w14:textId="2E69D7F4" w:rsidR="00D5175F" w:rsidRDefault="00E564E1" w:rsidP="00E564E1">
      <w:pPr>
        <w:jc w:val="both"/>
      </w:pPr>
      <w:r>
        <w:rPr>
          <w:noProof/>
        </w:rPr>
        <w:drawing>
          <wp:inline distT="0" distB="0" distL="0" distR="0" wp14:anchorId="164BEE11" wp14:editId="51E1B07A">
            <wp:extent cx="3168869" cy="2520033"/>
            <wp:effectExtent l="0" t="0" r="0" b="0"/>
            <wp:docPr id="14066563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3886" cy="2539928"/>
                    </a:xfrm>
                    <a:prstGeom prst="rect">
                      <a:avLst/>
                    </a:prstGeom>
                    <a:noFill/>
                  </pic:spPr>
                </pic:pic>
              </a:graphicData>
            </a:graphic>
          </wp:inline>
        </w:drawing>
      </w:r>
    </w:p>
    <w:p w14:paraId="4F3B42AE" w14:textId="5B6BF077" w:rsidR="00D5175F" w:rsidRDefault="00E564E1" w:rsidP="00E564E1">
      <w:pPr>
        <w:rPr>
          <w:lang w:val="en-IN"/>
        </w:rPr>
      </w:pPr>
      <w:r>
        <w:rPr>
          <w:noProof/>
        </w:rPr>
        <w:drawing>
          <wp:anchor distT="0" distB="0" distL="114300" distR="114300" simplePos="0" relativeHeight="251667968" behindDoc="0" locked="0" layoutInCell="1" allowOverlap="1" wp14:anchorId="48D88C99" wp14:editId="720CCB6D">
            <wp:simplePos x="0" y="0"/>
            <wp:positionH relativeFrom="column">
              <wp:posOffset>62799</wp:posOffset>
            </wp:positionH>
            <wp:positionV relativeFrom="paragraph">
              <wp:posOffset>231329</wp:posOffset>
            </wp:positionV>
            <wp:extent cx="3094609" cy="2374447"/>
            <wp:effectExtent l="0" t="0" r="0" b="6985"/>
            <wp:wrapTopAndBottom/>
            <wp:docPr id="14391182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4609" cy="2374447"/>
                    </a:xfrm>
                    <a:prstGeom prst="rect">
                      <a:avLst/>
                    </a:prstGeom>
                    <a:noFill/>
                  </pic:spPr>
                </pic:pic>
              </a:graphicData>
            </a:graphic>
          </wp:anchor>
        </w:drawing>
      </w:r>
      <w:r>
        <w:rPr>
          <w:lang w:val="en-IN"/>
        </w:rPr>
        <w:t>Fig 11: Metrics(Logistic Regression)</w:t>
      </w:r>
    </w:p>
    <w:p w14:paraId="2F79F9DC" w14:textId="15C0EC83" w:rsidR="00D5175F" w:rsidRDefault="00D5175F" w:rsidP="00E564E1">
      <w:pPr>
        <w:jc w:val="both"/>
      </w:pPr>
    </w:p>
    <w:p w14:paraId="75732EEE" w14:textId="06C6F7C9" w:rsidR="00D5175F" w:rsidRDefault="00000000">
      <w:pPr>
        <w:rPr>
          <w:lang w:val="en-IN"/>
        </w:rPr>
      </w:pPr>
      <w:r>
        <w:rPr>
          <w:lang w:val="en-IN"/>
        </w:rPr>
        <w:t xml:space="preserve">Fig 12: </w:t>
      </w:r>
      <w:r w:rsidR="00E564E1">
        <w:rPr>
          <w:lang w:val="en-IN"/>
        </w:rPr>
        <w:t>Different Train-Test Ratio</w:t>
      </w:r>
    </w:p>
    <w:p w14:paraId="6D8E8F48" w14:textId="46018B01" w:rsidR="00D5175F" w:rsidRDefault="00F51C6F" w:rsidP="00FB7848">
      <w:pPr>
        <w:jc w:val="both"/>
      </w:pPr>
      <w:r w:rsidRPr="00F51C6F">
        <w:rPr>
          <w:noProof/>
        </w:rPr>
        <w:lastRenderedPageBreak/>
        <w:drawing>
          <wp:anchor distT="0" distB="0" distL="114300" distR="114300" simplePos="0" relativeHeight="251670016" behindDoc="0" locked="0" layoutInCell="1" allowOverlap="1" wp14:anchorId="01A14586" wp14:editId="5E36C0B6">
            <wp:simplePos x="0" y="0"/>
            <wp:positionH relativeFrom="column">
              <wp:posOffset>1905</wp:posOffset>
            </wp:positionH>
            <wp:positionV relativeFrom="paragraph">
              <wp:posOffset>289560</wp:posOffset>
            </wp:positionV>
            <wp:extent cx="2984500" cy="1242060"/>
            <wp:effectExtent l="0" t="0" r="6350" b="0"/>
            <wp:wrapTopAndBottom/>
            <wp:docPr id="27532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29106"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84500" cy="1242060"/>
                    </a:xfrm>
                    <a:prstGeom prst="rect">
                      <a:avLst/>
                    </a:prstGeom>
                  </pic:spPr>
                </pic:pic>
              </a:graphicData>
            </a:graphic>
            <wp14:sizeRelV relativeFrom="margin">
              <wp14:pctHeight>0</wp14:pctHeight>
            </wp14:sizeRelV>
          </wp:anchor>
        </w:drawing>
      </w:r>
    </w:p>
    <w:p w14:paraId="111BB02D" w14:textId="77777777" w:rsidR="00D5175F" w:rsidRDefault="00D5175F"/>
    <w:p w14:paraId="6E425AED" w14:textId="47E20C60" w:rsidR="00D5175F" w:rsidRDefault="00D5175F" w:rsidP="00F51C6F">
      <w:pPr>
        <w:jc w:val="both"/>
      </w:pPr>
    </w:p>
    <w:p w14:paraId="02A7393A" w14:textId="77777777" w:rsidR="00D5175F" w:rsidRDefault="00000000">
      <w:pPr>
        <w:rPr>
          <w:lang w:val="en-IN"/>
        </w:rPr>
      </w:pPr>
      <w:r>
        <w:rPr>
          <w:lang w:val="en-IN"/>
        </w:rPr>
        <w:t>Fig 13: Comparing Models</w:t>
      </w:r>
    </w:p>
    <w:p w14:paraId="644B14C0" w14:textId="77777777" w:rsidR="00D5175F" w:rsidRDefault="00D5175F">
      <w:pPr>
        <w:rPr>
          <w:lang w:val="en-IN"/>
        </w:rPr>
      </w:pPr>
    </w:p>
    <w:p w14:paraId="2F67E9D0" w14:textId="77777777" w:rsidR="00D5175F" w:rsidRDefault="00D5175F">
      <w:pPr>
        <w:rPr>
          <w:lang w:val="en-IN"/>
        </w:rPr>
      </w:pPr>
    </w:p>
    <w:tbl>
      <w:tblPr>
        <w:tblStyle w:val="TableGrid"/>
        <w:tblW w:w="0" w:type="auto"/>
        <w:tblInd w:w="764" w:type="dxa"/>
        <w:tblLook w:val="04A0" w:firstRow="1" w:lastRow="0" w:firstColumn="1" w:lastColumn="0" w:noHBand="0" w:noVBand="1"/>
      </w:tblPr>
      <w:tblGrid>
        <w:gridCol w:w="1779"/>
        <w:gridCol w:w="1779"/>
      </w:tblGrid>
      <w:tr w:rsidR="00F51C6F" w14:paraId="0249E991" w14:textId="77777777" w:rsidTr="00F51C6F">
        <w:trPr>
          <w:trHeight w:val="245"/>
        </w:trPr>
        <w:tc>
          <w:tcPr>
            <w:tcW w:w="1779" w:type="dxa"/>
          </w:tcPr>
          <w:p w14:paraId="00F5C543" w14:textId="72EBF2DE" w:rsidR="00F51C6F" w:rsidRDefault="00F51C6F" w:rsidP="00F51C6F">
            <w:pPr>
              <w:jc w:val="both"/>
            </w:pPr>
            <w:r w:rsidRPr="00E564E1">
              <w:rPr>
                <w:b/>
                <w:bCs/>
                <w:sz w:val="16"/>
                <w:szCs w:val="16"/>
              </w:rPr>
              <w:t>Model</w:t>
            </w:r>
          </w:p>
        </w:tc>
        <w:tc>
          <w:tcPr>
            <w:tcW w:w="1779" w:type="dxa"/>
          </w:tcPr>
          <w:p w14:paraId="6F9D581B" w14:textId="60D12AF4" w:rsidR="00F51C6F" w:rsidRDefault="00F51C6F" w:rsidP="00F51C6F">
            <w:pPr>
              <w:jc w:val="both"/>
            </w:pPr>
            <w:r w:rsidRPr="002405C3">
              <w:rPr>
                <w:b/>
                <w:bCs/>
                <w:sz w:val="16"/>
                <w:szCs w:val="16"/>
              </w:rPr>
              <w:t>Accuracy</w:t>
            </w:r>
          </w:p>
        </w:tc>
      </w:tr>
      <w:tr w:rsidR="00F51C6F" w14:paraId="715BDA3F" w14:textId="77777777" w:rsidTr="00F51C6F">
        <w:trPr>
          <w:trHeight w:val="263"/>
        </w:trPr>
        <w:tc>
          <w:tcPr>
            <w:tcW w:w="1779" w:type="dxa"/>
          </w:tcPr>
          <w:p w14:paraId="689211F3" w14:textId="5369B9AB" w:rsidR="00F51C6F" w:rsidRDefault="00F51C6F" w:rsidP="00F51C6F">
            <w:pPr>
              <w:jc w:val="both"/>
            </w:pPr>
            <w:r w:rsidRPr="002374A3">
              <w:rPr>
                <w:b/>
                <w:bCs/>
                <w:sz w:val="14"/>
                <w:szCs w:val="14"/>
              </w:rPr>
              <w:t>Logistic Regression</w:t>
            </w:r>
          </w:p>
        </w:tc>
        <w:tc>
          <w:tcPr>
            <w:tcW w:w="1779" w:type="dxa"/>
          </w:tcPr>
          <w:p w14:paraId="46C792E9" w14:textId="1A04A599" w:rsidR="00F51C6F" w:rsidRDefault="00F51C6F" w:rsidP="00F51C6F">
            <w:pPr>
              <w:jc w:val="both"/>
            </w:pPr>
            <w:r w:rsidRPr="002374A3">
              <w:rPr>
                <w:sz w:val="16"/>
                <w:szCs w:val="16"/>
              </w:rPr>
              <w:t>95.18</w:t>
            </w:r>
          </w:p>
        </w:tc>
      </w:tr>
      <w:tr w:rsidR="00F51C6F" w14:paraId="4C4D33CD" w14:textId="77777777" w:rsidTr="00F51C6F">
        <w:trPr>
          <w:trHeight w:val="245"/>
        </w:trPr>
        <w:tc>
          <w:tcPr>
            <w:tcW w:w="1779" w:type="dxa"/>
          </w:tcPr>
          <w:p w14:paraId="6BD0886A" w14:textId="3F519535" w:rsidR="00F51C6F" w:rsidRDefault="00F51C6F" w:rsidP="00F51C6F">
            <w:pPr>
              <w:jc w:val="both"/>
            </w:pPr>
            <w:r w:rsidRPr="002374A3">
              <w:rPr>
                <w:b/>
                <w:bCs/>
                <w:sz w:val="16"/>
                <w:szCs w:val="16"/>
              </w:rPr>
              <w:t>SVM</w:t>
            </w:r>
          </w:p>
        </w:tc>
        <w:tc>
          <w:tcPr>
            <w:tcW w:w="1779" w:type="dxa"/>
          </w:tcPr>
          <w:p w14:paraId="3A0E2925" w14:textId="37D5D5B1" w:rsidR="00F51C6F" w:rsidRDefault="00F51C6F" w:rsidP="00F51C6F">
            <w:pPr>
              <w:jc w:val="both"/>
            </w:pPr>
            <w:r w:rsidRPr="002374A3">
              <w:rPr>
                <w:sz w:val="16"/>
                <w:szCs w:val="16"/>
              </w:rPr>
              <w:t>94.52</w:t>
            </w:r>
          </w:p>
        </w:tc>
      </w:tr>
      <w:tr w:rsidR="00F51C6F" w14:paraId="71A1F22C" w14:textId="77777777" w:rsidTr="00F51C6F">
        <w:trPr>
          <w:trHeight w:val="245"/>
        </w:trPr>
        <w:tc>
          <w:tcPr>
            <w:tcW w:w="1779" w:type="dxa"/>
          </w:tcPr>
          <w:p w14:paraId="48C924A0" w14:textId="2173AD10" w:rsidR="00F51C6F" w:rsidRDefault="00F51C6F" w:rsidP="00F51C6F">
            <w:pPr>
              <w:jc w:val="both"/>
            </w:pPr>
            <w:r w:rsidRPr="002374A3">
              <w:rPr>
                <w:b/>
                <w:bCs/>
                <w:sz w:val="14"/>
                <w:szCs w:val="14"/>
              </w:rPr>
              <w:t>Decision Tree</w:t>
            </w:r>
          </w:p>
        </w:tc>
        <w:tc>
          <w:tcPr>
            <w:tcW w:w="1779" w:type="dxa"/>
          </w:tcPr>
          <w:p w14:paraId="678EF034" w14:textId="6DC2F668" w:rsidR="00F51C6F" w:rsidRDefault="00F51C6F" w:rsidP="00F51C6F">
            <w:pPr>
              <w:jc w:val="both"/>
            </w:pPr>
            <w:r w:rsidRPr="002374A3">
              <w:rPr>
                <w:sz w:val="16"/>
                <w:szCs w:val="16"/>
              </w:rPr>
              <w:t>97.05</w:t>
            </w:r>
          </w:p>
        </w:tc>
      </w:tr>
      <w:tr w:rsidR="00F51C6F" w14:paraId="26D37AE3" w14:textId="77777777" w:rsidTr="00F51C6F">
        <w:trPr>
          <w:trHeight w:val="245"/>
        </w:trPr>
        <w:tc>
          <w:tcPr>
            <w:tcW w:w="1779" w:type="dxa"/>
          </w:tcPr>
          <w:p w14:paraId="6CD488C7" w14:textId="6B73EB70" w:rsidR="00F51C6F" w:rsidRDefault="00F51C6F" w:rsidP="00F51C6F">
            <w:pPr>
              <w:jc w:val="both"/>
            </w:pPr>
            <w:r w:rsidRPr="002374A3">
              <w:rPr>
                <w:b/>
                <w:bCs/>
                <w:sz w:val="14"/>
                <w:szCs w:val="14"/>
              </w:rPr>
              <w:t>Random Forest</w:t>
            </w:r>
          </w:p>
        </w:tc>
        <w:tc>
          <w:tcPr>
            <w:tcW w:w="1779" w:type="dxa"/>
          </w:tcPr>
          <w:p w14:paraId="309031CE" w14:textId="591C2B09" w:rsidR="00F51C6F" w:rsidRDefault="00F51C6F" w:rsidP="00F51C6F">
            <w:pPr>
              <w:jc w:val="both"/>
            </w:pPr>
            <w:r w:rsidRPr="002374A3">
              <w:rPr>
                <w:sz w:val="16"/>
                <w:szCs w:val="16"/>
              </w:rPr>
              <w:t>97.28</w:t>
            </w:r>
          </w:p>
        </w:tc>
      </w:tr>
      <w:tr w:rsidR="00F51C6F" w14:paraId="4767E2C8" w14:textId="77777777" w:rsidTr="00F51C6F">
        <w:trPr>
          <w:trHeight w:val="245"/>
        </w:trPr>
        <w:tc>
          <w:tcPr>
            <w:tcW w:w="1779" w:type="dxa"/>
          </w:tcPr>
          <w:p w14:paraId="1A1E2225" w14:textId="28ABE225" w:rsidR="00F51C6F" w:rsidRDefault="00F51C6F" w:rsidP="00F51C6F">
            <w:pPr>
              <w:jc w:val="both"/>
            </w:pPr>
            <w:r w:rsidRPr="00E564E1">
              <w:rPr>
                <w:b/>
                <w:bCs/>
                <w:sz w:val="14"/>
                <w:szCs w:val="14"/>
              </w:rPr>
              <w:t>Naïve Bayes</w:t>
            </w:r>
          </w:p>
        </w:tc>
        <w:tc>
          <w:tcPr>
            <w:tcW w:w="1779" w:type="dxa"/>
          </w:tcPr>
          <w:p w14:paraId="1110AA74" w14:textId="650F722B" w:rsidR="00F51C6F" w:rsidRDefault="00F51C6F" w:rsidP="00F51C6F">
            <w:pPr>
              <w:jc w:val="both"/>
            </w:pPr>
            <w:r w:rsidRPr="002374A3">
              <w:rPr>
                <w:sz w:val="16"/>
                <w:szCs w:val="16"/>
              </w:rPr>
              <w:t>90.21</w:t>
            </w:r>
          </w:p>
        </w:tc>
      </w:tr>
    </w:tbl>
    <w:p w14:paraId="465C86A8" w14:textId="77777777" w:rsidR="00D5175F" w:rsidRDefault="00D5175F" w:rsidP="00F51C6F">
      <w:pPr>
        <w:jc w:val="both"/>
        <w:rPr>
          <w:lang w:val="en-IN"/>
        </w:rPr>
      </w:pPr>
    </w:p>
    <w:p w14:paraId="66A6A2CF" w14:textId="77777777" w:rsidR="00D5175F" w:rsidRDefault="00000000">
      <w:pPr>
        <w:pStyle w:val="Heading1"/>
        <w:rPr>
          <w:b/>
          <w:bCs/>
        </w:rPr>
      </w:pPr>
      <w:r>
        <w:rPr>
          <w:b/>
          <w:bCs/>
        </w:rPr>
        <w:t>CONCLUSION</w:t>
      </w:r>
    </w:p>
    <w:p w14:paraId="19C20671" w14:textId="694F3C4A" w:rsidR="00FB7848" w:rsidRDefault="00645387" w:rsidP="00FB7848">
      <w:pPr>
        <w:jc w:val="both"/>
      </w:pPr>
      <w:r w:rsidRPr="00645387">
        <w:t xml:space="preserve">This study looked at using the </w:t>
      </w:r>
      <w:proofErr w:type="spellStart"/>
      <w:r w:rsidRPr="00645387">
        <w:t>PySpark</w:t>
      </w:r>
      <w:proofErr w:type="spellEnd"/>
      <w:r w:rsidRPr="00645387">
        <w:t xml:space="preserve"> framework to predict diabetes using machine learning methods, particularly Logistic Regression, Decision Tree, Random Forest, Support Vector Machine (SVM), and Naive Bayes.</w:t>
      </w:r>
      <w:r w:rsidR="00FB7848" w:rsidRPr="00FB7848">
        <w:t xml:space="preserve">. To identify people at risk of diabetes, an analysis was performed on a heterogeneous dataset that included pertinent health and lifestyle </w:t>
      </w:r>
      <w:proofErr w:type="spellStart"/>
      <w:r w:rsidR="00FB7848" w:rsidRPr="00FB7848">
        <w:t>factors.Our</w:t>
      </w:r>
      <w:proofErr w:type="spellEnd"/>
      <w:r w:rsidR="00FB7848" w:rsidRPr="00FB7848">
        <w:t xml:space="preserve"> comparative analysis's findings identified each algorithm's distinct advantages and traits. As a baseline model, logistic regression demonstrated interpretability and effectiveness. Decision trees were versatile and could capture complicated relationships; however, they needed to be carefully pruned to prevent overfitting. An ensemble of decision trees called Random Forest demonstrated better generalization and robustness. SVM, which is renowned for its ability to handle high-dimensional data, proved useful in identifying non-linear decision boundaries</w:t>
      </w:r>
      <w:r w:rsidR="00FB7848">
        <w:t xml:space="preserve"> </w:t>
      </w:r>
      <w:r w:rsidR="00FB7848" w:rsidRPr="00FB7848">
        <w:t xml:space="preserve">. </w:t>
      </w:r>
      <w:r w:rsidR="00FB7848">
        <w:t>Despite its naive assumptions, Naive Bayes turned out to be effective and performed well, especially when dealing with high-dimensional datasets. This study highlights the significance of utilizing distributed computing frameworks to handle the rising volume of healthcare data and contributes to the expanding body of knowledge in healthcare analytics. This study highlights the significance of utilizing distributed computing frameworks to handle the rising volume of healthcare data and contributes to the expanding body of knowledge in healthcare analytics.</w:t>
      </w:r>
    </w:p>
    <w:p w14:paraId="692EF80A" w14:textId="77777777" w:rsidR="00FB7848" w:rsidRDefault="00FB7848" w:rsidP="00FB7848">
      <w:pPr>
        <w:jc w:val="both"/>
      </w:pPr>
    </w:p>
    <w:p w14:paraId="0B3CACEE" w14:textId="5423FB33" w:rsidR="00E564E1" w:rsidRPr="00F51C6F" w:rsidRDefault="00E564E1" w:rsidP="00F51C6F">
      <w:pPr>
        <w:pStyle w:val="Heading1"/>
        <w:rPr>
          <w:b/>
          <w:bCs/>
        </w:rPr>
      </w:pPr>
      <w:r w:rsidRPr="00F51C6F">
        <w:rPr>
          <w:b/>
          <w:bCs/>
        </w:rPr>
        <w:t>REFERENCES</w:t>
      </w:r>
    </w:p>
    <w:p w14:paraId="31C2DD76" w14:textId="77777777" w:rsidR="00E564E1" w:rsidRDefault="00E564E1" w:rsidP="00E564E1">
      <w:pPr>
        <w:jc w:val="both"/>
      </w:pPr>
    </w:p>
    <w:p w14:paraId="3839D79A" w14:textId="1D3E7880" w:rsidR="00F51C6F" w:rsidRDefault="00F51C6F" w:rsidP="00F51C6F">
      <w:pPr>
        <w:pStyle w:val="ListParagraph"/>
        <w:numPr>
          <w:ilvl w:val="0"/>
          <w:numId w:val="10"/>
        </w:numPr>
        <w:jc w:val="both"/>
      </w:pPr>
      <w:r>
        <w:t xml:space="preserve">Han Wu, </w:t>
      </w:r>
      <w:proofErr w:type="spellStart"/>
      <w:r>
        <w:t>Shengqi</w:t>
      </w:r>
      <w:proofErr w:type="spellEnd"/>
      <w:r>
        <w:t xml:space="preserve"> Yang, </w:t>
      </w:r>
      <w:proofErr w:type="spellStart"/>
      <w:r>
        <w:t>Zhangqin</w:t>
      </w:r>
      <w:proofErr w:type="spellEnd"/>
      <w:r>
        <w:t xml:space="preserve"> Huang, Jian He, Xiaoyi </w:t>
      </w:r>
      <w:proofErr w:type="spellStart"/>
      <w:r>
        <w:t>Wang“Type</w:t>
      </w:r>
      <w:proofErr w:type="spellEnd"/>
      <w:r>
        <w:t xml:space="preserve"> 2 diabetes mellitus prediction model based on data mining”</w:t>
      </w:r>
    </w:p>
    <w:p w14:paraId="0C09D589" w14:textId="3F3BA9DC" w:rsidR="00F51C6F" w:rsidRDefault="00F51C6F" w:rsidP="00F51C6F">
      <w:pPr>
        <w:pStyle w:val="ListParagraph"/>
        <w:numPr>
          <w:ilvl w:val="0"/>
          <w:numId w:val="10"/>
        </w:numPr>
        <w:jc w:val="both"/>
      </w:pPr>
      <w:r>
        <w:t>Mayo Clinic Q and A: Childhood diabetes, March 31, 2021,06:00 p.m. CDT</w:t>
      </w:r>
    </w:p>
    <w:p w14:paraId="11F2D72F" w14:textId="77777777" w:rsidR="00F51C6F" w:rsidRDefault="00F51C6F" w:rsidP="00F51C6F">
      <w:pPr>
        <w:pStyle w:val="ListParagraph"/>
        <w:ind w:left="360"/>
        <w:jc w:val="both"/>
      </w:pPr>
    </w:p>
    <w:p w14:paraId="05909250" w14:textId="434E1A19" w:rsidR="00F51C6F" w:rsidRDefault="00F51C6F" w:rsidP="00F51C6F">
      <w:pPr>
        <w:pStyle w:val="ListParagraph"/>
        <w:numPr>
          <w:ilvl w:val="0"/>
          <w:numId w:val="10"/>
        </w:numPr>
        <w:jc w:val="both"/>
      </w:pPr>
      <w:r>
        <w:t xml:space="preserve">Science Saturday: Could regenerative medicine provide a </w:t>
      </w:r>
      <w:proofErr w:type="spellStart"/>
      <w:r>
        <w:t>newapproach</w:t>
      </w:r>
      <w:proofErr w:type="spellEnd"/>
      <w:r>
        <w:t xml:space="preserve"> to diabetes care?, Nov. 28, 2020, 12:00 p.m. CDT</w:t>
      </w:r>
    </w:p>
    <w:p w14:paraId="4E6B6FFC" w14:textId="77777777" w:rsidR="00F51C6F" w:rsidRDefault="00F51C6F" w:rsidP="00F51C6F">
      <w:pPr>
        <w:jc w:val="both"/>
      </w:pPr>
    </w:p>
    <w:p w14:paraId="68C08D49" w14:textId="2D498097" w:rsidR="00F51C6F" w:rsidRDefault="00F51C6F" w:rsidP="00F51C6F">
      <w:pPr>
        <w:pStyle w:val="ListParagraph"/>
        <w:numPr>
          <w:ilvl w:val="0"/>
          <w:numId w:val="10"/>
        </w:numPr>
        <w:jc w:val="both"/>
      </w:pPr>
      <w:r>
        <w:t xml:space="preserve">Iancu, I., Mota, M., and Iancu, E. (2008). “Method for the </w:t>
      </w:r>
      <w:proofErr w:type="spellStart"/>
      <w:r>
        <w:t>analysing</w:t>
      </w:r>
      <w:proofErr w:type="spellEnd"/>
      <w:r>
        <w:t xml:space="preserve"> of blood glucose dynamics in diabetes mellitus patients,” in Proceedings of the 2008 IEEE International Conference on Automation, Quality and Testing, Robotics, Cluj-Napoca. </w:t>
      </w:r>
      <w:proofErr w:type="spellStart"/>
      <w:r>
        <w:t>doi</w:t>
      </w:r>
      <w:proofErr w:type="spellEnd"/>
      <w:r>
        <w:t>: 10.1109/AQTR.2008.4588883</w:t>
      </w:r>
    </w:p>
    <w:p w14:paraId="36C8F069" w14:textId="77777777" w:rsidR="00F51C6F" w:rsidRDefault="00F51C6F" w:rsidP="00F51C6F">
      <w:pPr>
        <w:pStyle w:val="ListParagraph"/>
        <w:ind w:left="360"/>
        <w:jc w:val="both"/>
      </w:pPr>
    </w:p>
    <w:p w14:paraId="22DB8A93" w14:textId="716300CF" w:rsidR="00F51C6F" w:rsidRDefault="00F51C6F" w:rsidP="00F51C6F">
      <w:pPr>
        <w:pStyle w:val="ListParagraph"/>
        <w:numPr>
          <w:ilvl w:val="0"/>
          <w:numId w:val="10"/>
        </w:numPr>
        <w:jc w:val="both"/>
      </w:pPr>
      <w:r>
        <w:t xml:space="preserve">Cox, M. E., and Edelman, D. (2009). Tests for screening and diagnosis of type 2 diabetes. Clin. Diabetes 27, 132–138. </w:t>
      </w:r>
      <w:proofErr w:type="spellStart"/>
      <w:r>
        <w:t>doi</w:t>
      </w:r>
      <w:proofErr w:type="spellEnd"/>
      <w:r>
        <w:t>: 10.2337/diaclin.27.4.132</w:t>
      </w:r>
    </w:p>
    <w:p w14:paraId="08D59322" w14:textId="77777777" w:rsidR="00F51C6F" w:rsidRDefault="00F51C6F" w:rsidP="00F51C6F">
      <w:pPr>
        <w:pStyle w:val="ListParagraph"/>
        <w:ind w:left="360"/>
        <w:jc w:val="both"/>
      </w:pPr>
    </w:p>
    <w:p w14:paraId="29B691C5" w14:textId="38D5491E" w:rsidR="00F51C6F" w:rsidRDefault="00F51C6F" w:rsidP="00F51C6F">
      <w:pPr>
        <w:pStyle w:val="ListParagraph"/>
        <w:numPr>
          <w:ilvl w:val="0"/>
          <w:numId w:val="10"/>
        </w:numPr>
        <w:jc w:val="both"/>
      </w:pPr>
      <w:r>
        <w:t xml:space="preserve">American Diabetes Association (2012). Diagnosis and classification of diabetes mellitus. Diabetes Care 35(Suppl. 1), S64–S71. </w:t>
      </w:r>
      <w:proofErr w:type="spellStart"/>
      <w:r>
        <w:t>doi</w:t>
      </w:r>
      <w:proofErr w:type="spellEnd"/>
      <w:r>
        <w:t>: 10.2337/dc12-s064</w:t>
      </w:r>
    </w:p>
    <w:p w14:paraId="05F2ACC0" w14:textId="77777777" w:rsidR="00F51C6F" w:rsidRDefault="00F51C6F" w:rsidP="00F51C6F">
      <w:pPr>
        <w:pStyle w:val="ListParagraph"/>
        <w:ind w:left="360"/>
        <w:jc w:val="both"/>
      </w:pPr>
    </w:p>
    <w:p w14:paraId="76B22F1A" w14:textId="383CCD85" w:rsidR="00F51C6F" w:rsidRDefault="00F51C6F" w:rsidP="00F51C6F">
      <w:pPr>
        <w:pStyle w:val="ListParagraph"/>
        <w:numPr>
          <w:ilvl w:val="0"/>
          <w:numId w:val="10"/>
        </w:numPr>
        <w:jc w:val="both"/>
      </w:pPr>
      <w:r>
        <w:t>Lee, B. J., and Kim, J. Y. (2016). Identification of type 2 diabetes risk factors using phenotypes consisting of anthropometry and triglycerides based on machine learning. IEEE J. Biomed. Health Inform. 20, 39–46. doi:10.1109/JBHI.2015.2396520</w:t>
      </w:r>
    </w:p>
    <w:p w14:paraId="34135B92" w14:textId="77777777" w:rsidR="00F51C6F" w:rsidRDefault="00F51C6F" w:rsidP="00F51C6F">
      <w:pPr>
        <w:pStyle w:val="ListParagraph"/>
        <w:ind w:left="360"/>
        <w:jc w:val="both"/>
      </w:pPr>
    </w:p>
    <w:p w14:paraId="5EFA2EDA" w14:textId="7BD74788" w:rsidR="00F51C6F" w:rsidRDefault="00F51C6F" w:rsidP="00F51C6F">
      <w:pPr>
        <w:pStyle w:val="ListParagraph"/>
        <w:numPr>
          <w:ilvl w:val="0"/>
          <w:numId w:val="10"/>
        </w:numPr>
        <w:jc w:val="both"/>
      </w:pPr>
      <w:r>
        <w:t xml:space="preserve">Alghamdi, M., Al-Mallah, M., Keteyian, S., Brawner, </w:t>
      </w:r>
      <w:proofErr w:type="spellStart"/>
      <w:r>
        <w:t>C.,Ehrman</w:t>
      </w:r>
      <w:proofErr w:type="spellEnd"/>
      <w:r>
        <w:t xml:space="preserve">, J., and Sakr, S. (2017). Predicting diabetes mellitus using SMOTE and ensemble machine learning approach: the henry ford exercise testing (FIT) project. </w:t>
      </w:r>
      <w:proofErr w:type="spellStart"/>
      <w:r>
        <w:t>PLoS</w:t>
      </w:r>
      <w:proofErr w:type="spellEnd"/>
      <w:r>
        <w:t xml:space="preserve"> One 12:e0179805. </w:t>
      </w:r>
      <w:proofErr w:type="spellStart"/>
      <w:r>
        <w:t>doi</w:t>
      </w:r>
      <w:proofErr w:type="spellEnd"/>
      <w:r>
        <w:t>: 10.1371/journal.pone.0179805</w:t>
      </w:r>
    </w:p>
    <w:p w14:paraId="0D19A57F" w14:textId="77777777" w:rsidR="00F51C6F" w:rsidRDefault="00F51C6F" w:rsidP="00F51C6F">
      <w:pPr>
        <w:pStyle w:val="ListParagraph"/>
        <w:ind w:left="360"/>
        <w:jc w:val="both"/>
      </w:pPr>
    </w:p>
    <w:p w14:paraId="2CE83CE9" w14:textId="51CF6A1C" w:rsidR="00E564E1" w:rsidRDefault="00F51C6F" w:rsidP="00F51C6F">
      <w:pPr>
        <w:pStyle w:val="ListParagraph"/>
        <w:numPr>
          <w:ilvl w:val="0"/>
          <w:numId w:val="10"/>
        </w:numPr>
        <w:jc w:val="both"/>
      </w:pPr>
      <w:proofErr w:type="spellStart"/>
      <w:r>
        <w:t>Kavakiotis</w:t>
      </w:r>
      <w:proofErr w:type="spellEnd"/>
      <w:r>
        <w:t xml:space="preserve">, I., </w:t>
      </w:r>
      <w:proofErr w:type="spellStart"/>
      <w:r>
        <w:t>Tsave</w:t>
      </w:r>
      <w:proofErr w:type="spellEnd"/>
      <w:r>
        <w:t xml:space="preserve">, O., </w:t>
      </w:r>
      <w:proofErr w:type="spellStart"/>
      <w:r>
        <w:t>Salifoglou</w:t>
      </w:r>
      <w:proofErr w:type="spellEnd"/>
      <w:r>
        <w:t xml:space="preserve">, A., </w:t>
      </w:r>
      <w:proofErr w:type="spellStart"/>
      <w:r>
        <w:t>Maglaveras</w:t>
      </w:r>
      <w:proofErr w:type="spellEnd"/>
      <w:r>
        <w:t xml:space="preserve">, N., </w:t>
      </w:r>
      <w:proofErr w:type="spellStart"/>
      <w:r>
        <w:t>Vlahavas</w:t>
      </w:r>
      <w:proofErr w:type="spellEnd"/>
      <w:r>
        <w:t xml:space="preserve">, I., and </w:t>
      </w:r>
      <w:proofErr w:type="spellStart"/>
      <w:r>
        <w:t>Chouvarda</w:t>
      </w:r>
      <w:proofErr w:type="spellEnd"/>
      <w:r>
        <w:t xml:space="preserve">, I. (2017). Machine learning and data mining methods in diabetes research. </w:t>
      </w:r>
      <w:proofErr w:type="spellStart"/>
      <w:r>
        <w:t>Comput</w:t>
      </w:r>
      <w:proofErr w:type="spellEnd"/>
      <w:r>
        <w:t xml:space="preserve">. Struct. </w:t>
      </w:r>
      <w:proofErr w:type="spellStart"/>
      <w:r>
        <w:t>Biotechnol</w:t>
      </w:r>
      <w:proofErr w:type="spellEnd"/>
      <w:r>
        <w:t>. J.</w:t>
      </w:r>
    </w:p>
    <w:p w14:paraId="093844A2" w14:textId="77777777" w:rsidR="00E564E1" w:rsidRDefault="00E564E1">
      <w:pPr>
        <w:jc w:val="both"/>
      </w:pPr>
    </w:p>
    <w:p w14:paraId="78BAB609" w14:textId="77777777" w:rsidR="00E564E1" w:rsidRDefault="00E564E1">
      <w:pPr>
        <w:jc w:val="both"/>
      </w:pPr>
    </w:p>
    <w:p w14:paraId="7EC70003" w14:textId="77777777" w:rsidR="00E564E1" w:rsidRDefault="00E564E1">
      <w:pPr>
        <w:jc w:val="both"/>
      </w:pPr>
    </w:p>
    <w:p w14:paraId="626E8006" w14:textId="77777777" w:rsidR="00E564E1" w:rsidRDefault="00E564E1">
      <w:pPr>
        <w:jc w:val="both"/>
      </w:pPr>
    </w:p>
    <w:p w14:paraId="5A63C83B" w14:textId="77777777" w:rsidR="00E564E1" w:rsidRDefault="00E564E1">
      <w:pPr>
        <w:jc w:val="both"/>
      </w:pPr>
    </w:p>
    <w:p w14:paraId="20C5FD32" w14:textId="77777777" w:rsidR="00D5175F" w:rsidRDefault="00D5175F">
      <w:pPr>
        <w:jc w:val="both"/>
        <w:rPr>
          <w:rFonts w:ascii="Times-Roman" w:eastAsia="Times-Roman" w:hAnsi="Times-Roman" w:cs="Times-Roman"/>
          <w:color w:val="000000"/>
          <w:lang w:eastAsia="zh-CN" w:bidi="ar"/>
        </w:rPr>
      </w:pPr>
    </w:p>
    <w:sectPr w:rsidR="00D5175F">
      <w:type w:val="continuous"/>
      <w:pgSz w:w="11906" w:h="16838"/>
      <w:pgMar w:top="1080" w:right="893" w:bottom="1440" w:left="893" w:header="720" w:footer="720" w:gutter="0"/>
      <w:cols w:num="2" w:space="720" w:equalWidth="0">
        <w:col w:w="4847" w:space="425"/>
        <w:col w:w="48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03BC" w14:textId="77777777" w:rsidR="00D85121" w:rsidRDefault="00D85121">
      <w:r>
        <w:separator/>
      </w:r>
    </w:p>
  </w:endnote>
  <w:endnote w:type="continuationSeparator" w:id="0">
    <w:p w14:paraId="3CBAE304" w14:textId="77777777" w:rsidR="00D85121" w:rsidRDefault="00D8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Segoe Print"/>
    <w:charset w:val="00"/>
    <w:family w:val="auto"/>
    <w:pitch w:val="default"/>
  </w:font>
  <w:font w:name="Times-Roman">
    <w:altName w:val="Times New Roman"/>
    <w:charset w:val="00"/>
    <w:family w:val="auto"/>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B1A3" w14:textId="77777777" w:rsidR="00D5175F" w:rsidRDefault="00D5175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D17E" w14:textId="77777777" w:rsidR="00D85121" w:rsidRDefault="00D85121">
      <w:r>
        <w:separator/>
      </w:r>
    </w:p>
  </w:footnote>
  <w:footnote w:type="continuationSeparator" w:id="0">
    <w:p w14:paraId="16463D7A" w14:textId="77777777" w:rsidR="00D85121" w:rsidRDefault="00D8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B39A12"/>
    <w:multiLevelType w:val="singleLevel"/>
    <w:tmpl w:val="81B39A12"/>
    <w:lvl w:ilvl="0">
      <w:start w:val="7"/>
      <w:numFmt w:val="upperLetter"/>
      <w:suff w:val="space"/>
      <w:lvlText w:val="%1."/>
      <w:lvlJc w:val="left"/>
    </w:lvl>
  </w:abstractNum>
  <w:abstractNum w:abstractNumId="1" w15:restartNumberingAfterBreak="0">
    <w:nsid w:val="F27A14DE"/>
    <w:multiLevelType w:val="singleLevel"/>
    <w:tmpl w:val="F27A14DE"/>
    <w:lvl w:ilvl="0">
      <w:start w:val="5"/>
      <w:numFmt w:val="decimal"/>
      <w:suff w:val="space"/>
      <w:lvlText w:val="[%1]"/>
      <w:lvlJc w:val="left"/>
    </w:lvl>
  </w:abstractNum>
  <w:abstractNum w:abstractNumId="2" w15:restartNumberingAfterBreak="0">
    <w:nsid w:val="01296DDC"/>
    <w:multiLevelType w:val="singleLevel"/>
    <w:tmpl w:val="01296DDC"/>
    <w:lvl w:ilvl="0">
      <w:start w:val="2"/>
      <w:numFmt w:val="decimal"/>
      <w:suff w:val="space"/>
      <w:lvlText w:val="[%1]"/>
      <w:lvlJc w:val="left"/>
    </w:lvl>
  </w:abstractNum>
  <w:abstractNum w:abstractNumId="3" w15:restartNumberingAfterBreak="0">
    <w:nsid w:val="0133884E"/>
    <w:multiLevelType w:val="singleLevel"/>
    <w:tmpl w:val="0133884E"/>
    <w:lvl w:ilvl="0">
      <w:start w:val="19"/>
      <w:numFmt w:val="upperLetter"/>
      <w:suff w:val="space"/>
      <w:lvlText w:val="%1."/>
      <w:lvlJc w:val="left"/>
    </w:lvl>
  </w:abstractNum>
  <w:abstractNum w:abstractNumId="4" w15:restartNumberingAfterBreak="0">
    <w:nsid w:val="0A8C263C"/>
    <w:multiLevelType w:val="singleLevel"/>
    <w:tmpl w:val="0A8C263C"/>
    <w:lvl w:ilvl="0">
      <w:start w:val="1"/>
      <w:numFmt w:val="decimal"/>
      <w:suff w:val="space"/>
      <w:lvlText w:val="%1)"/>
      <w:lvlJc w:val="left"/>
      <w:rPr>
        <w:rFonts w:hint="default"/>
        <w:b/>
        <w:bCs/>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4BCAD7A2"/>
    <w:multiLevelType w:val="singleLevel"/>
    <w:tmpl w:val="4BCAD7A2"/>
    <w:lvl w:ilvl="0">
      <w:start w:val="4"/>
      <w:numFmt w:val="upperLetter"/>
      <w:suff w:val="space"/>
      <w:lvlText w:val="%1."/>
      <w:lvlJc w:val="left"/>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0CD3818"/>
    <w:multiLevelType w:val="hybridMultilevel"/>
    <w:tmpl w:val="44D61A78"/>
    <w:lvl w:ilvl="0" w:tplc="6D04CA6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48570044">
    <w:abstractNumId w:val="6"/>
  </w:num>
  <w:num w:numId="2" w16cid:durableId="1871526949">
    <w:abstractNumId w:val="5"/>
  </w:num>
  <w:num w:numId="3" w16cid:durableId="1829708358">
    <w:abstractNumId w:val="8"/>
  </w:num>
  <w:num w:numId="4" w16cid:durableId="1680620413">
    <w:abstractNumId w:val="7"/>
  </w:num>
  <w:num w:numId="5" w16cid:durableId="684743493">
    <w:abstractNumId w:val="3"/>
  </w:num>
  <w:num w:numId="6" w16cid:durableId="2095661680">
    <w:abstractNumId w:val="0"/>
  </w:num>
  <w:num w:numId="7" w16cid:durableId="1502047229">
    <w:abstractNumId w:val="4"/>
  </w:num>
  <w:num w:numId="8" w16cid:durableId="1244024285">
    <w:abstractNumId w:val="2"/>
  </w:num>
  <w:num w:numId="9" w16cid:durableId="209924923">
    <w:abstractNumId w:val="1"/>
  </w:num>
  <w:num w:numId="10" w16cid:durableId="863517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150796"/>
    <w:rsid w:val="002374A3"/>
    <w:rsid w:val="002405C3"/>
    <w:rsid w:val="002406BC"/>
    <w:rsid w:val="002E28DE"/>
    <w:rsid w:val="003122E2"/>
    <w:rsid w:val="003C5491"/>
    <w:rsid w:val="005775D1"/>
    <w:rsid w:val="00645387"/>
    <w:rsid w:val="00680156"/>
    <w:rsid w:val="0071456C"/>
    <w:rsid w:val="0080162A"/>
    <w:rsid w:val="008C7ABF"/>
    <w:rsid w:val="00B80ABA"/>
    <w:rsid w:val="00D5175F"/>
    <w:rsid w:val="00D85121"/>
    <w:rsid w:val="00E35AB1"/>
    <w:rsid w:val="00E564E1"/>
    <w:rsid w:val="00E90671"/>
    <w:rsid w:val="00F51C6F"/>
    <w:rsid w:val="00FB7848"/>
    <w:rsid w:val="00FF0A28"/>
    <w:rsid w:val="01A45240"/>
    <w:rsid w:val="029B032D"/>
    <w:rsid w:val="029E2DF3"/>
    <w:rsid w:val="03051984"/>
    <w:rsid w:val="041C6F4E"/>
    <w:rsid w:val="047D6662"/>
    <w:rsid w:val="04CE5ACF"/>
    <w:rsid w:val="05513747"/>
    <w:rsid w:val="05F11FCC"/>
    <w:rsid w:val="06504228"/>
    <w:rsid w:val="079F63C2"/>
    <w:rsid w:val="087026A6"/>
    <w:rsid w:val="08DE6418"/>
    <w:rsid w:val="092F4502"/>
    <w:rsid w:val="09E35745"/>
    <w:rsid w:val="0B1B4548"/>
    <w:rsid w:val="0CF03382"/>
    <w:rsid w:val="0D264448"/>
    <w:rsid w:val="0E903615"/>
    <w:rsid w:val="0EA14F8D"/>
    <w:rsid w:val="1190415C"/>
    <w:rsid w:val="11E051E0"/>
    <w:rsid w:val="122F07E2"/>
    <w:rsid w:val="12310CF9"/>
    <w:rsid w:val="141B4B0A"/>
    <w:rsid w:val="14435ECB"/>
    <w:rsid w:val="14565BE9"/>
    <w:rsid w:val="14687188"/>
    <w:rsid w:val="15347788"/>
    <w:rsid w:val="15690030"/>
    <w:rsid w:val="168D490F"/>
    <w:rsid w:val="19871CEE"/>
    <w:rsid w:val="19972736"/>
    <w:rsid w:val="1C7367B3"/>
    <w:rsid w:val="1E0A175A"/>
    <w:rsid w:val="1F075F57"/>
    <w:rsid w:val="20344CD8"/>
    <w:rsid w:val="20670493"/>
    <w:rsid w:val="208445B0"/>
    <w:rsid w:val="22286BE8"/>
    <w:rsid w:val="243B61F5"/>
    <w:rsid w:val="24AA7BA4"/>
    <w:rsid w:val="24B67B9D"/>
    <w:rsid w:val="24E32EB3"/>
    <w:rsid w:val="271A7F6E"/>
    <w:rsid w:val="2811394C"/>
    <w:rsid w:val="28593D41"/>
    <w:rsid w:val="2913316F"/>
    <w:rsid w:val="299F65D6"/>
    <w:rsid w:val="2EAF02D5"/>
    <w:rsid w:val="3150516B"/>
    <w:rsid w:val="31A93189"/>
    <w:rsid w:val="31AD2FE7"/>
    <w:rsid w:val="31E34267"/>
    <w:rsid w:val="33BF3864"/>
    <w:rsid w:val="35635123"/>
    <w:rsid w:val="356A0331"/>
    <w:rsid w:val="3590276F"/>
    <w:rsid w:val="35EC444C"/>
    <w:rsid w:val="36936A00"/>
    <w:rsid w:val="36E62666"/>
    <w:rsid w:val="36FC747B"/>
    <w:rsid w:val="38AA41FE"/>
    <w:rsid w:val="3A1122D3"/>
    <w:rsid w:val="3A1174D2"/>
    <w:rsid w:val="3A16675B"/>
    <w:rsid w:val="3AA85CCA"/>
    <w:rsid w:val="3AA91070"/>
    <w:rsid w:val="3B1043F4"/>
    <w:rsid w:val="3B2B74FF"/>
    <w:rsid w:val="3B6B5A08"/>
    <w:rsid w:val="3CC0413B"/>
    <w:rsid w:val="3CD31AD7"/>
    <w:rsid w:val="3E282512"/>
    <w:rsid w:val="3ED30323"/>
    <w:rsid w:val="3FC6532D"/>
    <w:rsid w:val="3FDC2D53"/>
    <w:rsid w:val="42ED13DD"/>
    <w:rsid w:val="43BF0AA1"/>
    <w:rsid w:val="45505343"/>
    <w:rsid w:val="456674E7"/>
    <w:rsid w:val="4582269B"/>
    <w:rsid w:val="4606066F"/>
    <w:rsid w:val="46641988"/>
    <w:rsid w:val="467454A6"/>
    <w:rsid w:val="491911E2"/>
    <w:rsid w:val="49BD0406"/>
    <w:rsid w:val="4AD64EEA"/>
    <w:rsid w:val="4AE87EF3"/>
    <w:rsid w:val="4B150796"/>
    <w:rsid w:val="4C373098"/>
    <w:rsid w:val="4D9D5E63"/>
    <w:rsid w:val="4DB71498"/>
    <w:rsid w:val="4E1E63A3"/>
    <w:rsid w:val="4E564138"/>
    <w:rsid w:val="4F8F58DA"/>
    <w:rsid w:val="502E071A"/>
    <w:rsid w:val="50DB3A7B"/>
    <w:rsid w:val="513B6AFE"/>
    <w:rsid w:val="521C0134"/>
    <w:rsid w:val="53CC693D"/>
    <w:rsid w:val="547D05BF"/>
    <w:rsid w:val="55393727"/>
    <w:rsid w:val="562C2C6E"/>
    <w:rsid w:val="564E0BD6"/>
    <w:rsid w:val="565A24B9"/>
    <w:rsid w:val="566010B0"/>
    <w:rsid w:val="58055D78"/>
    <w:rsid w:val="58576A7B"/>
    <w:rsid w:val="5A3E691C"/>
    <w:rsid w:val="5AE85B40"/>
    <w:rsid w:val="5B9C45BA"/>
    <w:rsid w:val="5C0F6B97"/>
    <w:rsid w:val="5D211ED7"/>
    <w:rsid w:val="5D580F91"/>
    <w:rsid w:val="5DAA3E0E"/>
    <w:rsid w:val="5DBE305A"/>
    <w:rsid w:val="6043627C"/>
    <w:rsid w:val="60546516"/>
    <w:rsid w:val="60645B9C"/>
    <w:rsid w:val="60C22582"/>
    <w:rsid w:val="62103BD0"/>
    <w:rsid w:val="62326A29"/>
    <w:rsid w:val="62911344"/>
    <w:rsid w:val="62C17915"/>
    <w:rsid w:val="62CC243F"/>
    <w:rsid w:val="646908E7"/>
    <w:rsid w:val="64BF2C8B"/>
    <w:rsid w:val="64EC3722"/>
    <w:rsid w:val="64FB2EEB"/>
    <w:rsid w:val="65A97358"/>
    <w:rsid w:val="674D7A09"/>
    <w:rsid w:val="682008D3"/>
    <w:rsid w:val="68F4103E"/>
    <w:rsid w:val="6A104C8E"/>
    <w:rsid w:val="6A1C1709"/>
    <w:rsid w:val="6A3377CC"/>
    <w:rsid w:val="6A6D2B69"/>
    <w:rsid w:val="6B316605"/>
    <w:rsid w:val="6B9430DE"/>
    <w:rsid w:val="6C4135E1"/>
    <w:rsid w:val="6C447394"/>
    <w:rsid w:val="6C966FB6"/>
    <w:rsid w:val="6D310ECE"/>
    <w:rsid w:val="6DF0590C"/>
    <w:rsid w:val="6DF14223"/>
    <w:rsid w:val="71306040"/>
    <w:rsid w:val="71DF4EDF"/>
    <w:rsid w:val="72DA05FA"/>
    <w:rsid w:val="73156623"/>
    <w:rsid w:val="74333EBB"/>
    <w:rsid w:val="74E651D7"/>
    <w:rsid w:val="767B0AF0"/>
    <w:rsid w:val="78AA6760"/>
    <w:rsid w:val="792828CC"/>
    <w:rsid w:val="7A277378"/>
    <w:rsid w:val="7A2A5D7E"/>
    <w:rsid w:val="7AFD701A"/>
    <w:rsid w:val="7BE2764E"/>
    <w:rsid w:val="7CE3610B"/>
    <w:rsid w:val="7EB230D5"/>
    <w:rsid w:val="7F393CE5"/>
    <w:rsid w:val="7F8861CA"/>
    <w:rsid w:val="7F8F1730"/>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36827"/>
  <w15:docId w15:val="{85E69B7F-F6C2-47EB-8532-830DCE56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4">
    <w:name w:val="heading 4"/>
    <w:next w:val="Normal"/>
    <w:semiHidden/>
    <w:unhideWhenUsed/>
    <w:qFormat/>
    <w:pPr>
      <w:spacing w:beforeAutospacing="1" w:afterAutospacing="1"/>
      <w:outlineLvl w:val="3"/>
    </w:pPr>
    <w:rPr>
      <w:rFonts w:ascii="SimSun" w:hAnsi="SimSun" w:cs="Gautami" w:hint="eastAsia"/>
      <w:b/>
      <w:bCs/>
      <w:sz w:val="24"/>
      <w:szCs w:val="24"/>
      <w:lang w:val="en-US" w:eastAsia="zh-CN"/>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tabs>
        <w:tab w:val="left" w:pos="288"/>
      </w:tabs>
      <w:spacing w:after="120" w:line="228" w:lineRule="auto"/>
      <w:ind w:firstLine="288"/>
      <w:jc w:val="both"/>
    </w:pPr>
    <w:rPr>
      <w:spacing w:val="-1"/>
      <w:lang w:val="zh-CN" w:eastAsia="zh-CN"/>
    </w:rPr>
  </w:style>
  <w:style w:type="paragraph" w:styleId="Footer">
    <w:name w:val="footer"/>
    <w:basedOn w:val="Normal"/>
    <w:qFormat/>
    <w:pPr>
      <w:tabs>
        <w:tab w:val="center" w:pos="4680"/>
        <w:tab w:val="right" w:pos="9360"/>
      </w:tabs>
    </w:p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563C1" w:themeColor="hyperlink"/>
      <w:u w:val="single"/>
    </w:rPr>
  </w:style>
  <w:style w:type="paragraph" w:customStyle="1" w:styleId="papertitle">
    <w:name w:val="paper title"/>
    <w:qFormat/>
    <w:pPr>
      <w:spacing w:after="120"/>
      <w:jc w:val="center"/>
    </w:pPr>
    <w:rPr>
      <w:rFonts w:eastAsia="MS Mincho"/>
      <w:sz w:val="48"/>
      <w:szCs w:val="48"/>
      <w:lang w:val="en-US" w:eastAsia="en-US" w:bidi="ar-SA"/>
    </w:rPr>
  </w:style>
  <w:style w:type="paragraph" w:customStyle="1" w:styleId="Author">
    <w:name w:val="Author"/>
    <w:qFormat/>
    <w:pPr>
      <w:spacing w:before="360" w:after="40"/>
      <w:jc w:val="center"/>
    </w:pPr>
    <w:rPr>
      <w:sz w:val="22"/>
      <w:szCs w:val="22"/>
      <w:lang w:val="en-US" w:eastAsia="en-US" w:bidi="ar-SA"/>
    </w:rPr>
  </w:style>
  <w:style w:type="paragraph" w:customStyle="1" w:styleId="Abstract">
    <w:name w:val="Abstract"/>
    <w:qFormat/>
    <w:pPr>
      <w:spacing w:after="200"/>
      <w:ind w:firstLine="272"/>
      <w:jc w:val="both"/>
    </w:pPr>
    <w:rPr>
      <w:b/>
      <w:bCs/>
      <w:sz w:val="18"/>
      <w:szCs w:val="18"/>
      <w:lang w:val="en-US" w:eastAsia="en-US" w:bidi="ar-SA"/>
    </w:rPr>
  </w:style>
  <w:style w:type="paragraph" w:customStyle="1" w:styleId="Keywords">
    <w:name w:val="Keywords"/>
    <w:basedOn w:val="Abstract"/>
    <w:qFormat/>
    <w:pPr>
      <w:spacing w:after="120"/>
      <w:ind w:firstLine="274"/>
    </w:pPr>
    <w:rPr>
      <w:i/>
    </w:rPr>
  </w:style>
  <w:style w:type="paragraph" w:customStyle="1" w:styleId="bulletlist">
    <w:name w:val="bullet list"/>
    <w:basedOn w:val="BodyText"/>
    <w:qFormat/>
    <w:pPr>
      <w:numPr>
        <w:numId w:val="2"/>
      </w:numPr>
      <w:tabs>
        <w:tab w:val="clear" w:pos="648"/>
      </w:tabs>
      <w:ind w:left="576" w:hanging="288"/>
    </w:pPr>
  </w:style>
  <w:style w:type="paragraph" w:customStyle="1" w:styleId="references">
    <w:name w:val="references"/>
    <w:qFormat/>
    <w:pPr>
      <w:numPr>
        <w:numId w:val="3"/>
      </w:numPr>
      <w:spacing w:after="50" w:line="180" w:lineRule="exact"/>
      <w:jc w:val="both"/>
    </w:pPr>
    <w:rPr>
      <w:rFonts w:eastAsia="MS Mincho"/>
      <w:sz w:val="16"/>
      <w:szCs w:val="16"/>
      <w:lang w:val="en-US" w:eastAsia="en-US" w:bidi="ar-SA"/>
    </w:rPr>
  </w:style>
  <w:style w:type="character" w:customStyle="1" w:styleId="mord">
    <w:name w:val="mord"/>
    <w:basedOn w:val="DefaultParagraphFont"/>
    <w:rsid w:val="002405C3"/>
  </w:style>
  <w:style w:type="character" w:customStyle="1" w:styleId="mopen">
    <w:name w:val="mopen"/>
    <w:basedOn w:val="DefaultParagraphFont"/>
    <w:rsid w:val="002405C3"/>
  </w:style>
  <w:style w:type="character" w:customStyle="1" w:styleId="mrel">
    <w:name w:val="mrel"/>
    <w:basedOn w:val="DefaultParagraphFont"/>
    <w:rsid w:val="002405C3"/>
  </w:style>
  <w:style w:type="character" w:customStyle="1" w:styleId="mclose">
    <w:name w:val="mclose"/>
    <w:basedOn w:val="DefaultParagraphFont"/>
    <w:rsid w:val="002405C3"/>
  </w:style>
  <w:style w:type="character" w:customStyle="1" w:styleId="mbin">
    <w:name w:val="mbin"/>
    <w:basedOn w:val="DefaultParagraphFont"/>
    <w:rsid w:val="002405C3"/>
  </w:style>
  <w:style w:type="character" w:customStyle="1" w:styleId="vlist-s">
    <w:name w:val="vlist-s"/>
    <w:basedOn w:val="DefaultParagraphFont"/>
    <w:rsid w:val="002405C3"/>
  </w:style>
  <w:style w:type="paragraph" w:styleId="ListParagraph">
    <w:name w:val="List Paragraph"/>
    <w:basedOn w:val="Normal"/>
    <w:uiPriority w:val="99"/>
    <w:unhideWhenUsed/>
    <w:rsid w:val="002405C3"/>
    <w:pPr>
      <w:ind w:left="720"/>
      <w:contextualSpacing/>
    </w:pPr>
  </w:style>
  <w:style w:type="table" w:styleId="TableGrid">
    <w:name w:val="Table Grid"/>
    <w:basedOn w:val="TableNormal"/>
    <w:rsid w:val="00240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1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bhishekbusetty@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Hari291010@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bl.ruchith@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 balaji</dc:creator>
  <cp:lastModifiedBy>Ruchith Balaji</cp:lastModifiedBy>
  <cp:revision>10</cp:revision>
  <dcterms:created xsi:type="dcterms:W3CDTF">2023-11-18T17:30:00Z</dcterms:created>
  <dcterms:modified xsi:type="dcterms:W3CDTF">2024-01-06T10:57:00Z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D727BDA7337D44BEAC1EE936E414F1AE_11</vt:lpwstr>
  </property>
</Properties>
</file>