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ДОПОЛНИТЕЛЬНОЕ СОГЛАШЕНИЕ № ___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к Предварительному договору купли-продажи недвижимости от «___» ____________ 202_ 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Гражданин(ка) РФ [ФИО Продавца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«Продавец», с одной стороны,</w:t>
      </w:r>
    </w:p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и гражданин(ка) РФ [ФИО Покупателя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«Покупатель», с другой стороны,</w:t>
      </w:r>
    </w:p>
    <w:p>
      <w:pPr>
        <w:spacing w:after="10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вместе именуемые «Стороны», являющиеся сторонами Предварительного договора купли-продажи от «___» ____________ 202_ года (далее — «Предварительный договор»), заключили настоящее Дополнительное соглашение о нижеследующем: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 </w:t>
      </w:r>
      <w:r>
        <w:rPr>
          <w:rFonts w:ascii="Times New Roman" w:hAnsi="Times New Roman"/>
          <w:color w:val="000000"/>
          <w:sz w:val="20"/>
        </w:rPr>
        <w:t>В соответствии со статьями 429, 450, 451 Гражданского кодекса РФ Стороны по взаимному согласию договорились продлить срок заключения Основного договора купли-продажи объекта недвижимости: [Квартиры / Жилого дома и Земельного участка], расположенного по адресу: [полный адрес объекта в соответствии с ЕГРН], кадастровый номер: [кадастровый номер].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 </w:t>
      </w:r>
      <w:r>
        <w:rPr>
          <w:rFonts w:ascii="Times New Roman" w:hAnsi="Times New Roman"/>
          <w:color w:val="000000"/>
          <w:sz w:val="20"/>
        </w:rPr>
        <w:t>В связи с вышеизложенным Стороны пришли к соглашению изменить пункт Предварительного договора, устанавливающий срок заключения Основного договора (п. 1.2 / п. 5.1 Предварительного договора), изложив его в следующей редакции:</w:t>
      </w:r>
    </w:p>
    <w:p>
      <w:pPr>
        <w:spacing w:after="10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«Стороны обязуются заключить Основной договор купли-продажи Объекта недвижимости в срок не позднее «___» ____________ 202_ года включительно.»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3. </w:t>
      </w:r>
      <w:r>
        <w:rPr>
          <w:rFonts w:ascii="Times New Roman" w:hAnsi="Times New Roman"/>
          <w:color w:val="000000"/>
          <w:sz w:val="20"/>
        </w:rPr>
        <w:t>Сумма задатка, внесенная Покупателем Продавцу при подписании Предварительного договора в размере [Сумма цифрами] ([Сумма прописью]) рублей 00 копеек, сохраняет свое обеспечительное и платежное действие и безусловно засчитывается в счет причитающихся платежей по Основному договору купли-продажи.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4. </w:t>
      </w:r>
      <w:r>
        <w:rPr>
          <w:rFonts w:ascii="Times New Roman" w:hAnsi="Times New Roman"/>
          <w:color w:val="000000"/>
          <w:sz w:val="20"/>
        </w:rPr>
        <w:t>Все остальные условия Предварительного договора купли-продажи от «___» ____________ 202_ года, не затронутые настоящим Дополнительным соглашением, остаются неизменными и Стороны подтверждают свои обязательства по ним.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5. </w:t>
      </w:r>
      <w:r>
        <w:rPr>
          <w:rFonts w:ascii="Times New Roman" w:hAnsi="Times New Roman"/>
          <w:color w:val="000000"/>
          <w:sz w:val="20"/>
        </w:rPr>
        <w:t>Настоящее Дополнительное соглашение вступает в силу с момента его подписания обеими Сторонами, является неотъемлемой частью Предварительного договора купли-продажи и составлено в двух подлинных экземплярах, имеющих равную юридическую силу, по одному экземпляру для каждой из Сторон.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40" w:type="dxa"/>
              <w:bottom w:w="60" w:type="dxa"/>
              <w:left w:w="0" w:type="dxa"/>
              <w:right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ПРОДАВЕЦ (Продавец):</w:t>
              <w:br/>
            </w:r>
            <w:r>
              <w:rPr>
                <w:rFonts w:ascii="Times New Roman" w:hAnsi="Times New Roman"/>
                <w:sz w:val="19"/>
              </w:rPr>
              <w:t>[ФИО Продавца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  <w:tc>
          <w:tcPr>
            <w:tcW w:type="dxa" w:w="5098"/>
            <w:tcMar>
              <w:top w:w="40" w:type="dxa"/>
              <w:bottom w:w="60" w:type="dxa"/>
              <w:left w:w="100" w:type="dxa"/>
              <w:right w:w="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ПОКУПАТЕЛЬ (Покупатель):</w:t>
              <w:br/>
            </w:r>
            <w:r>
              <w:rPr>
                <w:rFonts w:ascii="Times New Roman" w:hAnsi="Times New Roman"/>
                <w:sz w:val="19"/>
              </w:rPr>
              <w:t>[ФИО Покупателя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