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6499" w:rsidRDefault="00B02E7E" w:rsidP="00CB4378">
      <w:pPr>
        <w:rPr>
          <w:sz w:val="44"/>
          <w:szCs w:val="40"/>
        </w:rPr>
      </w:pPr>
      <w:r>
        <w:rPr>
          <w:sz w:val="44"/>
          <w:szCs w:val="40"/>
        </w:rPr>
        <w:t>Misura della costante di</w:t>
      </w:r>
      <w:r w:rsidR="00F343E7">
        <w:rPr>
          <w:sz w:val="44"/>
          <w:szCs w:val="40"/>
        </w:rPr>
        <w:t xml:space="preserve"> </w:t>
      </w:r>
      <w:proofErr w:type="spellStart"/>
      <w:r w:rsidR="00F343E7">
        <w:rPr>
          <w:sz w:val="44"/>
          <w:szCs w:val="40"/>
        </w:rPr>
        <w:t>Planck</w:t>
      </w:r>
      <w:proofErr w:type="spellEnd"/>
      <w:r w:rsidR="00F343E7">
        <w:rPr>
          <w:sz w:val="44"/>
          <w:szCs w:val="40"/>
        </w:rPr>
        <w:t xml:space="preserve"> </w:t>
      </w:r>
      <w:r w:rsidRPr="00B02E7E">
        <w:rPr>
          <w:i/>
          <w:sz w:val="44"/>
          <w:szCs w:val="40"/>
        </w:rPr>
        <w:t>h</w:t>
      </w:r>
      <w:r w:rsidRPr="00B02E7E">
        <w:rPr>
          <w:sz w:val="44"/>
          <w:szCs w:val="40"/>
        </w:rPr>
        <w:t xml:space="preserve"> </w:t>
      </w:r>
      <w:r>
        <w:rPr>
          <w:sz w:val="44"/>
          <w:szCs w:val="40"/>
        </w:rPr>
        <w:t>dalla tensione di soglia di LED di diverso colore</w:t>
      </w:r>
    </w:p>
    <w:p w:rsidR="00C83387" w:rsidRPr="00B02E7E" w:rsidRDefault="00C83387" w:rsidP="00CB4378">
      <w:pPr>
        <w:rPr>
          <w:i/>
          <w:sz w:val="44"/>
          <w:szCs w:val="40"/>
        </w:rPr>
      </w:pPr>
    </w:p>
    <w:p w:rsidR="0027608D" w:rsidRPr="00C83387" w:rsidRDefault="00364A93" w:rsidP="00C83387">
      <w:pPr>
        <w:rPr>
          <w:caps/>
          <w:u w:val="single"/>
        </w:rPr>
      </w:pPr>
      <w:r>
        <w:rPr>
          <w:b/>
        </w:rPr>
        <w:t>2</w:t>
      </w:r>
      <w:r w:rsidR="0004299E">
        <w:rPr>
          <w:b/>
        </w:rPr>
        <w:t>/20</w:t>
      </w:r>
      <w:r w:rsidR="00CB4378">
        <w:br/>
      </w:r>
      <w:r w:rsidR="00C83387" w:rsidRPr="00C83387">
        <w:t xml:space="preserve">Dalla curva </w:t>
      </w:r>
      <w:r w:rsidR="00E30F03">
        <w:t>i-V</w:t>
      </w:r>
      <w:r w:rsidR="00C83387" w:rsidRPr="00C83387">
        <w:t xml:space="preserve"> di un </w:t>
      </w:r>
      <w:r w:rsidR="00E30F03">
        <w:t>LED</w:t>
      </w:r>
      <w:r w:rsidR="00C83387" w:rsidRPr="00C83387">
        <w:t xml:space="preserve"> (Light </w:t>
      </w:r>
      <w:proofErr w:type="spellStart"/>
      <w:r w:rsidR="00C83387" w:rsidRPr="00C83387">
        <w:t>Emitting</w:t>
      </w:r>
      <w:proofErr w:type="spellEnd"/>
      <w:r w:rsidR="00C83387" w:rsidRPr="00C83387">
        <w:t xml:space="preserve"> </w:t>
      </w:r>
      <w:proofErr w:type="spellStart"/>
      <w:r w:rsidR="00C83387" w:rsidRPr="00C83387">
        <w:t>Diod</w:t>
      </w:r>
      <w:proofErr w:type="spellEnd"/>
      <w:r w:rsidR="00C83387" w:rsidRPr="00C83387">
        <w:t>) si possono ricavare informazioni utili sul comportamento di due delle particelle fondamentali dell'universo. Elettroni e fotoni.</w:t>
      </w:r>
    </w:p>
    <w:p w:rsidR="00C83387" w:rsidRDefault="00C83387" w:rsidP="00C83387">
      <w:pPr>
        <w:rPr>
          <w:b/>
        </w:rPr>
      </w:pPr>
    </w:p>
    <w:p w:rsidR="00C83387" w:rsidRDefault="00364A93" w:rsidP="00C83387">
      <w:r>
        <w:rPr>
          <w:b/>
        </w:rPr>
        <w:t>3</w:t>
      </w:r>
      <w:r w:rsidR="0004299E">
        <w:rPr>
          <w:b/>
        </w:rPr>
        <w:t>/20</w:t>
      </w:r>
      <w:r w:rsidR="00CB4378">
        <w:br/>
      </w:r>
      <w:r w:rsidR="00C83387">
        <w:t xml:space="preserve">Misurare la caratteristica </w:t>
      </w:r>
      <w:r w:rsidR="00E30F03">
        <w:t>i-V</w:t>
      </w:r>
      <w:r w:rsidR="00C83387">
        <w:t xml:space="preserve"> di un componente significa misurare come, cambiando la differenza di potenziale ai suoi capi, cambia la corrente che scorre in quel ramo di circuito (che nel nostro caso è l'unico). </w:t>
      </w:r>
    </w:p>
    <w:p w:rsidR="0027608D" w:rsidRDefault="00C83387" w:rsidP="00C83387">
      <w:r>
        <w:t>Come monteresti un circuito per effettuare questa misurazione?</w:t>
      </w:r>
    </w:p>
    <w:p w:rsidR="00D56499" w:rsidRDefault="00D56499" w:rsidP="00D56499"/>
    <w:p w:rsidR="00C83387" w:rsidRDefault="00C83387" w:rsidP="00D56499"/>
    <w:p w:rsidR="00C83387" w:rsidRDefault="00C83387" w:rsidP="00D56499"/>
    <w:p w:rsidR="00C83387" w:rsidRDefault="00C83387" w:rsidP="00D56499"/>
    <w:p w:rsidR="00CB4378" w:rsidRDefault="00CB4378" w:rsidP="00CB4378"/>
    <w:p w:rsidR="00C83387" w:rsidRDefault="00C83387" w:rsidP="00CB4378">
      <w:pPr>
        <w:rPr>
          <w:b/>
        </w:rPr>
      </w:pPr>
    </w:p>
    <w:p w:rsidR="00CB4378" w:rsidRPr="000F697B" w:rsidRDefault="00364A93" w:rsidP="00CB4378">
      <w:pPr>
        <w:rPr>
          <w:b/>
        </w:rPr>
      </w:pPr>
      <w:r>
        <w:rPr>
          <w:b/>
        </w:rPr>
        <w:t>4</w:t>
      </w:r>
      <w:r w:rsidR="0004299E">
        <w:rPr>
          <w:b/>
        </w:rPr>
        <w:t>/20</w:t>
      </w:r>
    </w:p>
    <w:p w:rsidR="00CB4378" w:rsidRDefault="00C83387" w:rsidP="00CB4378">
      <w:r w:rsidRPr="00C83387">
        <w:t>Il circuito più semplice per questa misura è quello mostrato in figura. E' simile a quello che avevi proposto?</w:t>
      </w:r>
    </w:p>
    <w:p w:rsidR="00CB4378" w:rsidRDefault="00C83387" w:rsidP="00CB4378">
      <w:r w:rsidRPr="00C83387">
        <w:drawing>
          <wp:inline distT="0" distB="0" distL="0" distR="0">
            <wp:extent cx="6120130" cy="2734310"/>
            <wp:effectExtent l="19050" t="0" r="0" b="0"/>
            <wp:docPr id="4" name="Immagine 1" descr="circuito_LED_Ampe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uito_LED_Amper(1).png"/>
                    <pic:cNvPicPr/>
                  </pic:nvPicPr>
                  <pic:blipFill>
                    <a:blip r:embed="rId4" cstate="print"/>
                    <a:stretch>
                      <a:fillRect/>
                    </a:stretch>
                  </pic:blipFill>
                  <pic:spPr>
                    <a:xfrm>
                      <a:off x="0" y="0"/>
                      <a:ext cx="6120130" cy="2734310"/>
                    </a:xfrm>
                    <a:prstGeom prst="rect">
                      <a:avLst/>
                    </a:prstGeom>
                  </pic:spPr>
                </pic:pic>
              </a:graphicData>
            </a:graphic>
          </wp:inline>
        </w:drawing>
      </w:r>
    </w:p>
    <w:p w:rsidR="00CB4378" w:rsidRDefault="00CB4378" w:rsidP="00CB4378"/>
    <w:p w:rsidR="00D56499" w:rsidRDefault="00D56499" w:rsidP="00CB4378"/>
    <w:p w:rsidR="00CB4378" w:rsidRPr="000F697B" w:rsidRDefault="00364A93" w:rsidP="00CB4378">
      <w:pPr>
        <w:rPr>
          <w:b/>
        </w:rPr>
      </w:pPr>
      <w:r>
        <w:rPr>
          <w:b/>
        </w:rPr>
        <w:t>5</w:t>
      </w:r>
      <w:r w:rsidR="0004299E">
        <w:rPr>
          <w:b/>
        </w:rPr>
        <w:t>/20</w:t>
      </w:r>
    </w:p>
    <w:p w:rsidR="00C83387" w:rsidRDefault="00C83387" w:rsidP="00C83387">
      <w:r>
        <w:t xml:space="preserve">In questa simulazione il potenziometro per regolare la </w:t>
      </w:r>
      <w:proofErr w:type="spellStart"/>
      <w:r w:rsidR="00E30F03">
        <w:t>f.e.m.</w:t>
      </w:r>
      <w:proofErr w:type="spellEnd"/>
      <w:r>
        <w:t xml:space="preserve"> erogata dal generatore, si trova in basso a sinistra, a fianco uno </w:t>
      </w:r>
      <w:proofErr w:type="spellStart"/>
      <w:r>
        <w:t>switch</w:t>
      </w:r>
      <w:proofErr w:type="spellEnd"/>
      <w:r>
        <w:t xml:space="preserve"> ti permette di scegliere fra 4 </w:t>
      </w:r>
      <w:r w:rsidR="00E30F03">
        <w:t>LED</w:t>
      </w:r>
      <w:r>
        <w:t xml:space="preserve"> di diverso colore</w:t>
      </w:r>
    </w:p>
    <w:p w:rsidR="00C83387" w:rsidRDefault="00C83387" w:rsidP="00C83387">
      <w:r>
        <w:t>Voltmetro e amperometro invece inviano i propri valori al display sotto il piano cartesiano su cui automaticamente viene spostato il punto.</w:t>
      </w:r>
    </w:p>
    <w:p w:rsidR="00CB4378" w:rsidRDefault="00C83387" w:rsidP="00C83387">
      <w:r>
        <w:t xml:space="preserve">Inizia a prendere confidenza con l'apparato variando la </w:t>
      </w:r>
      <w:proofErr w:type="spellStart"/>
      <w:r w:rsidR="00E30F03">
        <w:t>f.e.m.</w:t>
      </w:r>
      <w:proofErr w:type="spellEnd"/>
      <w:r>
        <w:t xml:space="preserve"> del generatore e cambiando </w:t>
      </w:r>
      <w:r w:rsidR="00E30F03">
        <w:t>LED</w:t>
      </w:r>
    </w:p>
    <w:p w:rsidR="000F697B" w:rsidRDefault="000F697B"/>
    <w:p w:rsidR="00C83387" w:rsidRDefault="00C83387"/>
    <w:p w:rsidR="00C83387" w:rsidRDefault="00C83387"/>
    <w:p w:rsidR="0027608D" w:rsidRDefault="0027608D"/>
    <w:p w:rsidR="00CB4378" w:rsidRPr="000F697B" w:rsidRDefault="00364A93">
      <w:pPr>
        <w:rPr>
          <w:b/>
        </w:rPr>
      </w:pPr>
      <w:r>
        <w:rPr>
          <w:b/>
        </w:rPr>
        <w:t>6</w:t>
      </w:r>
      <w:r w:rsidR="0004299E">
        <w:rPr>
          <w:b/>
        </w:rPr>
        <w:t>/20</w:t>
      </w:r>
    </w:p>
    <w:p w:rsidR="00C83387" w:rsidRDefault="00C83387" w:rsidP="00C83387">
      <w:r>
        <w:t>Non è possibile cambiare componente selezionato se il potenziometro non è azzerato. Si tratta di una misura di sicurezza.</w:t>
      </w:r>
    </w:p>
    <w:p w:rsidR="00C83387" w:rsidRDefault="00C83387" w:rsidP="00C83387">
      <w:r>
        <w:t>NON AGIRE MAI SU CIRCUITI ALIMENTATI.</w:t>
      </w:r>
    </w:p>
    <w:p w:rsidR="00CB4378" w:rsidRDefault="00C83387" w:rsidP="00C83387">
      <w:r>
        <w:t>Variazioni improvvise rischiano di danneggiare le componenti o peggio mettere in pericolo chi si trova a usarli.</w:t>
      </w:r>
    </w:p>
    <w:p w:rsidR="00D56499" w:rsidRDefault="00D56499"/>
    <w:p w:rsidR="00C83387" w:rsidRDefault="00C83387"/>
    <w:p w:rsidR="00C83387" w:rsidRDefault="00C83387"/>
    <w:p w:rsidR="00C83387" w:rsidRDefault="00C83387"/>
    <w:p w:rsidR="00CB4378" w:rsidRDefault="00CB4378"/>
    <w:p w:rsidR="00CB4378" w:rsidRPr="009F743F" w:rsidRDefault="00364A93" w:rsidP="00CB4378">
      <w:pPr>
        <w:rPr>
          <w:b/>
        </w:rPr>
      </w:pPr>
      <w:r>
        <w:rPr>
          <w:b/>
        </w:rPr>
        <w:t>7</w:t>
      </w:r>
      <w:r w:rsidR="0004299E">
        <w:rPr>
          <w:b/>
        </w:rPr>
        <w:t>/20</w:t>
      </w:r>
    </w:p>
    <w:p w:rsidR="00CB4378" w:rsidRDefault="00C83387" w:rsidP="00CB4378">
      <w:r w:rsidRPr="00C83387">
        <w:t xml:space="preserve">Accanto al selettore del </w:t>
      </w:r>
      <w:r w:rsidR="00E30F03">
        <w:t>LED</w:t>
      </w:r>
      <w:r w:rsidRPr="00C83387">
        <w:t xml:space="preserve"> sono riportati il suo colore, la lunghezza d'onda in nanometri  e la frequenza in </w:t>
      </w:r>
      <m:oMath>
        <m:r>
          <w:rPr>
            <w:rFonts w:ascii="Cambria Math" w:hAnsi="Cambria Math"/>
          </w:rPr>
          <m:t>THz</m:t>
        </m:r>
      </m:oMath>
      <w:r w:rsidRPr="00C83387">
        <w:t xml:space="preserve">. Nel vuoto dove la velocità della luce </w:t>
      </w:r>
      <m:oMath>
        <m:r>
          <w:rPr>
            <w:rFonts w:ascii="Cambria Math" w:hAnsi="Cambria Math"/>
          </w:rPr>
          <m:t>è 299792458</m:t>
        </m:r>
        <m:f>
          <m:fPr>
            <m:ctrlPr>
              <w:rPr>
                <w:rFonts w:ascii="Cambria Math" w:hAnsi="Cambria Math"/>
                <w:i/>
              </w:rPr>
            </m:ctrlPr>
          </m:fPr>
          <m:num>
            <m:r>
              <w:rPr>
                <w:rFonts w:ascii="Cambria Math" w:hAnsi="Cambria Math"/>
              </w:rPr>
              <m:t>m</m:t>
            </m:r>
          </m:num>
          <m:den>
            <m:r>
              <w:rPr>
                <w:rFonts w:ascii="Cambria Math" w:hAnsi="Cambria Math"/>
              </w:rPr>
              <m:t>s</m:t>
            </m:r>
          </m:den>
        </m:f>
        <m:r>
          <w:rPr>
            <w:rFonts w:ascii="Cambria Math" w:hAnsi="Cambria Math"/>
          </w:rPr>
          <m:t xml:space="preserve"> </m:t>
        </m:r>
      </m:oMath>
      <w:r w:rsidRPr="00C83387">
        <w:t xml:space="preserve"> queste due grandezze sono indissolubilmente legate dalla </w:t>
      </w:r>
      <m:oMath>
        <m:r>
          <w:rPr>
            <w:rFonts w:ascii="Cambria Math" w:hAnsi="Cambria Math"/>
          </w:rPr>
          <m:t>c=λν</m:t>
        </m:r>
      </m:oMath>
      <w:r w:rsidRPr="00C83387">
        <w:t>.</w:t>
      </w:r>
    </w:p>
    <w:p w:rsidR="001F5AFF" w:rsidRDefault="001F5AFF" w:rsidP="00CB4378"/>
    <w:p w:rsidR="001F5AFF" w:rsidRDefault="001F5AFF" w:rsidP="00CB4378"/>
    <w:p w:rsidR="00CB4378" w:rsidRDefault="00CB4378" w:rsidP="00CB4378"/>
    <w:p w:rsidR="00D56499" w:rsidRPr="009F743F" w:rsidRDefault="00D56499" w:rsidP="00D56499">
      <w:pPr>
        <w:rPr>
          <w:b/>
        </w:rPr>
      </w:pPr>
      <w:r>
        <w:rPr>
          <w:b/>
        </w:rPr>
        <w:lastRenderedPageBreak/>
        <w:t>8</w:t>
      </w:r>
      <w:r w:rsidR="0004299E">
        <w:rPr>
          <w:b/>
        </w:rPr>
        <w:t>/20</w:t>
      </w:r>
    </w:p>
    <w:p w:rsidR="00D56499" w:rsidRDefault="00C83387" w:rsidP="00D56499">
      <w:r>
        <w:t>L</w:t>
      </w:r>
      <w:r w:rsidRPr="00C83387">
        <w:t xml:space="preserve">'energia di una particella di luce (fotone) dipende dalla frequenza di oscillazione secondo la relazione riportata qui sotto. In un </w:t>
      </w:r>
      <w:r w:rsidR="00E30F03">
        <w:t>LED</w:t>
      </w:r>
      <w:r w:rsidRPr="00C83387">
        <w:t xml:space="preserve"> questa è l'energia che l'elettrone deve poter cedere  il salto fra la parte positiva e quella negativa della giunzione. Per questo i </w:t>
      </w:r>
      <w:r w:rsidR="00E30F03">
        <w:t>LED</w:t>
      </w:r>
      <w:r w:rsidRPr="00C83387">
        <w:t xml:space="preserve"> emettono luce sempre dello stesso colore e mostrano il tipico comportamento "a soglia" iniziando ad emettere luce solo quando la tensione applicata ai capi e' tale da permettere agli elettroni di compiere il salto e quindi alla corrente di scorrere.</w:t>
      </w:r>
    </w:p>
    <w:p w:rsidR="00D56499" w:rsidRDefault="00D56499" w:rsidP="00D56499"/>
    <w:p w:rsidR="00C83387" w:rsidRDefault="00C83387" w:rsidP="00D56499"/>
    <w:p w:rsidR="00C83387" w:rsidRDefault="00C83387" w:rsidP="00D56499"/>
    <w:p w:rsidR="00C83387" w:rsidRDefault="00C83387" w:rsidP="00D56499"/>
    <w:p w:rsidR="00D56499" w:rsidRPr="009F743F" w:rsidRDefault="00D56499" w:rsidP="00D56499">
      <w:pPr>
        <w:rPr>
          <w:b/>
        </w:rPr>
      </w:pPr>
      <w:r>
        <w:rPr>
          <w:b/>
        </w:rPr>
        <w:t>9</w:t>
      </w:r>
      <w:r w:rsidR="0004299E">
        <w:rPr>
          <w:b/>
        </w:rPr>
        <w:t>/20</w:t>
      </w:r>
    </w:p>
    <w:p w:rsidR="00D56499" w:rsidRDefault="00C83387" w:rsidP="00D56499">
      <w:r>
        <w:t>L</w:t>
      </w:r>
      <w:r w:rsidRPr="00C83387">
        <w:t xml:space="preserve">'energia di una particella di luce (fotone) dipende dalla frequenza di oscillazione secondo la relazione </w:t>
      </w:r>
      <m:oMath>
        <m:r>
          <w:rPr>
            <w:rFonts w:ascii="Cambria Math" w:hAnsi="Cambria Math"/>
          </w:rPr>
          <m:t>E=hν</m:t>
        </m:r>
      </m:oMath>
      <w:r w:rsidRPr="00C83387">
        <w:t xml:space="preserve">. In un </w:t>
      </w:r>
      <w:r w:rsidR="00E30F03">
        <w:t>LED</w:t>
      </w:r>
      <w:r w:rsidRPr="00C83387">
        <w:t xml:space="preserve"> questa è l'energia che l'elettrone deve poter cedere  il salto fra la parte positiva e quella negativa della giunzione. Per questo i </w:t>
      </w:r>
      <w:r w:rsidR="00E30F03">
        <w:t>LED</w:t>
      </w:r>
      <w:r w:rsidRPr="00C83387">
        <w:t xml:space="preserve"> emettono luce sempre dello stesso colore e mostrano il tipico comportamento "a soglia" iniziando ad emettere luce solo quando la tensione applicata ai capi e' tale da permettere agli elettroni di compiere il salto e quindi alla corrente di scorrere.</w:t>
      </w:r>
    </w:p>
    <w:p w:rsidR="00D56499" w:rsidRDefault="00D56499" w:rsidP="00D56499"/>
    <w:p w:rsidR="00D56499" w:rsidRDefault="00D56499" w:rsidP="00D56499"/>
    <w:p w:rsidR="00C83387" w:rsidRDefault="00C83387" w:rsidP="00D56499"/>
    <w:p w:rsidR="00C83387" w:rsidRDefault="00C83387" w:rsidP="00D56499"/>
    <w:p w:rsidR="00D56499" w:rsidRPr="009F743F" w:rsidRDefault="00D56499" w:rsidP="00D56499">
      <w:pPr>
        <w:rPr>
          <w:b/>
        </w:rPr>
      </w:pPr>
      <w:r>
        <w:rPr>
          <w:b/>
        </w:rPr>
        <w:t>10</w:t>
      </w:r>
      <w:r w:rsidR="0004299E">
        <w:rPr>
          <w:b/>
        </w:rPr>
        <w:t>/20</w:t>
      </w:r>
    </w:p>
    <w:p w:rsidR="00D56499" w:rsidRDefault="00C83387" w:rsidP="00D56499">
      <w:r w:rsidRPr="00C83387">
        <w:t xml:space="preserve">Dopo aver completato il grafico della caratteristica </w:t>
      </w:r>
      <w:r w:rsidR="00E30F03">
        <w:t>i-V</w:t>
      </w:r>
      <w:r w:rsidRPr="00C83387">
        <w:t xml:space="preserve"> utilizza i cursori per trovare la tensione di soglia. Puoi prendere il punto in cui la caratteristica </w:t>
      </w:r>
      <w:r w:rsidR="00E30F03">
        <w:t>i-V</w:t>
      </w:r>
      <w:r w:rsidRPr="00C83387">
        <w:t xml:space="preserve"> diventa una linea retta oppure osservare il </w:t>
      </w:r>
      <w:r w:rsidR="00E30F03">
        <w:t>LED</w:t>
      </w:r>
      <w:r w:rsidRPr="00C83387">
        <w:t xml:space="preserve"> aumentando lentamente la luminosità e misurare il punto in cui diventa ben acceso. Il tasto salva aggiungerà la tensione di soglia misurata, insieme alla frequenza della l</w:t>
      </w:r>
      <w:r>
        <w:t>uce, sulla tabella in basso a sinistra</w:t>
      </w:r>
      <w:r w:rsidRPr="00C83387">
        <w:t>.</w:t>
      </w:r>
    </w:p>
    <w:p w:rsidR="00D56499" w:rsidRDefault="00D56499" w:rsidP="00D56499"/>
    <w:p w:rsidR="00D56499" w:rsidRDefault="00D56499" w:rsidP="00D56499"/>
    <w:p w:rsidR="00D56499" w:rsidRDefault="00D56499" w:rsidP="00D56499"/>
    <w:p w:rsidR="00D56499" w:rsidRDefault="00D56499" w:rsidP="00D56499"/>
    <w:p w:rsidR="00C83387" w:rsidRDefault="00C83387" w:rsidP="00D56499"/>
    <w:p w:rsidR="00C83387" w:rsidRDefault="00C83387" w:rsidP="00D56499"/>
    <w:p w:rsidR="00C83387" w:rsidRDefault="00C83387" w:rsidP="00D56499"/>
    <w:p w:rsidR="00D56499" w:rsidRPr="009F743F" w:rsidRDefault="00D56499" w:rsidP="00D56499">
      <w:pPr>
        <w:rPr>
          <w:b/>
        </w:rPr>
      </w:pPr>
      <w:r>
        <w:rPr>
          <w:b/>
        </w:rPr>
        <w:lastRenderedPageBreak/>
        <w:t>11</w:t>
      </w:r>
      <w:r w:rsidR="0004299E">
        <w:rPr>
          <w:b/>
        </w:rPr>
        <w:t>/20</w:t>
      </w:r>
    </w:p>
    <w:p w:rsidR="001F5AFF" w:rsidRDefault="00C83387" w:rsidP="001F5AFF">
      <w:r w:rsidRPr="00C83387">
        <w:t xml:space="preserve">Ripeti l'operazione per misurare la tensione di soglia di ogni </w:t>
      </w:r>
      <w:r w:rsidR="00E30F03">
        <w:t>LED</w:t>
      </w:r>
      <w:r w:rsidR="001F5AFF">
        <w:br/>
      </w:r>
      <w:r w:rsidR="001F5AFF">
        <w:br/>
      </w:r>
      <w:r w:rsidR="001F5AFF">
        <w:br/>
      </w:r>
    </w:p>
    <w:p w:rsidR="001F5AFF" w:rsidRDefault="001F5AFF" w:rsidP="001F5AFF"/>
    <w:p w:rsidR="00C83387" w:rsidRDefault="001F5AFF" w:rsidP="001F5AFF">
      <w:r>
        <w:br/>
      </w:r>
    </w:p>
    <w:p w:rsidR="00C83387" w:rsidRDefault="00C83387" w:rsidP="001F5AFF"/>
    <w:p w:rsidR="00C83387" w:rsidRDefault="00C83387" w:rsidP="001F5AFF"/>
    <w:p w:rsidR="00D56499" w:rsidRDefault="00D56499" w:rsidP="001F5AFF">
      <w:pPr>
        <w:rPr>
          <w:b/>
        </w:rPr>
      </w:pPr>
      <w:r>
        <w:br/>
      </w:r>
      <w:r>
        <w:rPr>
          <w:b/>
        </w:rPr>
        <w:t>12</w:t>
      </w:r>
      <w:r w:rsidR="0004299E">
        <w:rPr>
          <w:b/>
        </w:rPr>
        <w:t>/20</w:t>
      </w:r>
    </w:p>
    <w:p w:rsidR="00C83387" w:rsidRDefault="00C83387" w:rsidP="00C83387">
      <w:r>
        <w:t>Nel grafico sono riportati i punti che hai salvato nella tabella.</w:t>
      </w:r>
    </w:p>
    <w:p w:rsidR="00D56499" w:rsidRDefault="00C83387" w:rsidP="00C83387">
      <w:r>
        <w:t xml:space="preserve">Ricordiamo la  formula </w:t>
      </w:r>
      <m:oMath>
        <m:r>
          <w:rPr>
            <w:rFonts w:ascii="Cambria Math" w:hAnsi="Cambria Math"/>
          </w:rPr>
          <m:t>e</m:t>
        </m:r>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rPr>
          <m:t>=hν</m:t>
        </m:r>
      </m:oMath>
      <w:r>
        <w:t xml:space="preserve"> che lega la tensione di soglia con la frequenza del fotone emesso. Sei in grado di invertirla per misurare la costante di proporzionalità dai punti sul grafico?</w:t>
      </w:r>
    </w:p>
    <w:p w:rsidR="00D56499" w:rsidRDefault="00D56499" w:rsidP="00D56499"/>
    <w:p w:rsidR="00D56499" w:rsidRDefault="00D56499" w:rsidP="00D56499"/>
    <w:p w:rsidR="001F5AFF" w:rsidRDefault="001F5AFF" w:rsidP="00D56499"/>
    <w:p w:rsidR="001F5AFF" w:rsidRDefault="001F5AFF" w:rsidP="00D56499"/>
    <w:p w:rsidR="001F5AFF" w:rsidRDefault="001F5AFF" w:rsidP="00D56499"/>
    <w:p w:rsidR="001F5AFF" w:rsidRDefault="001F5AFF" w:rsidP="00D56499"/>
    <w:p w:rsidR="00D56499" w:rsidRPr="009F743F" w:rsidRDefault="00D56499" w:rsidP="00D56499">
      <w:pPr>
        <w:rPr>
          <w:b/>
        </w:rPr>
      </w:pPr>
      <w:r>
        <w:rPr>
          <w:b/>
        </w:rPr>
        <w:t>13</w:t>
      </w:r>
      <w:r w:rsidR="0004299E">
        <w:rPr>
          <w:b/>
        </w:rPr>
        <w:t>/20</w:t>
      </w:r>
    </w:p>
    <w:p w:rsidR="00C83387" w:rsidRDefault="00C83387" w:rsidP="00D56499">
      <w:r w:rsidRPr="00C83387">
        <w:t xml:space="preserve">La relazione inversa </w:t>
      </w:r>
      <m:oMath>
        <m:r>
          <w:rPr>
            <w:rFonts w:ascii="Cambria Math" w:hAnsi="Cambria Math"/>
          </w:rPr>
          <m:t>h=</m:t>
        </m:r>
        <m:f>
          <m:fPr>
            <m:ctrlPr>
              <w:rPr>
                <w:rFonts w:ascii="Cambria Math" w:hAnsi="Cambria Math"/>
                <w:i/>
              </w:rPr>
            </m:ctrlPr>
          </m:fPr>
          <m:num>
            <m:r>
              <w:rPr>
                <w:rFonts w:ascii="Cambria Math" w:hAnsi="Cambria Math"/>
              </w:rPr>
              <m:t>e</m:t>
            </m:r>
            <m:sSub>
              <m:sSubPr>
                <m:ctrlPr>
                  <w:rPr>
                    <w:rFonts w:ascii="Cambria Math" w:hAnsi="Cambria Math"/>
                    <w:i/>
                  </w:rPr>
                </m:ctrlPr>
              </m:sSubPr>
              <m:e>
                <m:r>
                  <w:rPr>
                    <w:rFonts w:ascii="Cambria Math" w:hAnsi="Cambria Math"/>
                  </w:rPr>
                  <m:t>V</m:t>
                </m:r>
              </m:e>
              <m:sub>
                <m:r>
                  <w:rPr>
                    <w:rFonts w:ascii="Cambria Math" w:hAnsi="Cambria Math"/>
                  </w:rPr>
                  <m:t>s</m:t>
                </m:r>
              </m:sub>
            </m:sSub>
          </m:num>
          <m:den>
            <m:r>
              <w:rPr>
                <w:rFonts w:ascii="Cambria Math" w:hAnsi="Cambria Math"/>
              </w:rPr>
              <m:t>ν</m:t>
            </m:r>
          </m:den>
        </m:f>
      </m:oMath>
      <w:r w:rsidRPr="00C83387">
        <w:t>.</w:t>
      </w:r>
      <w:r>
        <w:t xml:space="preserve"> </w:t>
      </w:r>
      <w:r w:rsidRPr="00C83387">
        <w:t xml:space="preserve"> E' simile a quella che avevi intuito?</w:t>
      </w:r>
      <w:r w:rsidR="00D56499">
        <w:br/>
      </w:r>
      <w:r w:rsidR="00D56499">
        <w:br/>
      </w:r>
      <w:r w:rsidR="00D56499">
        <w:br/>
      </w:r>
      <w:r w:rsidR="00D56499">
        <w:br/>
      </w:r>
      <w:r w:rsidR="00D56499">
        <w:br/>
      </w:r>
      <w:r w:rsidR="00D56499">
        <w:br/>
      </w:r>
      <w:r w:rsidR="00D56499">
        <w:br/>
      </w:r>
      <w:r w:rsidR="00D56499">
        <w:br/>
      </w:r>
      <w:r w:rsidR="00D56499">
        <w:br/>
      </w:r>
    </w:p>
    <w:p w:rsidR="00C83387" w:rsidRDefault="00C83387" w:rsidP="00D56499"/>
    <w:p w:rsidR="00D56499" w:rsidRPr="009F743F" w:rsidRDefault="00D56499" w:rsidP="00D56499">
      <w:pPr>
        <w:rPr>
          <w:b/>
        </w:rPr>
      </w:pPr>
      <w:r>
        <w:lastRenderedPageBreak/>
        <w:br/>
      </w:r>
      <w:r>
        <w:rPr>
          <w:b/>
        </w:rPr>
        <w:t>14</w:t>
      </w:r>
      <w:r w:rsidR="0004299E">
        <w:rPr>
          <w:b/>
        </w:rPr>
        <w:t>/20</w:t>
      </w:r>
    </w:p>
    <w:p w:rsidR="00C83387" w:rsidRDefault="00C83387" w:rsidP="00C83387">
      <w:r>
        <w:t xml:space="preserve">Per misurare la costante di proporzionalità </w:t>
      </w:r>
      <m:oMath>
        <m:f>
          <m:fPr>
            <m:ctrlPr>
              <w:rPr>
                <w:rFonts w:ascii="Cambria Math" w:hAnsi="Cambria Math"/>
                <w:i/>
              </w:rPr>
            </m:ctrlPr>
          </m:fPr>
          <m:num>
            <m:r>
              <w:rPr>
                <w:rFonts w:ascii="Cambria Math" w:hAnsi="Cambria Math"/>
              </w:rPr>
              <m:t>e</m:t>
            </m:r>
          </m:num>
          <m:den>
            <m:r>
              <w:rPr>
                <w:rFonts w:ascii="Cambria Math" w:hAnsi="Cambria Math"/>
              </w:rPr>
              <m:t>V</m:t>
            </m:r>
          </m:den>
        </m:f>
      </m:oMath>
      <w:r w:rsidR="00E30F03">
        <w:rPr>
          <w:rFonts w:eastAsiaTheme="minorEastAsia"/>
        </w:rPr>
        <w:t xml:space="preserve"> </w:t>
      </w:r>
      <w:r>
        <w:t>basta misurare il coefficiente angolare della retta (in rosso) calcolata dal computer per passare al meglio fra i punti misurati.</w:t>
      </w:r>
    </w:p>
    <w:p w:rsidR="00C83387" w:rsidRDefault="00C83387" w:rsidP="00C83387"/>
    <w:p w:rsidR="001F5AFF" w:rsidRDefault="00C83387" w:rsidP="00C83387">
      <w:r>
        <w:t>Quest'operazione di trovare la curva, una retta nel nostro caso, che meglio passa per i dati sperimentali  si chiama "</w:t>
      </w:r>
      <w:proofErr w:type="spellStart"/>
      <w:r>
        <w:t>fit</w:t>
      </w:r>
      <w:proofErr w:type="spellEnd"/>
      <w:r>
        <w:t xml:space="preserve">" ed'è uno degli strumenti principali della fisica sperimentale. </w:t>
      </w:r>
    </w:p>
    <w:p w:rsidR="001F5AFF" w:rsidRDefault="001F5AFF" w:rsidP="001F5AFF"/>
    <w:p w:rsidR="001F5AFF" w:rsidRDefault="001F5AFF" w:rsidP="001F5AFF"/>
    <w:p w:rsidR="001F5AFF" w:rsidRPr="0004299E" w:rsidRDefault="00C83387" w:rsidP="001F5AFF">
      <w:pPr>
        <w:rPr>
          <w:b/>
        </w:rPr>
      </w:pPr>
      <w:r>
        <w:rPr>
          <w:b/>
        </w:rPr>
        <w:t>15</w:t>
      </w:r>
      <w:r w:rsidR="0004299E">
        <w:rPr>
          <w:b/>
        </w:rPr>
        <w:t>/20</w:t>
      </w:r>
    </w:p>
    <w:p w:rsidR="00C83387" w:rsidRDefault="00C83387" w:rsidP="00C83387">
      <w:r>
        <w:t xml:space="preserve">Una volta moltiplicato il coefficiente angolare </w:t>
      </w:r>
      <m:oMath>
        <m:f>
          <m:fPr>
            <m:ctrlPr>
              <w:rPr>
                <w:rFonts w:ascii="Cambria Math" w:hAnsi="Cambria Math"/>
                <w:i/>
              </w:rPr>
            </m:ctrlPr>
          </m:fPr>
          <m:num>
            <m:r>
              <w:rPr>
                <w:rFonts w:ascii="Cambria Math" w:hAnsi="Cambria Math"/>
              </w:rPr>
              <m:t>h</m:t>
            </m:r>
          </m:num>
          <m:den>
            <m:r>
              <w:rPr>
                <w:rFonts w:ascii="Cambria Math" w:hAnsi="Cambria Math"/>
              </w:rPr>
              <m:t>e</m:t>
            </m:r>
          </m:den>
        </m:f>
      </m:oMath>
      <w:r>
        <w:rPr>
          <w:rFonts w:eastAsiaTheme="minorEastAsia"/>
        </w:rPr>
        <w:t xml:space="preserve"> </w:t>
      </w:r>
      <w:r>
        <w:t xml:space="preserve"> per la carica dell'elettrone </w:t>
      </w:r>
      <m:oMath>
        <m:r>
          <w:rPr>
            <w:rFonts w:ascii="Cambria Math" w:hAnsi="Cambria Math"/>
          </w:rPr>
          <m:t>1.61</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-19</m:t>
            </m:r>
          </m:sup>
        </m:sSup>
      </m:oMath>
      <w:r>
        <w:t xml:space="preserve"> C</w:t>
      </w:r>
      <w:r w:rsidR="00E30F03">
        <w:t xml:space="preserve"> </w:t>
      </w:r>
      <w:r>
        <w:t xml:space="preserve">otteniamo una stima del valore di </w:t>
      </w:r>
      <w:r w:rsidRPr="00C83387">
        <w:rPr>
          <w:i/>
        </w:rPr>
        <w:t>h</w:t>
      </w:r>
      <w:r>
        <w:t>.</w:t>
      </w:r>
    </w:p>
    <w:p w:rsidR="00C83387" w:rsidRDefault="00C83387" w:rsidP="00C83387">
      <w:r>
        <w:t xml:space="preserve">Il suo valore attualmente accettato è </w:t>
      </w:r>
      <m:oMath>
        <m:r>
          <w:rPr>
            <w:rFonts w:ascii="Cambria Math" w:hAnsi="Cambria Math"/>
          </w:rPr>
          <m:t>6,61</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-34</m:t>
            </m:r>
          </m:sup>
        </m:sSup>
      </m:oMath>
      <w:r>
        <w:t>,  quello che hai trovato ci sia avvicina?</w:t>
      </w:r>
    </w:p>
    <w:p w:rsidR="0004299E" w:rsidRDefault="00C83387" w:rsidP="00C83387">
      <w:r>
        <w:t>Si tratta di una costante fondamentale della fisica perché indica la grandezza dell'unità più piccola (quanto) che possiamo misurare. Ma l'unità più piccola di cosa? Quali sono le sue unità di misura?</w:t>
      </w:r>
    </w:p>
    <w:p w:rsidR="0004299E" w:rsidRDefault="0004299E" w:rsidP="001F5AFF"/>
    <w:p w:rsidR="0004299E" w:rsidRDefault="0004299E" w:rsidP="001F5AFF"/>
    <w:p w:rsidR="0004299E" w:rsidRDefault="0004299E" w:rsidP="001F5AFF"/>
    <w:p w:rsidR="0004299E" w:rsidRDefault="0004299E" w:rsidP="001F5AFF"/>
    <w:p w:rsidR="0004299E" w:rsidRPr="0004299E" w:rsidRDefault="009C43D8" w:rsidP="0004299E">
      <w:pPr>
        <w:rPr>
          <w:b/>
        </w:rPr>
      </w:pPr>
      <w:r>
        <w:rPr>
          <w:b/>
        </w:rPr>
        <w:t>17</w:t>
      </w:r>
      <w:r w:rsidR="0004299E">
        <w:rPr>
          <w:b/>
        </w:rPr>
        <w:t>/20</w:t>
      </w:r>
    </w:p>
    <w:p w:rsidR="00C83387" w:rsidRDefault="00E30F03" w:rsidP="00C83387">
      <m:oMath>
        <m:r>
          <w:rPr>
            <w:rFonts w:ascii="Cambria Math" w:hAnsi="Cambria Math"/>
          </w:rPr>
          <m:t>h</m:t>
        </m:r>
      </m:oMath>
      <w:r w:rsidR="00C83387">
        <w:t xml:space="preserve"> ha l'unità di misura di un energia MOLTIPLICATA per un tempo. Si chiama AZIONE e non è da confondersi con la potenza che </w:t>
      </w:r>
      <w:r>
        <w:t xml:space="preserve">è invece energia diviso tempo. </w:t>
      </w:r>
    </w:p>
    <w:p w:rsidR="0004299E" w:rsidRDefault="00C83387" w:rsidP="00C83387">
      <w:r>
        <w:t xml:space="preserve">E' un po' </w:t>
      </w:r>
      <w:proofErr w:type="spellStart"/>
      <w:r>
        <w:t>controintuitivo</w:t>
      </w:r>
      <w:proofErr w:type="spellEnd"/>
      <w:r>
        <w:t xml:space="preserve"> ma si tratta di un unità di misura ben nota alla fisica matematica che stabilisce che ogni processo in natura avviene in maniera da minimizzare tale quantità. Poiché </w:t>
      </w:r>
      <m:oMath>
        <m:r>
          <w:rPr>
            <w:rFonts w:ascii="Cambria Math" w:hAnsi="Cambria Math"/>
          </w:rPr>
          <m:t>h</m:t>
        </m:r>
      </m:oMath>
      <w:r>
        <w:t xml:space="preserve"> è la minima quantità di azione (quanto) averla misurata, e quindi verificando che esiste, dimostra in maniera incontrovertibile che, a livello microscopico, la natura procede per "salti"</w:t>
      </w:r>
    </w:p>
    <w:p w:rsidR="0004299E" w:rsidRDefault="0004299E" w:rsidP="001F5AFF"/>
    <w:p w:rsidR="0004299E" w:rsidRDefault="0004299E" w:rsidP="0004299E"/>
    <w:p w:rsidR="0004299E" w:rsidRDefault="0004299E" w:rsidP="0004299E"/>
    <w:p w:rsidR="0004299E" w:rsidRDefault="0004299E" w:rsidP="0004299E"/>
    <w:sectPr w:rsidR="0004299E" w:rsidSect="00A94BE1">
      <w:pgSz w:w="11906" w:h="16838"/>
      <w:pgMar w:top="1417" w:right="1134" w:bottom="1134"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2"/>
  <w:proofState w:spelling="clean"/>
  <w:defaultTabStop w:val="708"/>
  <w:hyphenationZone w:val="283"/>
  <w:characterSpacingControl w:val="doNotCompress"/>
  <w:compat/>
  <w:rsids>
    <w:rsidRoot w:val="00CB4378"/>
    <w:rsid w:val="0004299E"/>
    <w:rsid w:val="000F697B"/>
    <w:rsid w:val="001F5AFF"/>
    <w:rsid w:val="0027608D"/>
    <w:rsid w:val="00364A93"/>
    <w:rsid w:val="003C008C"/>
    <w:rsid w:val="004C1C11"/>
    <w:rsid w:val="00554927"/>
    <w:rsid w:val="00595C49"/>
    <w:rsid w:val="00824F17"/>
    <w:rsid w:val="009C43D8"/>
    <w:rsid w:val="009F743F"/>
    <w:rsid w:val="00A94BE1"/>
    <w:rsid w:val="00B02E7E"/>
    <w:rsid w:val="00C83387"/>
    <w:rsid w:val="00CB4378"/>
    <w:rsid w:val="00CB6996"/>
    <w:rsid w:val="00D56499"/>
    <w:rsid w:val="00E30F03"/>
    <w:rsid w:val="00F343E7"/>
  </w:rsids>
  <m:mathPr>
    <m:mathFont m:val="Cambria Math"/>
    <m:brkBin m:val="before"/>
    <m:brkBinSub m:val="--"/>
    <m:smallFrac m:val="off"/>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CB4378"/>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semiHidden/>
    <w:unhideWhenUsed/>
    <w:rsid w:val="00CB4378"/>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CB4378"/>
    <w:rPr>
      <w:rFonts w:ascii="Tahoma" w:hAnsi="Tahoma" w:cs="Tahoma"/>
      <w:sz w:val="16"/>
      <w:szCs w:val="16"/>
    </w:rPr>
  </w:style>
  <w:style w:type="character" w:styleId="Testosegnaposto">
    <w:name w:val="Placeholder Text"/>
    <w:basedOn w:val="Carpredefinitoparagrafo"/>
    <w:uiPriority w:val="99"/>
    <w:semiHidden/>
    <w:rsid w:val="00CB4378"/>
    <w:rPr>
      <w:color w:val="808080"/>
    </w:rPr>
  </w:style>
</w:styles>
</file>

<file path=word/webSettings.xml><?xml version="1.0" encoding="utf-8"?>
<w:webSettings xmlns:r="http://schemas.openxmlformats.org/officeDocument/2006/relationships" xmlns:w="http://schemas.openxmlformats.org/wordprocessingml/2006/main">
  <w:divs>
    <w:div w:id="1214150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5</Pages>
  <Words>738</Words>
  <Characters>4212</Characters>
  <Application>Microsoft Office Word</Application>
  <DocSecurity>0</DocSecurity>
  <Lines>35</Lines>
  <Paragraphs>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4941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Utente Windows</dc:creator>
  <cp:lastModifiedBy>Utente Windows</cp:lastModifiedBy>
  <cp:revision>6</cp:revision>
  <dcterms:created xsi:type="dcterms:W3CDTF">2026-05-05T15:26:00Z</dcterms:created>
  <dcterms:modified xsi:type="dcterms:W3CDTF">2026-05-05T16:07:00Z</dcterms:modified>
</cp:coreProperties>
</file>