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FitcoachAI — Audit handoff (prototype v0.9.1)</w:t>
      </w:r>
    </w:p>
    <w:p>
      <w:r>
        <w:t>For: co-founder review and an AI-assisted audit (Claude). Date: October 27, 2026.</w:t>
      </w:r>
    </w:p>
    <w:p>
      <w:pPr>
        <w:pStyle w:val="ListBullet"/>
      </w:pPr>
      <w:r>
        <w:rPr>
          <w:b/>
        </w:rPr>
        <w:t>Live prototype:</w:t>
      </w:r>
      <w:r>
        <w:t xml:space="preserve"> https://rudhra6467.github.io/fitcoachai-prototype/ (add </w:t>
      </w:r>
      <w:r>
        <w:rPr>
          <w:rFonts w:ascii="Courier New" w:hAnsi="Courier New"/>
        </w:rPr>
        <w:t>?dev=1</w:t>
      </w:r>
      <w:r>
        <w:t xml:space="preserve"> for developer tools)</w:t>
      </w:r>
    </w:p>
    <w:p>
      <w:pPr>
        <w:pStyle w:val="ListBullet"/>
      </w:pPr>
      <w:r>
        <w:rPr>
          <w:b/>
        </w:rPr>
        <w:t>Repo:</w:t>
      </w:r>
      <w:r>
        <w:t xml:space="preserve"> https://github.com/Rudhra6467/fitcoachai-prototype (branch </w:t>
      </w:r>
      <w:r>
        <w:rPr>
          <w:rFonts w:ascii="Courier New" w:hAnsi="Courier New"/>
        </w:rPr>
        <w:t>main</w:t>
      </w:r>
      <w:r>
        <w:t>)</w:t>
      </w:r>
    </w:p>
    <w:p>
      <w:pPr>
        <w:pStyle w:val="ListBullet"/>
      </w:pPr>
      <w:r>
        <w:rPr>
          <w:b/>
        </w:rPr>
        <w:t>Key docs in the repo:</w:t>
      </w:r>
      <w:r>
        <w:t xml:space="preserve"> </w:t>
      </w:r>
      <w:r>
        <w:rPr>
          <w:rFonts w:ascii="Courier New" w:hAnsi="Courier New"/>
        </w:rPr>
        <w:t>docs/CORE-PRODUCT-LOGICS.docx</w:t>
      </w:r>
      <w:r>
        <w:t xml:space="preserve"> (locked product logic), </w:t>
      </w:r>
      <w:r>
        <w:rPr>
          <w:rFonts w:ascii="Courier New" w:hAnsi="Courier New"/>
        </w:rPr>
        <w:t>docs/ONBOARDING-SPEC.md</w:t>
      </w:r>
      <w:r>
        <w:t xml:space="preserve"> / </w:t>
      </w:r>
      <w:r>
        <w:rPr>
          <w:rFonts w:ascii="Courier New" w:hAnsi="Courier New"/>
        </w:rPr>
        <w:t>.docx</w:t>
      </w:r>
      <w:r>
        <w:t xml:space="preserve"> (onboarding spec, PROPOSED except items marked APPROVED), </w:t>
      </w:r>
      <w:r>
        <w:rPr>
          <w:rFonts w:ascii="Courier New" w:hAnsi="Courier New"/>
        </w:rPr>
        <w:t>README.md</w:t>
      </w:r>
      <w:r>
        <w:t xml:space="preserve"> (changelog, credits), </w:t>
      </w:r>
      <w:r>
        <w:rPr>
          <w:rFonts w:ascii="Courier New" w:hAnsi="Courier New"/>
        </w:rPr>
        <w:t>RESEARCH-FLAGS.md</w:t>
      </w:r>
      <w:r>
        <w:t xml:space="preserve"> (every undecided number), </w:t>
      </w:r>
      <w:r>
        <w:rPr>
          <w:rFonts w:ascii="Courier New" w:hAnsi="Courier New"/>
        </w:rPr>
        <w:t>UX-AUDIT.md</w:t>
      </w:r>
      <w:r>
        <w:t xml:space="preserve"> (tap counts, Lighthouse before/after).</w:t>
      </w:r>
    </w:p>
    <w:p>
      <w:r>
        <w:t xml:space="preserve">This is a </w:t>
      </w:r>
      <w:r>
        <w:rPr>
          <w:b/>
        </w:rPr>
        <w:t>draft prototype for reference only</w:t>
      </w:r>
      <w:r>
        <w:t>. It is not medical advice and not the product. It exists so we can try the logic on a phone and decide things.</w:t>
      </w:r>
    </w:p>
    <w:p>
      <w:pPr>
        <w:pStyle w:val="Heading2"/>
      </w:pPr>
      <w:r>
        <w:t>1. What FitcoachAI is</w:t>
      </w:r>
    </w:p>
    <w:p>
      <w:pPr>
        <w:pStyle w:val="ListBullet"/>
      </w:pPr>
      <w:r>
        <w:rPr>
          <w:b/>
        </w:rPr>
        <w:t>Vision:</w:t>
      </w:r>
      <w:r>
        <w:t xml:space="preserve"> a voice-guided home fitness coach that starts where the user really is and adapts in small, explained steps. It is built for real lives: shift workers, new parents, people returning after pregnancy, people with injuries, adaptive users, people with little or no equipment (onboarding spec §0.7).</w:t>
      </w:r>
    </w:p>
    <w:p>
      <w:pPr>
        <w:pStyle w:val="ListBullet"/>
      </w:pPr>
      <w:r>
        <w:rPr>
          <w:b/>
        </w:rPr>
        <w:t>Locked Core Product Logics doc:</w:t>
      </w:r>
      <w:r>
        <w:t xml:space="preserve"> </w:t>
      </w:r>
      <w:r>
        <w:rPr>
          <w:rFonts w:ascii="Courier New" w:hAnsi="Courier New"/>
        </w:rPr>
        <w:t>docs/CORE-PRODUCT-LOGICS.docx</w:t>
      </w:r>
      <w:r>
        <w:t xml:space="preserve"> is the source of truth for product logic. The prototype must stay within it. Anything it does not settle is a placeholder (see §4), never a locked choice.</w:t>
      </w:r>
    </w:p>
    <w:p>
      <w:pPr>
        <w:pStyle w:val="ListBullet"/>
      </w:pPr>
      <w:r>
        <w:rPr>
          <w:b/>
        </w:rPr>
        <w:t>iPhone-first.</w:t>
      </w:r>
      <w:r>
        <w:t xml:space="preserve"> The target product is native SwiftUI (spec header). This prototype is a web PWA tested for iPhone Safari and Home Screen use.</w:t>
      </w:r>
    </w:p>
    <w:p>
      <w:pPr>
        <w:pStyle w:val="ListBullet"/>
      </w:pPr>
      <w:r>
        <w:rPr>
          <w:b/>
        </w:rPr>
        <w:t>Everything on the device:</w:t>
      </w:r>
      <w:r>
        <w:t xml:space="preserve"> no accounts, no backend, and no LLM in the MVP. All logic is deterministic JavaScript, and data stays in the browser's localStorage.</w:t>
      </w:r>
    </w:p>
    <w:p>
      <w:pPr>
        <w:pStyle w:val="ListBullet"/>
      </w:pPr>
      <w:r>
        <w:rPr>
          <w:b/>
        </w:rPr>
        <w:t>Safety first:</w:t>
      </w:r>
      <w:r>
        <w:t xml:space="preserve"> when unsure, choose the cautious option. "Not sure" counts as "yes" on the health check, and missing data counts as unknown (spec §0.2). The fixed safety statements (spec §0.1; </w:t>
      </w:r>
      <w:r>
        <w:rPr>
          <w:rFonts w:ascii="Courier New" w:hAnsi="Courier New"/>
        </w:rPr>
        <w:t>SAFE</w:t>
      </w:r>
      <w:r>
        <w:t xml:space="preserve"> in </w:t>
      </w:r>
      <w:r>
        <w:rPr>
          <w:rFonts w:ascii="Courier New" w:hAnsi="Courier New"/>
        </w:rPr>
        <w:t>index.html</w:t>
      </w:r>
      <w:r>
        <w:t xml:space="preserve"> ~line 91: REF, DOC, STOP, PAIN, FOOD) are shown word for word and the engine never edits them.</w:t>
      </w:r>
    </w:p>
    <w:p>
      <w:pPr>
        <w:pStyle w:val="ListBullet"/>
      </w:pPr>
      <w:r>
        <w:rPr>
          <w:b/>
        </w:rPr>
        <w:t>Honest:</w:t>
      </w:r>
      <w:r>
        <w:t xml:space="preserve"> no promises about weight loss, pain relief or timelines. Food guidance stays general (spec §0.8).</w:t>
      </w:r>
    </w:p>
    <w:p>
      <w:pPr>
        <w:pStyle w:val="Heading2"/>
      </w:pPr>
      <w:r>
        <w:t>2. What was built, version by version</w:t>
      </w:r>
    </w:p>
    <w:p>
      <w:r>
        <w:t xml:space="preserve">From </w:t>
      </w:r>
      <w:r>
        <w:rPr>
          <w:rFonts w:ascii="Courier New" w:hAnsi="Courier New"/>
        </w:rPr>
        <w:t>README.md</w:t>
      </w:r>
      <w:r>
        <w:t xml:space="preserve"> → Changelog and </w:t>
      </w:r>
      <w:r>
        <w:rPr>
          <w:rFonts w:ascii="Courier New" w:hAnsi="Courier New"/>
        </w:rPr>
        <w:t>git log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Commit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</w:t>
            </w:r>
          </w:p>
        </w:tc>
      </w:tr>
      <w:tr>
        <w:tc>
          <w:tcPr>
            <w:tcW w:type="dxa" w:w="2880"/>
          </w:tcPr>
          <w:p>
            <w:r/>
            <w:r>
              <w:t>v0.1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ffd63b7</w:t>
            </w:r>
            <w:r>
              <w:t xml:space="preserve">, </w:t>
            </w:r>
            <w:r>
              <w:rPr>
                <w:rFonts w:ascii="Courier New" w:hAnsi="Courier New"/>
              </w:rPr>
              <w:t>eeacd31</w:t>
            </w:r>
          </w:p>
        </w:tc>
        <w:tc>
          <w:tcPr>
            <w:tcW w:type="dxa" w:w="2880"/>
          </w:tcPr>
          <w:p>
            <w:r/>
            <w:r>
              <w:t>Onboarding, health check, body map, voice baseline, 2-week plan; 3D coach (three.js + a Mixamo-derived Xbot, replaced in v0.7.1) and muscle-map highlighter.</w:t>
            </w:r>
          </w:p>
        </w:tc>
      </w:tr>
      <w:tr>
        <w:tc>
          <w:tcPr>
            <w:tcW w:type="dxa" w:w="2880"/>
          </w:tcPr>
          <w:p>
            <w:r/>
            <w:r>
              <w:t>v0.2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6122bfc</w:t>
            </w:r>
          </w:p>
        </w:tc>
        <w:tc>
          <w:tcPr>
            <w:tcW w:type="dxa" w:w="2880"/>
          </w:tcPr>
          <w:p>
            <w:r/>
            <w:r>
              <w:t>App after onboarding: Today, session player, adaptive engine, calibration, decision log, reminders, simulated Apple Health, developer day simulation, research flags.</w:t>
            </w:r>
          </w:p>
        </w:tc>
      </w:tr>
      <w:tr>
        <w:tc>
          <w:tcPr>
            <w:tcW w:type="dxa" w:w="2880"/>
          </w:tcPr>
          <w:p>
            <w:r/>
            <w:r>
              <w:t>v0.3</w:t>
            </w:r>
          </w:p>
        </w:tc>
        <w:tc>
          <w:tcPr>
            <w:tcW w:type="dxa" w:w="2880"/>
          </w:tcPr>
          <w:p>
            <w:r/>
            <w:r>
              <w:t xml:space="preserve">(in </w:t>
            </w:r>
            <w:r>
              <w:rPr>
                <w:rFonts w:ascii="Courier New" w:hAnsi="Courier New"/>
              </w:rPr>
              <w:t>6122bfc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Integration review and polish; fixed a reload during Settings edits.</w:t>
            </w:r>
          </w:p>
        </w:tc>
      </w:tr>
      <w:tr>
        <w:tc>
          <w:tcPr>
            <w:tcW w:type="dxa" w:w="2880"/>
          </w:tcPr>
          <w:p>
            <w:r/>
            <w:r>
              <w:t>v0.4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4b04f34</w:t>
            </w:r>
            <w:r>
              <w:t xml:space="preserve">, </w:t>
            </w:r>
            <w:r>
              <w:rPr>
                <w:rFonts w:ascii="Courier New" w:hAnsi="Courier New"/>
              </w:rPr>
              <w:t>3d23fc5</w:t>
            </w:r>
          </w:p>
        </w:tc>
        <w:tc>
          <w:tcPr>
            <w:tcW w:type="dxa" w:w="2880"/>
          </w:tcPr>
          <w:p>
            <w:r/>
            <w:r>
              <w:t>Simpler: onboarding cut from 40 to 33 taps, bottom tabs, one-tap start, plain "what changed and why", weekly goal, UX audit.</w:t>
            </w:r>
          </w:p>
        </w:tc>
      </w:tr>
      <w:tr>
        <w:tc>
          <w:tcPr>
            <w:tcW w:type="dxa" w:w="2880"/>
          </w:tcPr>
          <w:p>
            <w:r/>
            <w:r>
              <w:t>v0.5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16f0e96</w:t>
            </w:r>
          </w:p>
        </w:tc>
        <w:tc>
          <w:tcPr>
            <w:tcW w:type="dxa" w:w="2880"/>
          </w:tcPr>
          <w:p>
            <w:r/>
            <w:r>
              <w:t>Ready to try daily on iPhone: Stop button and spoken "stop" on every active screen; pause/resume after reload; installable offline PWA; iPhone fixes; backup restore; storage migration.</w:t>
            </w:r>
          </w:p>
        </w:tc>
      </w:tr>
      <w:tr>
        <w:tc>
          <w:tcPr>
            <w:tcW w:type="dxa" w:w="2880"/>
          </w:tcPr>
          <w:p>
            <w:r/>
            <w:r>
              <w:t>v0.5.2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a86441e</w:t>
            </w:r>
          </w:p>
        </w:tc>
        <w:tc>
          <w:tcPr>
            <w:tcW w:type="dxa" w:w="2880"/>
          </w:tcPr>
          <w:p>
            <w:r/>
            <w:r>
              <w:t xml:space="preserve">iPhone hotfix: crash guard for a stale cached config.js, </w:t>
            </w:r>
            <w:r>
              <w:rPr>
                <w:rFonts w:ascii="Courier New" w:hAnsi="Courier New"/>
              </w:rPr>
              <w:t>?v=</w:t>
            </w:r>
            <w:r>
              <w:t xml:space="preserve"> cache-busting, buttons kept clear of Safari's floating toolbar.</w:t>
            </w:r>
          </w:p>
        </w:tc>
      </w:tr>
      <w:tr>
        <w:tc>
          <w:tcPr>
            <w:tcW w:type="dxa" w:w="2880"/>
          </w:tcPr>
          <w:p>
            <w:r/>
            <w:r>
              <w:t>v0.6.0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f814396</w:t>
            </w:r>
          </w:p>
        </w:tc>
        <w:tc>
          <w:tcPr>
            <w:tcW w:type="dxa" w:w="2880"/>
          </w:tcPr>
          <w:p>
            <w:r/>
            <w:r>
              <w:t>Calibration phase: everyone starts at beginner level; data-driven "Getting to know you: X of 6 sessions" meter (no fixed day count); per-set timing; one-line reasons for ±1 changes; post-session check-in; Performance Score; plan built from calibration data; WebKit tests.</w:t>
            </w:r>
          </w:p>
        </w:tc>
      </w:tr>
      <w:tr>
        <w:tc>
          <w:tcPr>
            <w:tcW w:type="dxa" w:w="2880"/>
          </w:tcPr>
          <w:p>
            <w:r/>
            <w:r>
              <w:t>v0.7.0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06a729f</w:t>
            </w:r>
            <w:r>
              <w:t xml:space="preserve">, </w:t>
            </w:r>
            <w:r>
              <w:rPr>
                <w:rFonts w:ascii="Courier New" w:hAnsi="Courier New"/>
              </w:rPr>
              <w:t>cbfc3aa</w:t>
            </w:r>
          </w:p>
        </w:tc>
        <w:tc>
          <w:tcPr>
            <w:tcW w:type="dxa" w:w="2880"/>
          </w:tcPr>
          <w:p>
            <w:r/>
            <w:r>
              <w:t>A "Hard" session or "Low" energy makes the next session lighter (same level, slightly lower target, can be declined). "Change something" (swap / skip / shorten with a reason, counter-offer first). "Why this workout" line. Root-cause fixes for two WebKit bugs; three.js vendored for offline use; lazy 3D; Lighthouse accessibility 95 → 100. Schema 4.</w:t>
            </w:r>
          </w:p>
        </w:tc>
      </w:tr>
      <w:tr>
        <w:tc>
          <w:tcPr>
            <w:tcW w:type="dxa" w:w="2880"/>
          </w:tcPr>
          <w:p>
            <w:r/>
            <w:r>
              <w:t>v0.7.1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7fcb5b5</w:t>
            </w:r>
          </w:p>
        </w:tc>
        <w:tc>
          <w:tcPr>
            <w:tcW w:type="dxa" w:w="2880"/>
          </w:tcPr>
          <w:p>
            <w:r/>
            <w:r>
              <w:t>3D coach swapped to a CC0 Quaternius mannequin (366 KB, was the 2.93 MB Mixamo-derived Xbot). Idle animation only, as before.</w:t>
            </w:r>
          </w:p>
        </w:tc>
      </w:tr>
      <w:tr>
        <w:tc>
          <w:tcPr>
            <w:tcW w:type="dxa" w:w="2880"/>
          </w:tcPr>
          <w:p>
            <w:r/>
            <w:r>
              <w:t>v0.7.2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8958a16</w:t>
            </w:r>
          </w:p>
        </w:tc>
        <w:tc>
          <w:tcPr>
            <w:tcW w:type="dxa" w:w="2880"/>
          </w:tcPr>
          <w:p>
            <w:r/>
            <w:r>
              <w:t>Polish: coach auto-framing, runtime palette tint, ground shadow, loading placeholder, fade-in, failure fallback, reduced motion; caption bar no longer hides Stop on iPhone SE; small layout fixes. Lighthouse numbers in UX-AUDIT.md.</w:t>
            </w:r>
          </w:p>
        </w:tc>
      </w:tr>
      <w:tr>
        <w:tc>
          <w:tcPr>
            <w:tcW w:type="dxa" w:w="2880"/>
          </w:tcPr>
          <w:p>
            <w:r/>
            <w:r>
              <w:t>v0.8.0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01d9eb7</w:t>
            </w:r>
          </w:p>
        </w:tc>
        <w:tc>
          <w:tcPr>
            <w:tcW w:type="dxa" w:w="2880"/>
          </w:tcPr>
          <w:p>
            <w:r/>
            <w:r>
              <w:t xml:space="preserve">Sit-to-stand 3D demo (CC0 Quaternius </w:t>
            </w:r>
            <w:r>
              <w:rPr>
                <w:rFonts w:ascii="Courier New" w:hAnsi="Courier New"/>
              </w:rPr>
              <w:t>Sitting_Exit</w:t>
            </w:r>
            <w:r>
              <w:t>/</w:t>
            </w:r>
            <w:r>
              <w:rPr>
                <w:rFonts w:ascii="Courier New" w:hAnsi="Courier New"/>
              </w:rPr>
              <w:t>Sitting_Enter</w:t>
            </w:r>
            <w:r>
              <w:t xml:space="preserve"> on a simple chair) on the intro and active screens of the 3 sit-to-stand steps. No other exercise has an honest CC0 clip, so they are listed as X9. Model 502 KB.</w:t>
            </w:r>
          </w:p>
        </w:tc>
      </w:tr>
      <w:tr>
        <w:tc>
          <w:tcPr>
            <w:tcW w:type="dxa" w:w="2880"/>
          </w:tcPr>
          <w:p>
            <w:r/>
            <w:r>
              <w:t>v0.9.0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5301692</w:t>
            </w:r>
          </w:p>
        </w:tc>
        <w:tc>
          <w:tcPr>
            <w:tcW w:type="dxa" w:w="2880"/>
          </w:tcPr>
          <w:p>
            <w:r/>
            <w:r>
              <w:t xml:space="preserve">Decision Round 1 applied: 35 approved values moved to </w:t>
            </w:r>
            <w:r>
              <w:rPr>
                <w:rFonts w:ascii="Courier New" w:hAnsi="Courier New"/>
              </w:rPr>
              <w:t>FC_CONFIG.APPROVED</w:t>
            </w:r>
            <w:r>
              <w:t xml:space="preserve">, 9 items deferred; placeholder labels removed; R12 +15 s rest button; R25 repeat-skip note; OQ-18 health copy; OQ-1a interim C-section line; </w:t>
            </w:r>
            <w:r>
              <w:rPr>
                <w:rFonts w:ascii="Courier New" w:hAnsi="Courier New"/>
              </w:rPr>
              <w:t>R21-placeholder</w:t>
            </w:r>
            <w:r>
              <w:t xml:space="preserve"> → </w:t>
            </w:r>
            <w:r>
              <w:rPr>
                <w:rFonts w:ascii="Courier New" w:hAnsi="Courier New"/>
              </w:rPr>
              <w:t>R21</w:t>
            </w:r>
            <w:r>
              <w:t xml:space="preserve"> migration.</w:t>
            </w:r>
          </w:p>
        </w:tc>
      </w:tr>
      <w:tr>
        <w:tc>
          <w:tcPr>
            <w:tcW w:type="dxa" w:w="2880"/>
          </w:tcPr>
          <w:p>
            <w:r/>
            <w:r>
              <w:t>v0.9.1</w:t>
            </w:r>
          </w:p>
        </w:tc>
        <w:tc>
          <w:tcPr>
            <w:tcW w:type="dxa" w:w="2880"/>
          </w:tcPr>
          <w:p>
            <w:r/>
            <w:r>
              <w:t>(this release)</w:t>
            </w:r>
          </w:p>
        </w:tc>
        <w:tc>
          <w:tcPr>
            <w:tcW w:type="dxa" w:w="2880"/>
          </w:tcPr>
          <w:p>
            <w:r/>
            <w:r>
              <w:t>Pre-native review (</w:t>
            </w:r>
            <w:r>
              <w:rPr>
                <w:rFonts w:ascii="Courier New" w:hAnsi="Courier New"/>
              </w:rPr>
              <w:t>docs/PRE-NATIVE-REVIEW.md</w:t>
            </w:r>
            <w:r>
              <w:t xml:space="preserve">): doc drift fixed (retired 7-day floor, test lists, stale placeholder sections), Health screen shows only the approved read types, "Delete my data" button matches the privacy copy, removed/updated body areas kept in </w:t>
            </w:r>
            <w:r>
              <w:rPr>
                <w:rFonts w:ascii="Courier New" w:hAnsi="Courier New"/>
              </w:rPr>
              <w:t>bodyAreaHistory</w:t>
            </w:r>
            <w:r>
              <w:t>. Decision Round 2 opened for the product conflicts with the locked doc.</w:t>
            </w:r>
          </w:p>
        </w:tc>
      </w:tr>
    </w:tbl>
    <w:p>
      <w:pPr>
        <w:pStyle w:val="Heading2"/>
      </w:pPr>
      <w:r>
        <w:t>3. How it was built</w:t>
      </w:r>
    </w:p>
    <w:p>
      <w:pPr>
        <w:pStyle w:val="Heading3"/>
      </w:pPr>
      <w:r>
        <w:t>Process</w:t>
      </w:r>
    </w:p>
    <w:p>
      <w:pPr>
        <w:pStyle w:val="ListNumber"/>
      </w:pPr>
      <w:r>
        <w:rPr>
          <w:b/>
        </w:rPr>
        <w:t>Design round first.</w:t>
      </w:r>
      <w:r>
        <w:t xml:space="preserve"> Each milestone was proposed in writing and approved by the founder before any code was written.</w:t>
      </w:r>
    </w:p>
    <w:p>
      <w:pPr>
        <w:pStyle w:val="ListNumber"/>
      </w:pPr>
      <w:r>
        <w:rPr>
          <w:b/>
        </w:rPr>
        <w:t>Research flags, not locked choices.</w:t>
      </w:r>
      <w:r>
        <w:t xml:space="preserve"> Any number or rule not settled by the locked doc goes into config as a labelled placeholder (</w:t>
      </w:r>
      <w:r>
        <w:rPr>
          <w:rFonts w:ascii="Courier New" w:hAnsi="Courier New"/>
        </w:rPr>
        <w:t>FC_CONFIG.RESEARCH_NEEDED</w:t>
      </w:r>
      <w:r>
        <w:t xml:space="preserve">), gets an entry in </w:t>
      </w:r>
      <w:r>
        <w:rPr>
          <w:rFonts w:ascii="Courier New" w:hAnsi="Courier New"/>
        </w:rPr>
        <w:t>RESEARCH-FLAGS.md</w:t>
      </w:r>
      <w:r>
        <w:t>, and is marked "placeholder" in the UI.</w:t>
      </w:r>
    </w:p>
    <w:p>
      <w:pPr>
        <w:pStyle w:val="ListNumber"/>
      </w:pPr>
      <w:r>
        <w:rPr>
          <w:b/>
        </w:rPr>
        <w:t>Integration review and polish each milestone:</w:t>
      </w:r>
      <w:r>
        <w:t xml:space="preserve"> a full flow walk-through, copy pass, tap counts (</w:t>
      </w:r>
      <w:r>
        <w:rPr>
          <w:rFonts w:ascii="Courier New" w:hAnsi="Courier New"/>
        </w:rPr>
        <w:t>tests/audit.js</w:t>
      </w:r>
      <w:r>
        <w:t>), Lighthouse, and every test suite on Chromium and WebKit before pushing.</w:t>
      </w:r>
    </w:p>
    <w:p>
      <w:pPr>
        <w:pStyle w:val="ListNumber"/>
      </w:pPr>
      <w:r>
        <w:rPr>
          <w:b/>
        </w:rPr>
        <w:t>Constraints held each time:</w:t>
      </w:r>
      <w:r>
        <w:t xml:space="preserve"> no LLM, append-only event log, safety wording unchanged, honest copy, permissive licenses only, no features beyond the approved list.</w:t>
      </w:r>
    </w:p>
    <w:p>
      <w:pPr>
        <w:pStyle w:val="Heading3"/>
      </w:pPr>
      <w:r>
        <w:t>Architecture</w:t>
      </w:r>
    </w:p>
    <w:p>
      <w:pPr>
        <w:pStyle w:val="ListBullet"/>
      </w:pPr>
      <w:r>
        <w:t xml:space="preserve">A vanilla JS PWA with no build step. Classic scripts share globals and load in this order: inline script in </w:t>
      </w:r>
      <w:r>
        <w:rPr>
          <w:rFonts w:ascii="Courier New" w:hAnsi="Courier New"/>
        </w:rPr>
        <w:t>index.html</w:t>
      </w:r>
      <w:r>
        <w:t xml:space="preserve"> (onboarding, health check, baseline, storage, migration) → </w:t>
      </w:r>
      <w:r>
        <w:rPr>
          <w:rFonts w:ascii="Courier New" w:hAnsi="Courier New"/>
        </w:rPr>
        <w:t>js/config.js</w:t>
      </w:r>
      <w:r>
        <w:t xml:space="preserve"> → </w:t>
      </w:r>
      <w:r>
        <w:rPr>
          <w:rFonts w:ascii="Courier New" w:hAnsi="Courier New"/>
        </w:rPr>
        <w:t>js/engine.js</w:t>
      </w:r>
      <w:r>
        <w:t xml:space="preserve"> → </w:t>
      </w:r>
      <w:r>
        <w:rPr>
          <w:rFonts w:ascii="Courier New" w:hAnsi="Courier New"/>
        </w:rPr>
        <w:t>js/app.js</w:t>
      </w:r>
      <w:r>
        <w:t xml:space="preserve"> → </w:t>
      </w:r>
      <w:r>
        <w:rPr>
          <w:rFonts w:ascii="Courier New" w:hAnsi="Courier New"/>
        </w:rPr>
        <w:t>js/v05.js</w:t>
      </w:r>
      <w:r>
        <w:t xml:space="preserve"> → </w:t>
      </w:r>
      <w:r>
        <w:rPr>
          <w:rFonts w:ascii="Courier New" w:hAnsi="Courier New"/>
        </w:rPr>
        <w:t>js/v06.js</w:t>
      </w:r>
      <w:r>
        <w:t xml:space="preserve"> → </w:t>
      </w:r>
      <w:r>
        <w:rPr>
          <w:rFonts w:ascii="Courier New" w:hAnsi="Courier New"/>
        </w:rPr>
        <w:t>js/v07.js</w:t>
      </w:r>
      <w:r>
        <w:t>.</w:t>
      </w:r>
    </w:p>
    <w:p>
      <w:pPr>
        <w:pStyle w:val="ListBullet"/>
      </w:pPr>
      <w:r>
        <w:t xml:space="preserve">Later version files are </w:t>
      </w:r>
      <w:r>
        <w:rPr>
          <w:b/>
        </w:rPr>
        <w:t>override layers</w:t>
      </w:r>
      <w:r>
        <w:t>: they wrap or replace earlier functions and screens (</w:t>
      </w:r>
      <w:r>
        <w:rPr>
          <w:rFonts w:ascii="Courier New" w:hAnsi="Courier New"/>
        </w:rPr>
        <w:t>SC.&lt;screen&gt;</w:t>
      </w:r>
      <w:r>
        <w:t xml:space="preserve">). </w:t>
      </w:r>
      <w:r>
        <w:rPr>
          <w:rFonts w:ascii="Courier New" w:hAnsi="Courier New"/>
        </w:rPr>
        <w:t>js/v07.js</w:t>
      </w:r>
      <w:r>
        <w:t xml:space="preserve"> runs the boot and the first full render. Some v0.6 overrides were folded back into the base files in v0.7.</w:t>
      </w:r>
    </w:p>
    <w:p>
      <w:pPr>
        <w:pStyle w:val="ListBullet"/>
      </w:pPr>
      <w:r>
        <w:rPr>
          <w:rFonts w:ascii="Courier New" w:hAnsi="Courier New"/>
        </w:rPr>
        <w:t>js/engine.js</w:t>
      </w:r>
      <w:r>
        <w:t xml:space="preserve"> is </w:t>
      </w:r>
      <w:r>
        <w:rPr>
          <w:b/>
        </w:rPr>
        <w:t>pure</w:t>
      </w:r>
      <w:r>
        <w:t xml:space="preserve">: no clock, no randomness, and no DOM (checked by </w:t>
      </w:r>
      <w:r>
        <w:rPr>
          <w:rFonts w:ascii="Courier New" w:hAnsi="Courier New"/>
        </w:rPr>
        <w:t>tests/inv.js</w:t>
      </w:r>
      <w:r>
        <w:t>). It also loads in Node.</w:t>
      </w:r>
    </w:p>
    <w:p>
      <w:pPr>
        <w:pStyle w:val="ListBullet"/>
      </w:pPr>
      <w:r>
        <w:rPr>
          <w:rFonts w:ascii="Courier New" w:hAnsi="Courier New"/>
        </w:rPr>
        <w:t>sw.js</w:t>
      </w:r>
      <w:r>
        <w:t xml:space="preserve"> is a same-origin service worker with a versioned cache (</w:t>
      </w:r>
      <w:r>
        <w:rPr>
          <w:rFonts w:ascii="Courier New" w:hAnsi="Courier New"/>
        </w:rPr>
        <w:t>fcai-v0.9.1</w:t>
      </w:r>
      <w:r>
        <w:t>) that precaches the app, three.js and the 3D model.</w:t>
      </w:r>
    </w:p>
    <w:p>
      <w:pPr>
        <w:pStyle w:val="Heading3"/>
      </w:pPr>
      <w:r>
        <w:t>File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index.html</w:t>
            </w:r>
          </w:p>
        </w:tc>
        <w:tc>
          <w:tcPr>
            <w:tcW w:type="dxa" w:w="4320"/>
          </w:tcPr>
          <w:p>
            <w:r/>
            <w:r>
              <w:t xml:space="preserve">UI shell, CSS, </w:t>
            </w:r>
            <w:r>
              <w:rPr>
                <w:rFonts w:ascii="Courier New" w:hAnsi="Courier New"/>
              </w:rPr>
              <w:t>SAFE</w:t>
            </w:r>
            <w:r>
              <w:t xml:space="preserve"> wording, storage keys and </w:t>
            </w:r>
            <w:r>
              <w:rPr>
                <w:rFonts w:ascii="Courier New" w:hAnsi="Courier New"/>
              </w:rPr>
              <w:t>migrateState</w:t>
            </w:r>
            <w:r>
              <w:t>, onboarding S1–S14, health check, body map, baseline tests (</w:t>
            </w:r>
            <w:r>
              <w:rPr>
                <w:rFonts w:ascii="Courier New" w:hAnsi="Courier New"/>
              </w:rPr>
              <w:t>variantFor</w:t>
            </w:r>
            <w:r>
              <w:t>), readiness, plan builder, 3D coach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js/config.js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FC_CONFIG.APPROVED</w:t>
            </w:r>
            <w:r>
              <w:t xml:space="preserve"> and </w:t>
            </w:r>
            <w:r>
              <w:rPr>
                <w:rFonts w:ascii="Courier New" w:hAnsi="Courier New"/>
              </w:rPr>
              <w:t>FC_CONFIG.RESEARCH_NEEDED</w:t>
            </w:r>
            <w:r>
              <w:t xml:space="preserve"> (every placeholder, labelled R-numbers)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js/engine.js</w:t>
            </w:r>
          </w:p>
        </w:tc>
        <w:tc>
          <w:tcPr>
            <w:tcW w:type="dxa" w:w="4320"/>
          </w:tcPr>
          <w:p>
            <w:r/>
            <w:r>
              <w:t xml:space="preserve">Adaptation engine: </w:t>
            </w:r>
            <w:r>
              <w:rPr>
                <w:rFonts w:ascii="Courier New" w:hAnsi="Courier New"/>
              </w:rPr>
              <w:t>init</w:t>
            </w:r>
            <w:r>
              <w:t xml:space="preserve">, </w:t>
            </w:r>
            <w:r>
              <w:rPr>
                <w:rFonts w:ascii="Courier New" w:hAnsi="Courier New"/>
              </w:rPr>
              <w:t>prescribe</w:t>
            </w:r>
            <w:r>
              <w:t xml:space="preserve">, </w:t>
            </w:r>
            <w:r>
              <w:rPr>
                <w:rFonts w:ascii="Courier New" w:hAnsi="Courier New"/>
              </w:rPr>
              <w:t>applySession</w:t>
            </w:r>
            <w:r>
              <w:t xml:space="preserve">, </w:t>
            </w:r>
            <w:r>
              <w:rPr>
                <w:rFonts w:ascii="Courier New" w:hAnsi="Courier New"/>
              </w:rPr>
              <w:t>tighten</w:t>
            </w:r>
            <w:r>
              <w:t xml:space="preserve">, </w:t>
            </w:r>
            <w:r>
              <w:rPr>
                <w:rFonts w:ascii="Courier New" w:hAnsi="Courier New"/>
              </w:rPr>
              <w:t>calibration</w:t>
            </w:r>
            <w:r>
              <w:t xml:space="preserve">, </w:t>
            </w:r>
            <w:r>
              <w:rPr>
                <w:rFonts w:ascii="Courier New" w:hAnsi="Courier New"/>
              </w:rPr>
              <w:t>tier</w:t>
            </w:r>
            <w:r>
              <w:t xml:space="preserve">, </w:t>
            </w:r>
            <w:r>
              <w:rPr>
                <w:rFonts w:ascii="Courier New" w:hAnsi="Courier New"/>
              </w:rPr>
              <w:t>tolerance</w:t>
            </w:r>
            <w:r>
              <w:t xml:space="preserve">, </w:t>
            </w:r>
            <w:r>
              <w:rPr>
                <w:rFonts w:ascii="Courier New" w:hAnsi="Courier New"/>
              </w:rPr>
              <w:t>score</w:t>
            </w:r>
            <w:r>
              <w:t xml:space="preserve">, </w:t>
            </w:r>
            <w:r>
              <w:rPr>
                <w:rFonts w:ascii="Courier New" w:hAnsi="Courier New"/>
              </w:rPr>
              <w:t>perfScore</w:t>
            </w:r>
            <w:r>
              <w:t>; decision codes with plain messages (</w:t>
            </w:r>
            <w:r>
              <w:rPr>
                <w:rFonts w:ascii="Courier New" w:hAnsi="Courier New"/>
              </w:rPr>
              <w:t>MSG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js/app.js</w:t>
            </w:r>
          </w:p>
        </w:tc>
        <w:tc>
          <w:tcPr>
            <w:tcW w:type="dxa" w:w="4320"/>
          </w:tcPr>
          <w:p>
            <w:r/>
            <w:r>
              <w:t>Today, check-in and triage, session player, rest day, Learned, Settings, reminders, simulated Health, dev tools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js/v05.js</w:t>
            </w:r>
          </w:p>
        </w:tc>
        <w:tc>
          <w:tcPr>
            <w:tcW w:type="dxa" w:w="4320"/>
          </w:tcPr>
          <w:p>
            <w:r/>
            <w:r>
              <w:t>Stop everywhere, pause/resume, PWA/update bar, backup export/restore, iPhone fixes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js/v06.js</w:t>
            </w:r>
          </w:p>
        </w:tc>
        <w:tc>
          <w:tcPr>
            <w:tcW w:type="dxa" w:w="4320"/>
          </w:tcPr>
          <w:p>
            <w:r/>
            <w:r>
              <w:t>Calibration phase, set timing, post-session check-in, reason lines, Performance Score screen, plan-ready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js/v07.js</w:t>
            </w:r>
          </w:p>
        </w:tc>
        <w:tc>
          <w:tcPr>
            <w:tcW w:type="dxa" w:w="4320"/>
          </w:tcPr>
          <w:p>
            <w:r/>
            <w:r>
              <w:t>Lighter next session, modification path, "Why this workout", migrated-user note, boot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sw.js</w:t>
            </w:r>
            <w:r>
              <w:t xml:space="preserve">, </w:t>
            </w:r>
            <w:r>
              <w:rPr>
                <w:rFonts w:ascii="Courier New" w:hAnsi="Courier New"/>
              </w:rPr>
              <w:t>manifest.json</w:t>
            </w:r>
            <w:r>
              <w:t xml:space="preserve">, </w:t>
            </w:r>
            <w:r>
              <w:rPr>
                <w:rFonts w:ascii="Courier New" w:hAnsi="Courier New"/>
              </w:rPr>
              <w:t>icons/</w:t>
            </w:r>
          </w:p>
        </w:tc>
        <w:tc>
          <w:tcPr>
            <w:tcW w:type="dxa" w:w="4320"/>
          </w:tcPr>
          <w:p>
            <w:r/>
            <w:r>
              <w:t>PWA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assets/coach-mannequin.glb</w:t>
            </w:r>
          </w:p>
        </w:tc>
        <w:tc>
          <w:tcPr>
            <w:tcW w:type="dxa" w:w="4320"/>
          </w:tcPr>
          <w:p>
            <w:r/>
            <w:r>
              <w:t>3D mannequin (Quaternius, CC0): idle loop, plus stand-up/sit-down clips for the sit-to-stand demo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vendor/three/</w:t>
            </w:r>
            <w:r>
              <w:t xml:space="preserve">, </w:t>
            </w:r>
            <w:r>
              <w:rPr>
                <w:rFonts w:ascii="Courier New" w:hAnsi="Courier New"/>
              </w:rPr>
              <w:t>vendor/rich-body-highlighter/</w:t>
            </w:r>
          </w:p>
        </w:tc>
        <w:tc>
          <w:tcPr>
            <w:tcW w:type="dxa" w:w="4320"/>
          </w:tcPr>
          <w:p>
            <w:r/>
            <w:r>
              <w:t>Vendored MIT libraries with their LICENSE files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tests/</w:t>
            </w:r>
          </w:p>
        </w:tc>
        <w:tc>
          <w:tcPr>
            <w:tcW w:type="dxa" w:w="4320"/>
          </w:tcPr>
          <w:p>
            <w:r/>
            <w:r>
              <w:t>Playwright scripts (see below)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RESEARCH-FLAGS.md</w:t>
            </w:r>
            <w:r>
              <w:t xml:space="preserve">, </w:t>
            </w:r>
            <w:r>
              <w:rPr>
                <w:rFonts w:ascii="Courier New" w:hAnsi="Courier New"/>
              </w:rPr>
              <w:t>UX-AUDIT.md</w:t>
            </w:r>
            <w:r>
              <w:t xml:space="preserve">, </w:t>
            </w:r>
            <w:r>
              <w:rPr>
                <w:rFonts w:ascii="Courier New" w:hAnsi="Courier New"/>
              </w:rPr>
              <w:t>README.md</w:t>
            </w:r>
            <w:r>
              <w:t xml:space="preserve">, </w:t>
            </w:r>
            <w:r>
              <w:rPr>
                <w:rFonts w:ascii="Courier New" w:hAnsi="Courier New"/>
              </w:rPr>
              <w:t>docs/</w:t>
            </w:r>
          </w:p>
        </w:tc>
        <w:tc>
          <w:tcPr>
            <w:tcW w:type="dxa" w:w="4320"/>
          </w:tcPr>
          <w:p>
            <w:r/>
            <w:r>
              <w:t>Documentation</w:t>
            </w:r>
          </w:p>
        </w:tc>
      </w:tr>
    </w:tbl>
    <w:p>
      <w:pPr>
        <w:pStyle w:val="Heading3"/>
      </w:pPr>
      <w:r>
        <w:t>Data model and migrations</w:t>
      </w:r>
    </w:p>
    <w:p>
      <w:pPr>
        <w:pStyle w:val="ListBullet"/>
      </w:pPr>
      <w:r>
        <w:rPr>
          <w:rFonts w:ascii="Courier New" w:hAnsi="Courier New"/>
        </w:rPr>
        <w:t>localStorage</w:t>
      </w:r>
      <w:r>
        <w:t xml:space="preserve"> key </w:t>
      </w:r>
      <w:r>
        <w:rPr>
          <w:rFonts w:ascii="Courier New" w:hAnsi="Courier New"/>
        </w:rPr>
        <w:t>fcai_proto_state_v1</w:t>
      </w:r>
      <w:r>
        <w:t xml:space="preserve"> holds the state </w:t>
      </w:r>
      <w:r>
        <w:rPr>
          <w:rFonts w:ascii="Courier New" w:hAnsi="Courier New"/>
        </w:rPr>
        <w:t>S</w:t>
      </w:r>
      <w:r>
        <w:t xml:space="preserve"> (screen, history, and </w:t>
      </w:r>
      <w:r>
        <w:rPr>
          <w:rFonts w:ascii="Courier New" w:hAnsi="Courier New"/>
        </w:rPr>
        <w:t>S.p</w:t>
      </w:r>
      <w:r>
        <w:t xml:space="preserve"> = profile, plan, engine state </w:t>
      </w:r>
      <w:r>
        <w:rPr>
          <w:rFonts w:ascii="Courier New" w:hAnsi="Courier New"/>
        </w:rPr>
        <w:t>eng</w:t>
      </w:r>
      <w:r>
        <w:t xml:space="preserve">, sessions, check-ins, calibration </w:t>
      </w:r>
      <w:r>
        <w:rPr>
          <w:rFonts w:ascii="Courier New" w:hAnsi="Courier New"/>
        </w:rPr>
        <w:t>calib</w:t>
      </w:r>
      <w:r>
        <w:t xml:space="preserve">, </w:t>
      </w:r>
      <w:r>
        <w:rPr>
          <w:rFonts w:ascii="Courier New" w:hAnsi="Courier New"/>
        </w:rPr>
        <w:t>ease</w:t>
      </w:r>
      <w:r>
        <w:t xml:space="preserve">, </w:t>
      </w:r>
      <w:r>
        <w:rPr>
          <w:rFonts w:ascii="Courier New" w:hAnsi="Courier New"/>
        </w:rPr>
        <w:t>mods</w:t>
      </w:r>
      <w:r>
        <w:t>).</w:t>
      </w:r>
    </w:p>
    <w:p>
      <w:pPr>
        <w:pStyle w:val="ListBullet"/>
      </w:pPr>
      <w:r>
        <w:rPr>
          <w:rFonts w:ascii="Courier New" w:hAnsi="Courier New"/>
        </w:rPr>
        <w:t>fcai_proto_log_v1</w:t>
      </w:r>
      <w:r>
        <w:t xml:space="preserve"> holds the append-only event log (UTC ISO timestamps plus device time zone). Simulated events are tagged.</w:t>
      </w:r>
    </w:p>
    <w:p>
      <w:pPr>
        <w:pStyle w:val="ListBullet"/>
      </w:pPr>
      <w:r>
        <w:rPr>
          <w:rFonts w:ascii="Courier New" w:hAnsi="Courier New"/>
        </w:rPr>
        <w:t>migrateState()</w:t>
      </w:r>
      <w:r>
        <w:t xml:space="preserve"> (</w:t>
      </w:r>
      <w:r>
        <w:rPr>
          <w:rFonts w:ascii="Courier New" w:hAnsi="Courier New"/>
        </w:rPr>
        <w:t>index.html</w:t>
      </w:r>
      <w:r>
        <w:t xml:space="preserve"> ~line 120) fills missing fields and never deletes data. Schemas so far: 1 (v0.1–v0.4, no version field), 2 (v0.5), 3 (v0.6: calibration state), 4 (v0.7: </w:t>
      </w:r>
      <w:r>
        <w:rPr>
          <w:rFonts w:ascii="Courier New" w:hAnsi="Courier New"/>
        </w:rPr>
        <w:t>ease</w:t>
      </w:r>
      <w:r>
        <w:t xml:space="preserve">, </w:t>
      </w:r>
      <w:r>
        <w:rPr>
          <w:rFonts w:ascii="Courier New" w:hAnsi="Courier New"/>
        </w:rPr>
        <w:t>mods</w:t>
      </w:r>
      <w:r>
        <w:t xml:space="preserve">). It logs </w:t>
      </w:r>
      <w:r>
        <w:rPr>
          <w:rFonts w:ascii="Courier New" w:hAnsi="Courier New"/>
        </w:rPr>
        <w:t>storage_migrated</w:t>
      </w:r>
      <w:r>
        <w:t xml:space="preserve">. If old data already meets calibration on upgrade, it logs </w:t>
      </w:r>
      <w:r>
        <w:rPr>
          <w:rFonts w:ascii="Courier New" w:hAnsi="Courier New"/>
        </w:rPr>
        <w:t>calibration_complete_from_history</w:t>
      </w:r>
      <w:r>
        <w:t xml:space="preserve"> and the user sees an honest note.</w:t>
      </w:r>
    </w:p>
    <w:p>
      <w:pPr>
        <w:pStyle w:val="ListBullet"/>
      </w:pPr>
      <w:r>
        <w:t>Settings → Export saves the full state plus the log as JSON. Restore validates the file before loading.</w:t>
      </w:r>
    </w:p>
    <w:p>
      <w:pPr>
        <w:pStyle w:val="Heading3"/>
      </w:pPr>
      <w:r>
        <w:t>Engine rules (see `js/engine.js` `applySession`, ~lines 67–117, and the `MSG` table)</w:t>
      </w:r>
    </w:p>
    <w:p>
      <w:pPr>
        <w:pStyle w:val="ListBullet"/>
      </w:pPr>
      <w:r>
        <w:t>Each movement pattern (squat, push, hinge, core, balance, cardio) has its own level on a 4-step ladder, with readiness tracked per pattern.</w:t>
      </w:r>
    </w:p>
    <w:p>
      <w:pPr>
        <w:pStyle w:val="ListBullet"/>
      </w:pPr>
      <w:r>
        <w:t>Double progression: reps rise within a range, then a level step-up that must hold up the next time (</w:t>
      </w:r>
      <w:r>
        <w:rPr>
          <w:rFonts w:ascii="Courier New" w:hAnsi="Courier New"/>
        </w:rPr>
        <w:t>STEP_VERIFIED</w:t>
      </w:r>
      <w:r>
        <w:t xml:space="preserve"> / </w:t>
      </w:r>
      <w:r>
        <w:rPr>
          <w:rFonts w:ascii="Courier New" w:hAnsi="Courier New"/>
        </w:rPr>
        <w:t>STEP_VERIFY_FAIL_REVERT</w:t>
      </w:r>
      <w:r>
        <w:t>).</w:t>
      </w:r>
    </w:p>
    <w:p>
      <w:pPr>
        <w:pStyle w:val="ListBullet"/>
      </w:pPr>
      <w:r>
        <w:t>Levels move by at most ±1. There is an anti-thrash minimum gap between changes (R5).</w:t>
      </w:r>
    </w:p>
    <w:p>
      <w:pPr>
        <w:pStyle w:val="ListBullet"/>
      </w:pPr>
      <w:r>
        <w:rPr>
          <w:b/>
        </w:rPr>
        <w:t>One bad day never lowers a level</w:t>
      </w:r>
      <w:r>
        <w:t xml:space="preserve"> (</w:t>
      </w:r>
      <w:r>
        <w:rPr>
          <w:rFonts w:ascii="Courier New" w:hAnsi="Courier New"/>
        </w:rPr>
        <w:t>BAD_DAY_RETAIN</w:t>
      </w:r>
      <w:r>
        <w:t>). Only repeated hard sessions revise volume, then level (</w:t>
      </w:r>
      <w:r>
        <w:rPr>
          <w:rFonts w:ascii="Courier New" w:hAnsi="Courier New"/>
        </w:rPr>
        <w:t>REVISE_VOLUME</w:t>
      </w:r>
      <w:r>
        <w:t xml:space="preserve">, </w:t>
      </w:r>
      <w:r>
        <w:rPr>
          <w:rFonts w:ascii="Courier New" w:hAnsi="Courier New"/>
        </w:rPr>
        <w:t>REVISE_LEVEL_DOWN</w:t>
      </w:r>
      <w:r>
        <w:t>, R4).</w:t>
      </w:r>
    </w:p>
    <w:p>
      <w:pPr>
        <w:pStyle w:val="ListBullet"/>
      </w:pPr>
      <w:r>
        <w:rPr>
          <w:b/>
        </w:rPr>
        <w:t>Pain:</w:t>
      </w:r>
      <w:r>
        <w:t xml:space="preserve"> the pattern stops and goes on hold (</w:t>
      </w:r>
      <w:r>
        <w:rPr>
          <w:rFonts w:ascii="Courier New" w:hAnsi="Courier New"/>
        </w:rPr>
        <w:t>PAIN_STOP_PATTERN</w:t>
      </w:r>
      <w:r>
        <w:t>). The injury gate returns it one step only after 3 pain-free sessions over 7 or more days (</w:t>
      </w:r>
      <w:r>
        <w:rPr>
          <w:rFonts w:ascii="Courier New" w:hAnsi="Courier New"/>
        </w:rPr>
        <w:t>INJURY_GATE_STEP</w:t>
      </w:r>
      <w:r>
        <w:t>), and there is no instant clearance.</w:t>
      </w:r>
    </w:p>
    <w:p>
      <w:pPr>
        <w:pStyle w:val="ListBullet"/>
      </w:pPr>
      <w:r>
        <w:rPr>
          <w:b/>
        </w:rPr>
        <w:t>Gentle mode</w:t>
      </w:r>
      <w:r>
        <w:t xml:space="preserve"> caps levels (</w:t>
      </w:r>
      <w:r>
        <w:rPr>
          <w:rFonts w:ascii="Courier New" w:hAnsi="Courier New"/>
        </w:rPr>
        <w:t>GENTLE_CAP</w:t>
      </w:r>
      <w:r>
        <w:t>, R7) and uses gentler ranges.</w:t>
      </w:r>
    </w:p>
    <w:p>
      <w:pPr>
        <w:pStyle w:val="ListBullet"/>
      </w:pPr>
      <w:r>
        <w:t>Short (</w:t>
      </w:r>
      <w:r>
        <w:rPr>
          <w:rFonts w:ascii="Courier New" w:hAnsi="Courier New"/>
        </w:rPr>
        <w:t>TRIAGE_NO_PROGRESS</w:t>
      </w:r>
      <w:r>
        <w:t>), lighter (</w:t>
      </w:r>
      <w:r>
        <w:rPr>
          <w:rFonts w:ascii="Courier New" w:hAnsi="Courier New"/>
        </w:rPr>
        <w:t>EASED_HOLD</w:t>
      </w:r>
      <w:r>
        <w:t>, v0.7) and swapped (</w:t>
      </w:r>
      <w:r>
        <w:rPr>
          <w:rFonts w:ascii="Courier New" w:hAnsi="Courier New"/>
        </w:rPr>
        <w:t>SWAPPED</w:t>
      </w:r>
      <w:r>
        <w:t>, v0.7) sessions never move a level.</w:t>
      </w:r>
    </w:p>
    <w:p>
      <w:pPr>
        <w:pStyle w:val="ListBullet"/>
      </w:pPr>
      <w:r>
        <w:t>Calibration ends on data quality, never on time (R19).</w:t>
      </w:r>
    </w:p>
    <w:p>
      <w:pPr>
        <w:pStyle w:val="Heading3"/>
      </w:pPr>
      <w:r>
        <w:t>Tests and how to run them</w:t>
      </w:r>
    </w:p>
    <w:p>
      <w:r>
        <w:rPr>
          <w:rFonts w:ascii="Courier New" w:hAnsi="Courier New"/>
          <w:sz w:val="16"/>
        </w:rPr>
        <w:t>python3 -m http.server 8765            # in the repo root</w:t>
      </w:r>
    </w:p>
    <w:p>
      <w:r>
        <w:rPr>
          <w:rFonts w:ascii="Courier New" w:hAnsi="Courier New"/>
          <w:sz w:val="16"/>
        </w:rPr>
        <w:t>npm i -g playwright-core               # tests use playwright-core + system Chrome (/usr/bin/google-chrome)</w:t>
      </w:r>
    </w:p>
    <w:p>
      <w:r>
        <w:rPr>
          <w:rFonts w:ascii="Courier New" w:hAnsi="Courier New"/>
          <w:sz w:val="16"/>
        </w:rPr>
        <w:t>export NODE_PATH=$(npm root -g)</w:t>
      </w:r>
    </w:p>
    <w:p>
      <w:r>
        <w:rPr>
          <w:rFonts w:ascii="Courier New" w:hAnsi="Courier New"/>
          <w:sz w:val="16"/>
        </w:rPr>
        <w:t>node tests/v07.js http://localhost:8765/</w:t>
      </w:r>
    </w:p>
    <w:p>
      <w:r>
        <w:rPr>
          <w:rFonts w:ascii="Courier New" w:hAnsi="Courier New"/>
          <w:sz w:val="16"/>
        </w:rPr>
        <w:t>BROWSER=webkit node tests/v07.js http://localhost:8765/   # WebKit; WEBKIT_PATH overrides the binary (tests/launch.js)</w:t>
      </w:r>
    </w:p>
    <w:p>
      <w:r>
        <w:t xml:space="preserve">Suites: </w:t>
      </w:r>
      <w:r>
        <w:rPr>
          <w:rFonts w:ascii="Courier New" w:hAnsi="Courier New"/>
        </w:rPr>
        <w:t>inv.js</w:t>
      </w:r>
      <w:r>
        <w:t xml:space="preserve"> (engine invariants), </w:t>
      </w:r>
      <w:r>
        <w:rPr>
          <w:rFonts w:ascii="Courier New" w:hAnsi="Courier New"/>
        </w:rPr>
        <w:t>test.js</w:t>
      </w:r>
      <w:r>
        <w:t xml:space="preserve"> (onboarding and safety stops), </w:t>
      </w:r>
      <w:r>
        <w:rPr>
          <w:rFonts w:ascii="Courier New" w:hAnsi="Courier New"/>
        </w:rPr>
        <w:t>ui.js</w:t>
      </w:r>
      <w:r>
        <w:t xml:space="preserve"> (14 simulated days), </w:t>
      </w:r>
      <w:r>
        <w:rPr>
          <w:rFonts w:ascii="Courier New" w:hAnsi="Courier New"/>
        </w:rPr>
        <w:t>audit.js</w:t>
      </w:r>
      <w:r>
        <w:t xml:space="preserve"> (tap counts), </w:t>
      </w:r>
      <w:r>
        <w:rPr>
          <w:rFonts w:ascii="Courier New" w:hAnsi="Courier New"/>
        </w:rPr>
        <w:t>v05.js</w:t>
      </w:r>
      <w:r>
        <w:t xml:space="preserve"> (Stop, resume, offline, backup, migration), </w:t>
      </w:r>
      <w:r>
        <w:rPr>
          <w:rFonts w:ascii="Courier New" w:hAnsi="Courier New"/>
        </w:rPr>
        <w:t>v080.js</w:t>
      </w:r>
      <w:r>
        <w:t xml:space="preserve"> (sit-to-stand demo), </w:t>
      </w:r>
      <w:r>
        <w:rPr>
          <w:rFonts w:ascii="Courier New" w:hAnsi="Courier New"/>
        </w:rPr>
        <w:t>v090.js</w:t>
      </w:r>
      <w:r>
        <w:t xml:space="preserve"> (Decision Round 1), </w:t>
      </w:r>
      <w:r>
        <w:rPr>
          <w:rFonts w:ascii="Courier New" w:hAnsi="Courier New"/>
        </w:rPr>
        <w:t>v091.js</w:t>
      </w:r>
      <w:r>
        <w:t xml:space="preserve"> (pre-native fixes), </w:t>
      </w:r>
      <w:r>
        <w:rPr>
          <w:rFonts w:ascii="Courier New" w:hAnsi="Courier New"/>
        </w:rPr>
        <w:t>v06.js</w:t>
      </w:r>
      <w:r>
        <w:t xml:space="preserve"> (calibration), </w:t>
      </w:r>
      <w:r>
        <w:rPr>
          <w:rFonts w:ascii="Courier New" w:hAnsi="Courier New"/>
        </w:rPr>
        <w:t>v07.js</w:t>
      </w:r>
      <w:r>
        <w:t xml:space="preserve"> (lighter session, modification, why line, schema 4), </w:t>
      </w:r>
      <w:r>
        <w:rPr>
          <w:rFonts w:ascii="Courier New" w:hAnsi="Courier New"/>
        </w:rPr>
        <w:t>v072.js</w:t>
      </w:r>
      <w:r>
        <w:t xml:space="preserve"> (3D coach reduced motion / fit / fallback, caption bar vs Stop). At v0.9.1 all 11 suites pass on Chromium and WebKit (see README for the runner).</w:t>
      </w:r>
    </w:p>
    <w:p>
      <w:pPr>
        <w:pStyle w:val="Heading3"/>
      </w:pPr>
      <w:r>
        <w:t>Developer tools (`?dev=1`)</w:t>
      </w:r>
    </w:p>
    <w:p>
      <w:r>
        <w:t xml:space="preserve">On Today: </w:t>
      </w:r>
      <w:r>
        <w:rPr>
          <w:b/>
        </w:rPr>
        <w:t>+1 day / +7 days</w:t>
      </w:r>
      <w:r>
        <w:t xml:space="preserve"> (moves the app clock), </w:t>
      </w:r>
      <w:r>
        <w:rPr>
          <w:b/>
        </w:rPr>
        <w:t>Auto-play 14 days</w:t>
      </w:r>
      <w:r>
        <w:t xml:space="preserve"> (synthetic workouts), </w:t>
      </w:r>
      <w:r>
        <w:rPr>
          <w:b/>
        </w:rPr>
        <w:t>Auto-play 6 sessions</w:t>
      </w:r>
      <w:r>
        <w:t xml:space="preserve"> (clean or messy calibration), </w:t>
      </w:r>
      <w:r>
        <w:rPr>
          <w:b/>
        </w:rPr>
        <w:t>Real date</w:t>
      </w:r>
      <w:r>
        <w:t xml:space="preserve">, and </w:t>
      </w:r>
      <w:r>
        <w:rPr>
          <w:b/>
        </w:rPr>
        <w:t>Fast timers</w:t>
      </w:r>
      <w:r>
        <w:t>. Tap the version line in Settings for more. Simulated data is tagged in the log.</w:t>
      </w:r>
    </w:p>
    <w:p>
      <w:pPr>
        <w:pStyle w:val="Heading2"/>
      </w:pPr>
      <w:r>
        <w:t>4. The plan ahead</w:t>
      </w:r>
    </w:p>
    <w:p>
      <w:pPr>
        <w:pStyle w:val="Heading3"/>
      </w:pPr>
      <w:r>
        <w:t>Still open after Decision Round 1 (`RESEARCH-FLAGS.md`, `docs/DECISION-ROUND-1.md`)</w:t>
      </w:r>
    </w:p>
    <w:p>
      <w:pPr>
        <w:pStyle w:val="ListBullet"/>
      </w:pPr>
      <w:r>
        <w:rPr>
          <w:b/>
        </w:rPr>
        <w:t>Deferred (9):</w:t>
      </w:r>
      <w:r>
        <w:t xml:space="preserve"> X6 injury-map physio review; X9 demo animation budget; R24 experience → tone; OQ-1a pelvic-floor physio review (interim C-section line shipped); OQ-5 legal/clinical wording review; OQ-15 regulatory review; OQ-11 backups (native build); OQ-12 first name (pilot); OQ-16 screen count (user testing).</w:t>
      </w:r>
    </w:p>
    <w:p>
      <w:pPr>
        <w:pStyle w:val="ListBullet"/>
      </w:pPr>
      <w:r>
        <w:rPr>
          <w:b/>
        </w:rPr>
        <w:t>Approved but needing review before launch:</w:t>
      </w:r>
      <w:r>
        <w:t xml:space="preserve"> R7, OQ-17 (physio); R11, X2 (clinical); X8 (design); R17 (pilot comparison); OQ-13 (pilot measurement).</w:t>
      </w:r>
    </w:p>
    <w:p>
      <w:pPr>
        <w:pStyle w:val="ListBullet"/>
      </w:pPr>
      <w:r>
        <w:rPr>
          <w:b/>
        </w:rPr>
        <w:t>Decision Round 2</w:t>
      </w:r>
      <w:r>
        <w:t xml:space="preserve"> (</w:t>
      </w:r>
      <w:r>
        <w:rPr>
          <w:rFonts w:ascii="Courier New" w:hAnsi="Courier New"/>
        </w:rPr>
        <w:t>docs/PRE-NATIVE-REVIEW.md</w:t>
      </w:r>
      <w:r>
        <w:t>): conflicts between the locked CORE-PRODUCT-LOGICS doc and the prototype, to decide before the native build.</w:t>
      </w:r>
    </w:p>
    <w:p>
      <w:pPr>
        <w:pStyle w:val="Heading3"/>
      </w:pPr>
      <w:r>
        <w:t>Next steps</w:t>
      </w:r>
    </w:p>
    <w:p>
      <w:pPr>
        <w:pStyle w:val="ListBullet"/>
      </w:pPr>
      <w:r>
        <w:rPr>
          <w:b/>
        </w:rPr>
        <w:t>Native SwiftUI app.</w:t>
      </w:r>
      <w:r>
        <w:t xml:space="preserve"> The prototype logic (engine, config, copy) is the reference to port. The web-specific parts (service worker, Safari workarounds, localStorage) do not carry over.</w:t>
      </w:r>
    </w:p>
    <w:p>
      <w:pPr>
        <w:pStyle w:val="ListBullet"/>
      </w:pPr>
      <w:r>
        <w:rPr>
          <w:b/>
        </w:rPr>
        <w:t>Real-iPhone testing.</w:t>
      </w:r>
      <w:r>
        <w:t xml:space="preserve"> All automated testing so far is Playwright Chromium and WebKit; nothing is verified on a physical iPhone. Check voice, audio unlock, wake lock, Home Screen storage, the offline update flow and 3D performance.</w:t>
      </w:r>
    </w:p>
    <w:p>
      <w:pPr>
        <w:pStyle w:val="ListBullet"/>
      </w:pPr>
      <w:r>
        <w:rPr>
          <w:b/>
        </w:rPr>
        <w:t>Expert review</w:t>
      </w:r>
      <w:r>
        <w:t xml:space="preserve"> of placeholders and safety: coach / sports science, physio (including pelvic floor), clinical and legal.</w:t>
      </w:r>
    </w:p>
    <w:p>
      <w:pPr>
        <w:pStyle w:val="Heading2"/>
      </w:pPr>
      <w:r>
        <w:t>5. What to look for — prioritised audit checklist</w:t>
      </w:r>
    </w:p>
    <w:p>
      <w:r>
        <w:rPr>
          <w:b/>
        </w:rPr>
        <w:t>P0 — Safety</w:t>
      </w:r>
    </w:p>
    <w:p>
      <w:pPr>
        <w:pStyle w:val="ListNumber"/>
      </w:pPr>
      <w:r>
        <w:t xml:space="preserve">The </w:t>
      </w:r>
      <w:r>
        <w:rPr>
          <w:rFonts w:ascii="Courier New" w:hAnsi="Courier New"/>
        </w:rPr>
        <w:t>SAFE</w:t>
      </w:r>
      <w:r>
        <w:t xml:space="preserve"> statements in </w:t>
      </w:r>
      <w:r>
        <w:rPr>
          <w:rFonts w:ascii="Courier New" w:hAnsi="Courier New"/>
        </w:rPr>
        <w:t>index.html</w:t>
      </w:r>
      <w:r>
        <w:t xml:space="preserve"> are word for word with spec §0.1 and appear wherever the spec requires them (health-check stops, pain, during sessions, food).</w:t>
      </w:r>
    </w:p>
    <w:p>
      <w:pPr>
        <w:pStyle w:val="ListNumber"/>
      </w:pPr>
      <w:r>
        <w:t>Health-check logic: "not sure" counts as yes; stop screens for under 18, chest pain, fainting, pregnancy and the other spec stops (</w:t>
      </w:r>
      <w:r>
        <w:rPr>
          <w:rFonts w:ascii="Courier New" w:hAnsi="Courier New"/>
        </w:rPr>
        <w:t>tests/test.js</w:t>
      </w:r>
      <w:r>
        <w:t xml:space="preserve"> covers four).</w:t>
      </w:r>
    </w:p>
    <w:p>
      <w:pPr>
        <w:pStyle w:val="ListNumber"/>
      </w:pPr>
      <w:r>
        <w:t>A Stop button and spoken "stop" on every active exercise screen; sharp pain ends the session.</w:t>
      </w:r>
    </w:p>
    <w:p>
      <w:pPr>
        <w:pStyle w:val="ListNumber"/>
      </w:pPr>
      <w:r>
        <w:t>Pain paths (check-in, during the set, post-session, modification reason "pain", in-session skip with pain) all put the pattern on hold and never swap a painful movement for another.</w:t>
      </w:r>
    </w:p>
    <w:p>
      <w:pPr>
        <w:pStyle w:val="ListNumber"/>
      </w:pPr>
      <w:r>
        <w:t>Postpartum and gentle-mode rules match the spec and the locked doc.</w:t>
      </w:r>
    </w:p>
    <w:p>
      <w:r>
        <w:rPr>
          <w:b/>
        </w:rPr>
        <w:t>P0 — Engine invariants</w:t>
      </w:r>
      <w:r>
        <w:t xml:space="preserve"> (</w:t>
      </w:r>
      <w:r>
        <w:rPr>
          <w:rFonts w:ascii="Courier New" w:hAnsi="Courier New"/>
        </w:rPr>
        <w:t>js/engine.js</w:t>
      </w:r>
      <w:r>
        <w:t xml:space="preserve">, </w:t>
      </w:r>
      <w:r>
        <w:rPr>
          <w:rFonts w:ascii="Courier New" w:hAnsi="Courier New"/>
        </w:rPr>
        <w:t>tests/inv.js</w:t>
      </w:r>
      <w:r>
        <w:t>)</w:t>
      </w:r>
    </w:p>
    <w:p>
      <w:pPr>
        <w:pStyle w:val="ListNumber"/>
      </w:pPr>
      <w:r>
        <w:t>A level never changes by more than 1 per session; one bad day never lowers a level; the injury gate requires 3 pain-free sessions over at least 7 days, with no instant clearance; gentle-mode caps hold; short, lighter and swapped sessions never move a level; the engine is pure.</w:t>
      </w:r>
    </w:p>
    <w:p>
      <w:r>
        <w:rPr>
          <w:b/>
        </w:rPr>
        <w:t>P1 — Conformance with the locked doc</w:t>
      </w:r>
    </w:p>
    <w:p>
      <w:pPr>
        <w:pStyle w:val="ListNumber"/>
      </w:pPr>
      <w:r>
        <w:t xml:space="preserve">Compare </w:t>
      </w:r>
      <w:r>
        <w:rPr>
          <w:rFonts w:ascii="Courier New" w:hAnsi="Courier New"/>
        </w:rPr>
        <w:t>docs/CORE-PRODUCT-LOGICS.docx</w:t>
      </w:r>
      <w:r>
        <w:t xml:space="preserve"> and the APPROVED items against what the code does. Known conflicts are listed in </w:t>
      </w:r>
      <w:r>
        <w:rPr>
          <w:rFonts w:ascii="Courier New" w:hAnsi="Courier New"/>
        </w:rPr>
        <w:t>docs/PRE-NATIVE-REVIEW.md</w:t>
      </w:r>
      <w:r>
        <w:t xml:space="preserve"> (Decision Round 2).</w:t>
      </w:r>
    </w:p>
    <w:p>
      <w:r>
        <w:rPr>
          <w:b/>
        </w:rPr>
        <w:t>P1 — Data integrity</w:t>
      </w:r>
    </w:p>
    <w:p>
      <w:pPr>
        <w:pStyle w:val="ListNumber"/>
      </w:pPr>
      <w:r>
        <w:rPr>
          <w:rFonts w:ascii="Courier New" w:hAnsi="Courier New"/>
        </w:rPr>
        <w:t>migrateState</w:t>
      </w:r>
      <w:r>
        <w:t xml:space="preserve"> handles schemas 1→4 without losing data; the event log is append-only; export and restore round-trip correctly; reload or resume mid-workout and mid-check-in works.</w:t>
      </w:r>
    </w:p>
    <w:p>
      <w:r>
        <w:rPr>
          <w:b/>
        </w:rPr>
        <w:t>P1 — Privacy</w:t>
      </w:r>
    </w:p>
    <w:p>
      <w:pPr>
        <w:pStyle w:val="ListNumber"/>
      </w:pPr>
      <w:r>
        <w:t>No network calls with user data. The only network use should be loading the app's own files (now same-origin). No analytics. The S2 privacy copy matches the behaviour.</w:t>
      </w:r>
    </w:p>
    <w:p>
      <w:r>
        <w:rPr>
          <w:b/>
        </w:rPr>
        <w:t>P1 — Honest copy</w:t>
      </w:r>
    </w:p>
    <w:p>
      <w:pPr>
        <w:pStyle w:val="ListNumber"/>
      </w:pPr>
      <w:r>
        <w:t>No outcome or timeline promises; plain language (grade 6–8, no jargon); no stale "placeholder" labels for approved values; food guidance general only.</w:t>
      </w:r>
    </w:p>
    <w:p>
      <w:r>
        <w:rPr>
          <w:b/>
        </w:rPr>
        <w:t>P2 — Licenses</w:t>
      </w:r>
    </w:p>
    <w:p>
      <w:pPr>
        <w:pStyle w:val="ListNumber"/>
      </w:pPr>
      <w:r>
        <w:t>three.js (MIT), rich-body-highlighter (MIT) and coach-mannequin.glb (Quaternius, CC0, see README credits). Check that no other assets lack a license.</w:t>
      </w:r>
    </w:p>
    <w:p>
      <w:r>
        <w:rPr>
          <w:b/>
        </w:rPr>
        <w:t>P2 — Accessibility</w:t>
      </w:r>
    </w:p>
    <w:p>
      <w:pPr>
        <w:pStyle w:val="ListNumber"/>
      </w:pPr>
      <w:r>
        <w:t>Tap targets of at least 44 px, contrast, labels and roles on chip groups, screen-reader flow. Lighthouse accessibility is 100 at v0.7.0.</w:t>
      </w:r>
    </w:p>
    <w:p>
      <w:r>
        <w:rPr>
          <w:b/>
        </w:rPr>
        <w:t>P2 — iOS Safari behaviour</w:t>
      </w:r>
    </w:p>
    <w:p>
      <w:pPr>
        <w:pStyle w:val="ListNumber"/>
      </w:pPr>
      <w:r>
        <w:t>Safe areas, the floating toolbar, 16 px inputs, speech (synthesis and recognition availability), the service worker update bar, and Home Screen storage separate from Safari.</w:t>
      </w:r>
    </w:p>
    <w:p>
      <w:r>
        <w:rPr>
          <w:b/>
        </w:rPr>
        <w:t>P2 — Test coverage gaps</w:t>
      </w:r>
    </w:p>
    <w:p>
      <w:pPr>
        <w:pStyle w:val="ListNumber"/>
      </w:pPr>
      <w:r>
        <w:t>Known gaps: no real-device tests; speech recognition is faked in tests; not every spec stop path or region-to-pattern mapping is covered; 3D is checked only for render and offline; no fuzzing of imported backups beyond the basic invalid cases.</w:t>
      </w:r>
    </w:p>
    <w:p>
      <w:r>
        <w:rPr>
          <w:b/>
        </w:rPr>
        <w:t>Known uncertainties (from the v0.6 and v0.7 reports)</w:t>
      </w:r>
    </w:p>
    <w:p>
      <w:pPr>
        <w:pStyle w:val="ListBullet"/>
      </w:pPr>
      <w:r>
        <w:t>Lighter sessions do not count towards finishing calibration, so it can take slightly longer (R23).</w:t>
      </w:r>
    </w:p>
    <w:p>
      <w:pPr>
        <w:pStyle w:val="ListBullet"/>
      </w:pPr>
      <w:r>
        <w:t>Pain during a modification puts the movement on hold. That is consistent with the check-in pain rule, but it has had no clinical review.</w:t>
      </w:r>
    </w:p>
    <w:p>
      <w:pPr>
        <w:pStyle w:val="ListBullet"/>
      </w:pPr>
      <w:r>
        <w:t>Lighthouse performance is about 71 because the 3D coach dominates blocking time in headless Chrome. Real iPhone performance is unmeasured.</w:t>
      </w:r>
    </w:p>
    <w:p>
      <w:pPr>
        <w:pStyle w:val="ListBullet"/>
      </w:pPr>
      <w:r>
        <w:t>R1–R26 and X1–X9 were approved by the owner in Decision Round 1 (27 Oct 2026) without external expert validation; the pre-launch reviews listed in §4 are still required.</w:t>
      </w:r>
    </w:p>
    <w:p>
      <w:pPr>
        <w:pStyle w:val="ListBullet"/>
      </w:pPr>
      <w:r>
        <w:t>Override layering (</w:t>
      </w:r>
      <w:r>
        <w:rPr>
          <w:rFonts w:ascii="Courier New" w:hAnsi="Courier New"/>
        </w:rPr>
        <w:t>v05</w:t>
      </w:r>
      <w:r>
        <w:t xml:space="preserve"> → </w:t>
      </w:r>
      <w:r>
        <w:rPr>
          <w:rFonts w:ascii="Courier New" w:hAnsi="Courier New"/>
        </w:rPr>
        <w:t>v07</w:t>
      </w:r>
      <w:r>
        <w:t>) makes the call order non-obvious. It is a refactor candidate before porting.</w:t>
      </w:r>
    </w:p>
    <w:p>
      <w:pPr>
        <w:pStyle w:val="Heading2"/>
      </w:pPr>
      <w:r>
        <w:t>6. Prompt for Claude (paste as is)</w:t>
      </w:r>
    </w:p>
    <w:p>
      <w:r>
        <w:rPr>
          <w:rFonts w:ascii="Courier New" w:hAnsi="Courier New"/>
          <w:sz w:val="16"/>
        </w:rPr>
        <w:t>You are auditing FitcoachAI, a draft fitness-coaching prototype (reference only, not medical advice).</w:t>
      </w:r>
    </w:p>
    <w:p>
      <w:r>
        <w:rPr>
          <w:rFonts w:ascii="Courier New" w:hAnsi="Courier New"/>
          <w:sz w:val="16"/>
        </w:rPr>
      </w:r>
    </w:p>
    <w:p>
      <w:r>
        <w:rPr>
          <w:rFonts w:ascii="Courier New" w:hAnsi="Courier New"/>
          <w:sz w:val="16"/>
        </w:rPr>
        <w:t>1. Clone https://github.com/Rudhra6467/fitcoachai-prototype (branch main).</w:t>
      </w:r>
    </w:p>
    <w:p>
      <w:r>
        <w:rPr>
          <w:rFonts w:ascii="Courier New" w:hAnsi="Courier New"/>
          <w:sz w:val="16"/>
        </w:rPr>
        <w:t>2. Read, in order: docs/AUDIT-HANDOFF.md, docs/CORE-PRODUCT-LOGICS.docx (the locked product logic),</w:t>
      </w:r>
    </w:p>
    <w:p>
      <w:r>
        <w:rPr>
          <w:rFonts w:ascii="Courier New" w:hAnsi="Courier New"/>
          <w:sz w:val="16"/>
        </w:rPr>
        <w:t xml:space="preserve">   docs/ONBOARDING-SPEC.md, README.md, RESEARCH-FLAGS.md, UX-AUDIT.md.</w:t>
      </w:r>
    </w:p>
    <w:p>
      <w:r>
        <w:rPr>
          <w:rFonts w:ascii="Courier New" w:hAnsi="Courier New"/>
          <w:sz w:val="16"/>
        </w:rPr>
        <w:t>3. Read the code: index.html, js/config.js, js/engine.js, js/app.js, js/v05.js, js/v06.js, js/v07.js, sw.js, tests/.</w:t>
      </w:r>
    </w:p>
    <w:p>
      <w:r>
        <w:rPr>
          <w:rFonts w:ascii="Courier New" w:hAnsi="Courier New"/>
          <w:sz w:val="16"/>
        </w:rPr>
        <w:t xml:space="preserve">   Scripts load in that order, and later files override earlier functions.</w:t>
      </w:r>
    </w:p>
    <w:p>
      <w:r>
        <w:rPr>
          <w:rFonts w:ascii="Courier New" w:hAnsi="Courier New"/>
          <w:sz w:val="16"/>
        </w:rPr>
        <w:t>4. Audit against the checklist in docs/AUDIT-HANDOFF.md section 5, in priority order (P0 first).</w:t>
      </w:r>
    </w:p>
    <w:p>
      <w:r>
        <w:rPr>
          <w:rFonts w:ascii="Courier New" w:hAnsi="Courier New"/>
          <w:sz w:val="16"/>
        </w:rPr>
        <w:t xml:space="preserve">   For each item give: PASS / ISSUE / UNSURE, the evidence with file:line references, and for an ISSUE</w:t>
      </w:r>
    </w:p>
    <w:p>
      <w:r>
        <w:rPr>
          <w:rFonts w:ascii="Courier New" w:hAnsi="Courier New"/>
          <w:sz w:val="16"/>
        </w:rPr>
        <w:t xml:space="preserve">   the severity (critical/high/medium/low) and a concrete fix.</w:t>
      </w:r>
    </w:p>
    <w:p>
      <w:r>
        <w:rPr>
          <w:rFonts w:ascii="Courier New" w:hAnsi="Courier New"/>
          <w:sz w:val="16"/>
        </w:rPr>
        <w:t>5. Check conformance with CORE-PRODUCT-LOGICS.docx and the APPROVED items in the onboarding spec: list any rule</w:t>
      </w:r>
    </w:p>
    <w:p>
      <w:r>
        <w:rPr>
          <w:rFonts w:ascii="Courier New" w:hAnsi="Courier New"/>
          <w:sz w:val="16"/>
        </w:rPr>
        <w:t xml:space="preserve">   the code hard-codes that the doc does not settle (it should be a labelled placeholder), and any</w:t>
      </w:r>
    </w:p>
    <w:p>
      <w:r>
        <w:rPr>
          <w:rFonts w:ascii="Courier New" w:hAnsi="Courier New"/>
          <w:sz w:val="16"/>
        </w:rPr>
        <w:t xml:space="preserve">   place the code contradicts the doc.</w:t>
      </w:r>
    </w:p>
    <w:p>
      <w:r>
        <w:rPr>
          <w:rFonts w:ascii="Courier New" w:hAnsi="Courier New"/>
          <w:sz w:val="16"/>
        </w:rPr>
        <w:t>6. Check that the safety statements (SAFE in index.html) match the spec's section 0.1 word for word.</w:t>
      </w:r>
    </w:p>
    <w:p>
      <w:r>
        <w:rPr>
          <w:rFonts w:ascii="Courier New" w:hAnsi="Courier New"/>
          <w:sz w:val="16"/>
        </w:rPr>
        <w:t>7. Optionally run the tests (see AUDIT-HANDOFF section 3) and report the results.</w:t>
      </w:r>
    </w:p>
    <w:p>
      <w:r>
        <w:rPr>
          <w:rFonts w:ascii="Courier New" w:hAnsi="Courier New"/>
          <w:sz w:val="16"/>
        </w:rPr>
        <w:t>Rules: do not invent behaviour. Quote the code. If something can't be determined from the repo, say UNSURE</w:t>
      </w:r>
    </w:p>
    <w:p>
      <w:r>
        <w:rPr>
          <w:rFonts w:ascii="Courier New" w:hAnsi="Courier New"/>
          <w:sz w:val="16"/>
        </w:rPr>
        <w:t>and what would settle it. End with a top-10 list of the most important findings.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