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RideSafe AI</w:t>
      </w:r>
    </w:p>
    <w:p>
      <w:pPr>
        <w:jc w:val="center"/>
      </w:pPr>
      <w:r>
        <w:rPr>
          <w:b/>
          <w:sz w:val="28"/>
        </w:rPr>
        <w:t>Training &amp; Portable Deployment — AI Development Instruction</w:t>
      </w:r>
    </w:p>
    <w:p>
      <w:pPr>
        <w:jc w:val="center"/>
      </w:pPr>
      <w:r>
        <w:rPr>
          <w:i/>
        </w:rPr>
        <w:t>Permanent instruction for AI coding agents</w:t>
      </w:r>
    </w:p>
    <w:p>
      <w:pPr>
        <w:pStyle w:val="Heading1"/>
      </w:pPr>
      <w:r>
        <w:t>1. Hardware Strategy</w:t>
      </w:r>
    </w:p>
    <w:p>
      <w:r>
        <w:t>TRAINING ENVIRONMENT</w:t>
      </w:r>
    </w:p>
    <w:p>
      <w:r>
        <w:t>- High-performance laptop with NVIDIA GPU.</w:t>
      </w:r>
    </w:p>
    <w:p>
      <w:r>
        <w:t>- Used for dataset preparation, model training and experimentation.</w:t>
      </w:r>
    </w:p>
    <w:p>
      <w:r>
        <w:t>- GPU/CUDA may be used during training.</w:t>
      </w:r>
    </w:p>
    <w:p>
      <w:r>
        <w:t>DEPLOYMENT ENVIRONMENT</w:t>
      </w:r>
    </w:p>
    <w:p>
      <w:r>
        <w:t>- Lower-spec laptop.</w:t>
      </w:r>
    </w:p>
    <w:p>
      <w:r>
        <w:t>- May have no dedicated GPU.</w:t>
      </w:r>
    </w:p>
    <w:p>
      <w:r>
        <w:t>- CPU inference must be supported.</w:t>
      </w:r>
    </w:p>
    <w:p>
      <w:r>
        <w:t>- Must NOT require CUDA or an NVIDIA GPU.</w:t>
      </w:r>
    </w:p>
    <w:p>
      <w:r>
        <w:t>- Must NOT require the training laptop.</w:t>
      </w:r>
    </w:p>
    <w:p>
      <w:r>
        <w:t>The deployment laptop must run the final trained models independently.</w:t>
      </w:r>
    </w:p>
    <w:p>
      <w:pPr>
        <w:pStyle w:val="Heading1"/>
      </w:pPr>
      <w:r>
        <w:t>2. Golden Rule</w:t>
      </w:r>
    </w:p>
    <w:p>
      <w:r>
        <w:t>Never design the application so the training environment must remain connected.</w:t>
      </w:r>
    </w:p>
    <w:p>
      <w:r>
        <w:t>After training, the following must be sufficient to move the AI system:</w:t>
      </w:r>
    </w:p>
    <w:p>
      <w:r>
        <w:t>- trained model files</w:t>
      </w:r>
    </w:p>
    <w:p>
      <w:r>
        <w:t>- application source code</w:t>
      </w:r>
    </w:p>
    <w:p>
      <w:r>
        <w:t>- configuration files</w:t>
      </w:r>
    </w:p>
    <w:p>
      <w:r>
        <w:t>- inference dependencies</w:t>
      </w:r>
    </w:p>
    <w:p>
      <w:r>
        <w:t>- frontend dependencies</w:t>
      </w:r>
    </w:p>
    <w:p>
      <w:r>
        <w:t>- database setup/migrations</w:t>
      </w:r>
    </w:p>
    <w:p>
      <w:r>
        <w:t>- inference configuration</w:t>
      </w:r>
    </w:p>
    <w:p>
      <w:r>
        <w:t>The final system must be self-contained.</w:t>
      </w:r>
    </w:p>
    <w:p>
      <w:pPr>
        <w:pStyle w:val="Heading1"/>
      </w:pPr>
      <w:r>
        <w:t>3. Model Development &amp; Export</w:t>
      </w:r>
    </w:p>
    <w:p>
      <w:r>
        <w:t>Use model architectures that support portable inference.</w:t>
      </w:r>
    </w:p>
    <w:p>
      <w:r>
        <w:t>Training pipeline:</w:t>
      </w:r>
    </w:p>
    <w:p>
      <w:r>
        <w:t>Dataset → Model training → Validation → Best model → Export optimized inference model → Deployment package</w:t>
      </w:r>
    </w:p>
    <w:p>
      <w:r>
        <w:t>Do not make deployment depend on training checkpoints, optimizer states, datasets or CUDA-specific files.</w:t>
      </w:r>
    </w:p>
    <w:p>
      <w:r>
        <w:t>Preferred deployment format: ONNX.</w:t>
      </w:r>
    </w:p>
    <w:p>
      <w:r>
        <w:t>Provide:</w:t>
      </w:r>
    </w:p>
    <w:p>
      <w:r>
        <w:rPr>
          <w:rFonts w:ascii="Courier New" w:hAnsi="Courier New"/>
          <w:sz w:val="18"/>
        </w:rPr>
        <w:t>scripts/export_models.py</w:t>
      </w:r>
    </w:p>
    <w:p>
      <w:r>
        <w:t>Example:</w:t>
      </w:r>
    </w:p>
    <w:p>
      <w:r>
        <w:rPr>
          <w:rFonts w:ascii="Courier New" w:hAnsi="Courier New"/>
          <w:sz w:val="18"/>
        </w:rPr>
        <w:t>best.pt → export_models.py → helmet_detector.onnx</w:t>
      </w:r>
    </w:p>
    <w:p>
      <w:r>
        <w:t>Preserve the original .pt model for future retraining.</w:t>
      </w:r>
    </w:p>
    <w:p>
      <w:pPr>
        <w:pStyle w:val="Heading1"/>
      </w:pPr>
      <w:r>
        <w:t>4. Model File Structure</w:t>
      </w:r>
    </w:p>
    <w:p>
      <w:r>
        <w:rPr>
          <w:rFonts w:ascii="Courier New" w:hAnsi="Courier New"/>
          <w:sz w:val="18"/>
        </w:rPr>
        <w:t>models/</w:t>
      </w:r>
    </w:p>
    <w:p>
      <w:r>
        <w:t>├── training/</w:t>
      </w:r>
    </w:p>
    <w:p>
      <w:r>
        <w:t>│   ├── helmet/</w:t>
      </w:r>
    </w:p>
    <w:p>
      <w:r>
        <w:t>│   ├── plate/</w:t>
      </w:r>
    </w:p>
    <w:p>
      <w:r>
        <w:t>│   └── traffic_light/</w:t>
      </w:r>
    </w:p>
    <w:p>
      <w:r>
        <w:t>└── deployment/</w:t>
      </w:r>
    </w:p>
    <w:p>
      <w:r>
        <w:t xml:space="preserve">    ├── helmet/helmet_detector.onnx</w:t>
      </w:r>
    </w:p>
    <w:p>
      <w:r>
        <w:t xml:space="preserve">    ├── plate/plate_detector.onnx</w:t>
      </w:r>
    </w:p>
    <w:p>
      <w:r>
        <w:t xml:space="preserve">    └── traffic_light/traffic_light_detector.onnx</w:t>
      </w:r>
    </w:p>
    <w:p>
      <w:r>
        <w:t>The deployment application must use models/deployment/ only.</w:t>
      </w:r>
    </w:p>
    <w:p>
      <w:pPr>
        <w:pStyle w:val="Heading1"/>
      </w:pPr>
      <w:r>
        <w:t>5. CPU-First Inference</w:t>
      </w:r>
    </w:p>
    <w:p>
      <w:r>
        <w:t>CPU must be the default deployment device.</w:t>
      </w:r>
    </w:p>
    <w:p>
      <w:r>
        <w:t>GPU acceleration may be optional, but the application must never fail because no GPU exists.</w:t>
      </w:r>
    </w:p>
    <w:p>
      <w:r>
        <w:t>Use:</w:t>
      </w:r>
    </w:p>
    <w:p>
      <w:r>
        <w:rPr>
          <w:rFonts w:ascii="Courier New" w:hAnsi="Courier New"/>
          <w:sz w:val="18"/>
        </w:rPr>
        <w:t>DEVICE=auto</w:t>
      </w:r>
    </w:p>
    <w:p>
      <w:r>
        <w:t>Supported values:</w:t>
      </w:r>
    </w:p>
    <w:p>
      <w:r>
        <w:t>auto</w:t>
      </w:r>
    </w:p>
    <w:p>
      <w:r>
        <w:t>cpu</w:t>
      </w:r>
    </w:p>
    <w:p>
      <w:r>
        <w:t>cuda</w:t>
      </w:r>
    </w:p>
    <w:p>
      <w:r>
        <w:t>Default: auto</w:t>
      </w:r>
    </w:p>
    <w:p>
      <w:r>
        <w:t>Do not hard-code CUDA as the only execution mode.</w:t>
      </w:r>
    </w:p>
    <w:p>
      <w:pPr>
        <w:pStyle w:val="Heading1"/>
      </w:pPr>
      <w:r>
        <w:t>6. No CUDA Dependency for Deployment</w:t>
      </w:r>
    </w:p>
    <w:p>
      <w:r>
        <w:t>The CPU deployment must not require:</w:t>
      </w:r>
    </w:p>
    <w:p>
      <w:r>
        <w:t>- CUDA Toolkit</w:t>
      </w:r>
    </w:p>
    <w:p>
      <w:r>
        <w:t>- cuDNN</w:t>
      </w:r>
    </w:p>
    <w:p>
      <w:r>
        <w:t>- NVIDIA drivers</w:t>
      </w:r>
    </w:p>
    <w:p>
      <w:r>
        <w:t>- CUDA-enabled PyTorch</w:t>
      </w:r>
    </w:p>
    <w:p>
      <w:r>
        <w:t>unless GPU deployment is explicitly selected.</w:t>
      </w:r>
    </w:p>
    <w:p>
      <w:r>
        <w:t>Use separate dependencies:</w:t>
      </w:r>
    </w:p>
    <w:p>
      <w:r>
        <w:rPr>
          <w:rFonts w:ascii="Courier New" w:hAnsi="Courier New"/>
          <w:sz w:val="18"/>
        </w:rPr>
        <w:t>requirements-training.txt</w:t>
      </w:r>
    </w:p>
    <w:p>
      <w:r>
        <w:rPr>
          <w:rFonts w:ascii="Courier New" w:hAnsi="Courier New"/>
          <w:sz w:val="18"/>
        </w:rPr>
        <w:t>requirements-inference.txt</w:t>
      </w:r>
    </w:p>
    <w:p>
      <w:r>
        <w:t>The inference requirements should contain only what is needed for model inference, OpenCV, tracking, OCR, backend, database, API and the application.</w:t>
      </w:r>
    </w:p>
    <w:p>
      <w:pPr>
        <w:pStyle w:val="Heading1"/>
      </w:pPr>
      <w:r>
        <w:t>7. Inference Optimization</w:t>
      </w:r>
    </w:p>
    <w:p>
      <w:r>
        <w:t>Design specifically for lower-spec hardware.</w:t>
      </w:r>
    </w:p>
    <w:p>
      <w:r>
        <w:t>Use:</w:t>
      </w:r>
    </w:p>
    <w:p>
      <w:r>
        <w:t>- frame sampling / frame skipping</w:t>
      </w:r>
    </w:p>
    <w:p>
      <w:r>
        <w:t>- efficient tracking</w:t>
      </w:r>
    </w:p>
    <w:p>
      <w:r>
        <w:t>- resized inference frames</w:t>
      </w:r>
    </w:p>
    <w:p>
      <w:r>
        <w:t>- asynchronous processing where useful</w:t>
      </w:r>
    </w:p>
    <w:p>
      <w:r>
        <w:t>- event-based plate recognition</w:t>
      </w:r>
    </w:p>
    <w:p>
      <w:r>
        <w:t>- lazy OCR</w:t>
      </w:r>
    </w:p>
    <w:p>
      <w:r>
        <w:t>Do not run expensive operations unnecessarily.</w:t>
      </w:r>
    </w:p>
    <w:p>
      <w:r>
        <w:t>Preferred pipeline:</w:t>
      </w:r>
    </w:p>
    <w:p>
      <w:r>
        <w:t>Frames → Detection + Tracking → Violation candidate → Violation confirmation</w:t>
      </w:r>
    </w:p>
    <w:p>
      <w:r>
        <w:t>→ Best evidence frame → Plate detection → OCR</w:t>
      </w:r>
    </w:p>
    <w:p>
      <w:r>
        <w:t>OCR and plate detection must not run continuously when unnecessary.</w:t>
      </w:r>
    </w:p>
    <w:p>
      <w:pPr>
        <w:pStyle w:val="Heading1"/>
      </w:pPr>
      <w:r>
        <w:t>8. Frame Processing</w:t>
      </w:r>
    </w:p>
    <w:p>
      <w:r>
        <w:t>A camera may provide 30 FPS, but expensive AI inference does not need to run at 30 FPS.</w:t>
      </w:r>
    </w:p>
    <w:p>
      <w:r>
        <w:t>Make these configurable:</w:t>
      </w:r>
    </w:p>
    <w:p>
      <w:r>
        <w:rPr>
          <w:rFonts w:ascii="Courier New" w:hAnsi="Courier New"/>
          <w:sz w:val="18"/>
        </w:rPr>
        <w:t>CAMERA_FPS = 30</w:t>
      </w:r>
    </w:p>
    <w:p>
      <w:r>
        <w:rPr>
          <w:rFonts w:ascii="Courier New" w:hAnsi="Courier New"/>
          <w:sz w:val="18"/>
        </w:rPr>
        <w:t>INFERENCE_FPS = 10</w:t>
      </w:r>
    </w:p>
    <w:p>
      <w:r>
        <w:t>Example config/inference.yaml:</w:t>
      </w:r>
    </w:p>
    <w:p>
      <w:r>
        <w:t>inference_fps: 10</w:t>
      </w:r>
    </w:p>
    <w:p>
      <w:r>
        <w:t>image_size: 640</w:t>
      </w:r>
    </w:p>
    <w:p>
      <w:r>
        <w:t>confidence_threshold: 0.45</w:t>
      </w:r>
    </w:p>
    <w:p>
      <w:r>
        <w:t>Tracking may operate between detector frames where appropriate.</w:t>
      </w:r>
    </w:p>
    <w:p>
      <w:pPr>
        <w:pStyle w:val="Heading1"/>
      </w:pPr>
      <w:r>
        <w:t>9. Model Size &amp; Performance</w:t>
      </w:r>
    </w:p>
    <w:p>
      <w:r>
        <w:t>Do not automatically choose the largest model.</w:t>
      </w:r>
    </w:p>
    <w:p>
      <w:r>
        <w:t>Compare small, medium and larger models when useful.</w:t>
      </w:r>
    </w:p>
    <w:p>
      <w:r>
        <w:t>Measure:</w:t>
      </w:r>
    </w:p>
    <w:p>
      <w:r>
        <w:t>- precision</w:t>
      </w:r>
    </w:p>
    <w:p>
      <w:r>
        <w:t>- recall</w:t>
      </w:r>
    </w:p>
    <w:p>
      <w:r>
        <w:t>- mAP</w:t>
      </w:r>
    </w:p>
    <w:p>
      <w:r>
        <w:t>- FPS</w:t>
      </w:r>
    </w:p>
    <w:p>
      <w:r>
        <w:t>- CPU usage</w:t>
      </w:r>
    </w:p>
    <w:p>
      <w:r>
        <w:t>- RAM usage</w:t>
      </w:r>
    </w:p>
    <w:p>
      <w:r>
        <w:t>- latency</w:t>
      </w:r>
    </w:p>
    <w:p>
      <w:r>
        <w:t>Choose the smallest model that provides acceptable accuracy.</w:t>
      </w:r>
    </w:p>
    <w:p>
      <w:r>
        <w:t>Deployment priority:</w:t>
      </w:r>
    </w:p>
    <w:p>
      <w:r>
        <w:t>accuracy + inference speed + memory usage.</w:t>
      </w:r>
    </w:p>
    <w:p>
      <w:pPr>
        <w:pStyle w:val="Heading1"/>
      </w:pPr>
      <w:r>
        <w:t>10. Paths &amp; Configuration</w:t>
      </w:r>
    </w:p>
    <w:p>
      <w:r>
        <w:t>Never hard-code machine-specific model paths.</w:t>
      </w:r>
    </w:p>
    <w:p>
      <w:r>
        <w:rPr>
          <w:b/>
        </w:rPr>
        <w:t>BAD:</w:t>
      </w:r>
    </w:p>
    <w:p>
      <w:r>
        <w:t>C:/Users/TrainingLaptop/Desktop/model.pt</w:t>
      </w:r>
    </w:p>
    <w:p>
      <w:r>
        <w:rPr>
          <w:b/>
        </w:rPr>
        <w:t>GOOD:</w:t>
      </w:r>
    </w:p>
    <w:p>
      <w:r>
        <w:t>model_path = config["models"]["helmet"]</w:t>
      </w:r>
    </w:p>
    <w:p>
      <w:r>
        <w:t>Use relative paths such as:</w:t>
      </w:r>
    </w:p>
    <w:p>
      <w:r>
        <w:rPr>
          <w:rFonts w:ascii="Courier New" w:hAnsi="Courier New"/>
          <w:sz w:val="18"/>
        </w:rPr>
        <w:t>models/deployment/helmet/helmet_detector.onnx</w:t>
      </w:r>
    </w:p>
    <w:p>
      <w:r>
        <w:t>Never use absolute paths in application code.</w:t>
      </w:r>
    </w:p>
    <w:p>
      <w:r>
        <w:t>Create .env.example, for example:</w:t>
      </w:r>
    </w:p>
    <w:p>
      <w:r>
        <w:rPr>
          <w:rFonts w:ascii="Courier New" w:hAnsi="Courier New"/>
          <w:sz w:val="18"/>
        </w:rPr>
        <w:t>DEVICE=auto</w:t>
      </w:r>
    </w:p>
    <w:p>
      <w:r>
        <w:rPr>
          <w:rFonts w:ascii="Courier New" w:hAnsi="Courier New"/>
          <w:sz w:val="18"/>
        </w:rPr>
        <w:t>INFERENCE_FPS=10</w:t>
      </w:r>
    </w:p>
    <w:p>
      <w:r>
        <w:t>IMAGE_SIZE=640</w:t>
      </w:r>
    </w:p>
    <w:p>
      <w:r>
        <w:t>CONFIDENCE_THRESHOLD=0.45</w:t>
      </w:r>
    </w:p>
    <w:p>
      <w:r>
        <w:t>HELMET_MODEL=models/deployment/helmet/helmet_detector.onnx</w:t>
      </w:r>
    </w:p>
    <w:p>
      <w:r>
        <w:t>PLATE_MODEL=models/deployment/plate/plate_detector.onnx</w:t>
      </w:r>
    </w:p>
    <w:p>
      <w:r>
        <w:t>TRAFFIC_LIGHT_MODEL=models/deployment/traffic_light/traffic_light_detector.onnx</w:t>
      </w:r>
    </w:p>
    <w:p>
      <w:r>
        <w:t>Never commit the real .env file.</w:t>
      </w:r>
    </w:p>
    <w:p>
      <w:pPr>
        <w:pStyle w:val="Heading1"/>
      </w:pPr>
      <w:r>
        <w:t>11. Tracking</w:t>
      </w:r>
    </w:p>
    <w:p>
      <w:r>
        <w:t>Use an efficient tracker that works on CPU.</w:t>
      </w:r>
    </w:p>
    <w:p>
      <w:r>
        <w:t>Tracking should reduce the need to run expensive detection on every frame.</w:t>
      </w:r>
    </w:p>
    <w:p>
      <w:r>
        <w:t>Do not select a tracker that requires GPU acceleration for basic functionality.</w:t>
      </w:r>
    </w:p>
    <w:p>
      <w:pPr>
        <w:pStyle w:val="Heading1"/>
      </w:pPr>
      <w:r>
        <w:t>12. OCR</w:t>
      </w:r>
    </w:p>
    <w:p>
      <w:r>
        <w:t>OCR must be event-based.</w:t>
      </w:r>
    </w:p>
    <w:p>
      <w:r>
        <w:t>Violation confirmed → Best evidence frame → Plate detection → Plate crop → OCR → Plate number</w:t>
      </w:r>
    </w:p>
    <w:p>
      <w:r>
        <w:t>OCR must work on the deployment laptop without requiring a GPU.</w:t>
      </w:r>
    </w:p>
    <w:p>
      <w:pPr>
        <w:pStyle w:val="Heading1"/>
      </w:pPr>
      <w:r>
        <w:t>13. Database &amp; Application Architecture</w:t>
      </w:r>
    </w:p>
    <w:p>
      <w:r>
        <w:t>The database must not depend on the training machine.</w:t>
      </w:r>
    </w:p>
    <w:p>
      <w:r>
        <w:t>Provide reproducible database schema, migrations, seed data if needed and setup instructions.</w:t>
      </w:r>
    </w:p>
    <w:p>
      <w:r>
        <w:t>Architecture:</w:t>
      </w:r>
    </w:p>
    <w:p>
      <w:r>
        <w:t>React → FastAPI → Inference Engine → Models</w:t>
      </w:r>
    </w:p>
    <w:p>
      <w:r>
        <w:t xml:space="preserve">                         ↓</w:t>
      </w:r>
    </w:p>
    <w:p>
      <w:r>
        <w:t xml:space="preserve">                     Database</w:t>
      </w:r>
    </w:p>
    <w:p>
      <w:r>
        <w:t>Frontend and backend must communicate through defined APIs.</w:t>
      </w:r>
    </w:p>
    <w:p>
      <w:r>
        <w:t>Do not directly connect frontend components to model files.</w:t>
      </w:r>
    </w:p>
    <w:p>
      <w:pPr>
        <w:pStyle w:val="Heading1"/>
      </w:pPr>
      <w:r>
        <w:t>14. Training Output &amp; Model Versioning</w:t>
      </w:r>
    </w:p>
    <w:p>
      <w:r>
        <w:t>Every training run should produce:</w:t>
      </w:r>
    </w:p>
    <w:p>
      <w:r>
        <w:t>- best model</w:t>
      </w:r>
    </w:p>
    <w:p>
      <w:r>
        <w:t>- validation metrics</w:t>
      </w:r>
    </w:p>
    <w:p>
      <w:r>
        <w:t>- test metrics</w:t>
      </w:r>
    </w:p>
    <w:p>
      <w:r>
        <w:t>- class information</w:t>
      </w:r>
    </w:p>
    <w:p>
      <w:r>
        <w:t>- model configuration</w:t>
      </w:r>
    </w:p>
    <w:p>
      <w:r>
        <w:t>Store runs separately:</w:t>
      </w:r>
    </w:p>
    <w:p>
      <w:r>
        <w:rPr>
          <w:rFonts w:ascii="Courier New" w:hAnsi="Courier New"/>
          <w:sz w:val="18"/>
        </w:rPr>
        <w:t>training_runs/helmet/run_001/</w:t>
      </w:r>
    </w:p>
    <w:p>
      <w:r>
        <w:rPr>
          <w:rFonts w:ascii="Courier New" w:hAnsi="Courier New"/>
          <w:sz w:val="18"/>
        </w:rPr>
        <w:t>training_runs/helmet/run_002/</w:t>
      </w:r>
    </w:p>
    <w:p>
      <w:r>
        <w:t>Export the selected model to models/deployment/.</w:t>
      </w:r>
    </w:p>
    <w:p>
      <w:r>
        <w:t>Version deployment models:</w:t>
      </w:r>
    </w:p>
    <w:p>
      <w:r>
        <w:t>helmet_detector_v1.onnx</w:t>
      </w:r>
    </w:p>
    <w:p>
      <w:r>
        <w:t>plate_detector_v1.onnx</w:t>
      </w:r>
    </w:p>
    <w:p>
      <w:r>
        <w:t>traffic_light_detector_v1.onnx</w:t>
      </w:r>
    </w:p>
    <w:p>
      <w:r>
        <w:t>Maintain models/MODEL_REGISTRY.md with version, format, input size, mAP50, precision, recall and CPU FPS.</w:t>
      </w:r>
    </w:p>
    <w:p>
      <w:pPr>
        <w:pStyle w:val="Heading1"/>
      </w:pPr>
      <w:r>
        <w:t>15. Deployment Test</w:t>
      </w:r>
    </w:p>
    <w:p>
      <w:r>
        <w:t>Before completion, test on an environment without CUDA.</w:t>
      </w:r>
    </w:p>
    <w:p>
      <w:r>
        <w:t>Verify:</w:t>
      </w:r>
    </w:p>
    <w:p>
      <w:r>
        <w:t>- application starts</w:t>
      </w:r>
    </w:p>
    <w:p>
      <w:r>
        <w:t>- models load</w:t>
      </w:r>
    </w:p>
    <w:p>
      <w:r>
        <w:t>- image inference works</w:t>
      </w:r>
    </w:p>
    <w:p>
      <w:r>
        <w:t>- video inference works</w:t>
      </w:r>
    </w:p>
    <w:p>
      <w:r>
        <w:t>- webcam inference works</w:t>
      </w:r>
    </w:p>
    <w:p>
      <w:r>
        <w:t>- tracking works</w:t>
      </w:r>
    </w:p>
    <w:p>
      <w:r>
        <w:t>- helmet detection works</w:t>
      </w:r>
    </w:p>
    <w:p>
      <w:r>
        <w:t>- red-light detection works</w:t>
      </w:r>
    </w:p>
    <w:p>
      <w:r>
        <w:t>- wrong-side detection works</w:t>
      </w:r>
    </w:p>
    <w:p>
      <w:r>
        <w:t>- plate detection works</w:t>
      </w:r>
    </w:p>
    <w:p>
      <w:r>
        <w:t>- OCR works</w:t>
      </w:r>
    </w:p>
    <w:p>
      <w:r>
        <w:t>- evidence generation works</w:t>
      </w:r>
    </w:p>
    <w:p>
      <w:r>
        <w:t>- database works</w:t>
      </w:r>
    </w:p>
    <w:p>
      <w:r>
        <w:t>- dashboard works</w:t>
      </w:r>
    </w:p>
    <w:p>
      <w:pPr>
        <w:pStyle w:val="Heading1"/>
      </w:pPr>
      <w:r>
        <w:t>16. Performance Benchmark</w:t>
      </w:r>
    </w:p>
    <w:p>
      <w:r>
        <w:t>Measure:</w:t>
      </w:r>
    </w:p>
    <w:p>
      <w:r>
        <w:t>- model loading time</w:t>
      </w:r>
    </w:p>
    <w:p>
      <w:r>
        <w:t>- average inference FPS</w:t>
      </w:r>
    </w:p>
    <w:p>
      <w:r>
        <w:t>- CPU usage</w:t>
      </w:r>
    </w:p>
    <w:p>
      <w:r>
        <w:t>- RAM usage</w:t>
      </w:r>
    </w:p>
    <w:p>
      <w:r>
        <w:t>- per-frame latency</w:t>
      </w:r>
    </w:p>
    <w:p>
      <w:r>
        <w:t>- OCR latency</w:t>
      </w:r>
    </w:p>
    <w:p>
      <w:r>
        <w:t>- total pipeline latency</w:t>
      </w:r>
    </w:p>
    <w:p>
      <w:r>
        <w:t>Store results in docs/PERFORMANCE.md.</w:t>
      </w:r>
    </w:p>
    <w:p>
      <w:r>
        <w:t>Target approximately 10–20 FPS where practical, without sacrificing major detection accuracy.</w:t>
      </w:r>
    </w:p>
    <w:p>
      <w:pPr>
        <w:pStyle w:val="Heading1"/>
      </w:pPr>
      <w:r>
        <w:t>17. Performance Fallback Modes</w:t>
      </w:r>
    </w:p>
    <w:p>
      <w:r>
        <w:t>Provide:</w:t>
      </w:r>
    </w:p>
    <w:p>
      <w:r>
        <w:t>PERFORMANCE_MODE</w:t>
      </w:r>
    </w:p>
    <w:p>
      <w:r>
        <w:t>Options:</w:t>
      </w:r>
    </w:p>
    <w:p>
      <w:r>
        <w:t>HIGH_QUALITY</w:t>
      </w:r>
    </w:p>
    <w:p>
      <w:r>
        <w:t>BALANCED</w:t>
      </w:r>
    </w:p>
    <w:p>
      <w:r>
        <w:t>LOW_RESOURCE</w:t>
      </w:r>
    </w:p>
    <w:p>
      <w:r>
        <w:t>Example:</w:t>
      </w:r>
    </w:p>
    <w:p>
      <w:r>
        <w:t>HIGH_QUALITY: image_size 640, inference_fps 15</w:t>
      </w:r>
    </w:p>
    <w:p>
      <w:r>
        <w:t>BALANCED: image_size 512, inference_fps 10</w:t>
      </w:r>
    </w:p>
    <w:p>
      <w:r>
        <w:t>LOW_RESOURCE: image_size 416, inference_fps 5</w:t>
      </w:r>
    </w:p>
    <w:p>
      <w:r>
        <w:t>The application must remain functional in LOW_RESOURCE mode.</w:t>
      </w:r>
    </w:p>
    <w:p>
      <w:pPr>
        <w:pStyle w:val="Heading1"/>
      </w:pPr>
      <w:r>
        <w:t>18. Portable Deployment Package</w:t>
      </w:r>
    </w:p>
    <w:p>
      <w:r>
        <w:t>Create:</w:t>
      </w:r>
    </w:p>
    <w:p>
      <w:r>
        <w:rPr>
          <w:rFonts w:ascii="Courier New" w:hAnsi="Courier New"/>
          <w:sz w:val="18"/>
        </w:rPr>
        <w:t>RideSafe-AI-Deployment/</w:t>
      </w:r>
    </w:p>
    <w:p>
      <w:r>
        <w:t>├── models/deployment/</w:t>
      </w:r>
    </w:p>
    <w:p>
      <w:r>
        <w:t>├── backend/</w:t>
      </w:r>
    </w:p>
    <w:p>
      <w:r>
        <w:t>├── frontend/</w:t>
      </w:r>
    </w:p>
    <w:p>
      <w:r>
        <w:t>├── config/</w:t>
      </w:r>
    </w:p>
    <w:p>
      <w:r>
        <w:t>├── scripts/</w:t>
      </w:r>
    </w:p>
    <w:p>
      <w:r>
        <w:t>├── database/</w:t>
      </w:r>
    </w:p>
    <w:p>
      <w:r>
        <w:t>├── evidence/</w:t>
      </w:r>
    </w:p>
    <w:p>
      <w:r>
        <w:t>├── requirements-inference.txt</w:t>
      </w:r>
    </w:p>
    <w:p>
      <w:r>
        <w:t>├── .env.example</w:t>
      </w:r>
    </w:p>
    <w:p>
      <w:r>
        <w:t>├── README_DEPLOYMENT.md</w:t>
      </w:r>
    </w:p>
    <w:p>
      <w:r>
        <w:t>└── start.bat</w:t>
      </w:r>
    </w:p>
    <w:p>
      <w:r>
        <w:t>The package must NOT require:</w:t>
      </w:r>
    </w:p>
    <w:p>
      <w:r>
        <w:t>- original training dataset</w:t>
      </w:r>
    </w:p>
    <w:p>
      <w:r>
        <w:t>- training scripts</w:t>
      </w:r>
    </w:p>
    <w:p>
      <w:r>
        <w:t>- training checkpoints</w:t>
      </w:r>
    </w:p>
    <w:p>
      <w:r>
        <w:t>- CUDA environment</w:t>
      </w:r>
    </w:p>
    <w:p>
      <w:r>
        <w:t>Create setup.bat and start.bat for simple setup.</w:t>
      </w:r>
    </w:p>
    <w:p>
      <w:pPr>
        <w:pStyle w:val="Heading1"/>
      </w:pPr>
      <w:r>
        <w:t>19. Portable Test Procedure</w:t>
      </w:r>
    </w:p>
    <w:p>
      <w:r>
        <w:t>Before final submission:</w:t>
      </w:r>
    </w:p>
    <w:p>
      <w:r>
        <w:t>1. Copy only the deployment package to another laptop.</w:t>
      </w:r>
    </w:p>
    <w:p>
      <w:r>
        <w:t>2. Do not copy training datasets, checkpoints, CUDA environment or training-laptop configuration.</w:t>
      </w:r>
    </w:p>
    <w:p>
      <w:r>
        <w:t>3. Install only deployment dependencies.</w:t>
      </w:r>
    </w:p>
    <w:p>
      <w:r>
        <w:t>4. Run the application.</w:t>
      </w:r>
    </w:p>
    <w:p>
      <w:r>
        <w:t>If it works, portability is verified.</w:t>
      </w:r>
    </w:p>
    <w:p>
      <w:pPr>
        <w:pStyle w:val="Heading1"/>
      </w:pPr>
      <w:r>
        <w:t>20. AI Coding Rule</w:t>
      </w:r>
    </w:p>
    <w:p>
      <w:r>
        <w:t>Before writing code, inspect the existing project structure.</w:t>
      </w:r>
    </w:p>
    <w:p>
      <w:r>
        <w:t>Never introduce a training-only dependency into the inference application unless clearly necessary.</w:t>
      </w:r>
    </w:p>
    <w:p>
      <w:r>
        <w:t>Never change deployment architecture merely to make training easier.</w:t>
      </w:r>
    </w:p>
    <w:p>
      <w:r>
        <w:t>Training and deployment are separate environments.</w:t>
      </w:r>
    </w:p>
    <w:p>
      <w:pPr>
        <w:pStyle w:val="Heading1"/>
      </w:pPr>
      <w:r>
        <w:t>21. Final Acceptance Criteria</w:t>
      </w:r>
    </w:p>
    <w:p>
      <w:r>
        <w:t>[ ] Models train on GPU laptop</w:t>
      </w:r>
    </w:p>
    <w:p>
      <w:r>
        <w:t>[ ] Models export to portable format</w:t>
      </w:r>
    </w:p>
    <w:p>
      <w:r>
        <w:t>[ ] Models can be copied independently</w:t>
      </w:r>
    </w:p>
    <w:p>
      <w:r>
        <w:t>[ ] CPU inference works</w:t>
      </w:r>
    </w:p>
    <w:p>
      <w:r>
        <w:t>[ ] No CUDA required for deployment</w:t>
      </w:r>
    </w:p>
    <w:p>
      <w:r>
        <w:t>[ ] No absolute paths</w:t>
      </w:r>
    </w:p>
    <w:p>
      <w:r>
        <w:t>[ ] No training dataset required for deployment</w:t>
      </w:r>
    </w:p>
    <w:p>
      <w:r>
        <w:t>[ ] No training checkpoint required for deployment</w:t>
      </w:r>
    </w:p>
    <w:p>
      <w:r>
        <w:t>[ ] Image inference works</w:t>
      </w:r>
    </w:p>
    <w:p>
      <w:r>
        <w:t>[ ] Video inference works</w:t>
      </w:r>
    </w:p>
    <w:p>
      <w:r>
        <w:t>[ ] Webcam inference works</w:t>
      </w:r>
    </w:p>
    <w:p>
      <w:r>
        <w:t>[ ] Tracking works</w:t>
      </w:r>
    </w:p>
    <w:p>
      <w:r>
        <w:t>[ ] Helmet detection works</w:t>
      </w:r>
    </w:p>
    <w:p>
      <w:r>
        <w:t>[ ] Red-light detection works</w:t>
      </w:r>
    </w:p>
    <w:p>
      <w:r>
        <w:t>[ ] Wrong-side detection works</w:t>
      </w:r>
    </w:p>
    <w:p>
      <w:r>
        <w:t>[ ] Plate detection works</w:t>
      </w:r>
    </w:p>
    <w:p>
      <w:r>
        <w:t>[ ] OCR works</w:t>
      </w:r>
    </w:p>
    <w:p>
      <w:r>
        <w:t>[ ] Evidence generation works</w:t>
      </w:r>
    </w:p>
    <w:p>
      <w:r>
        <w:t>[ ] Database works</w:t>
      </w:r>
    </w:p>
    <w:p>
      <w:r>
        <w:t>[ ] Dashboard works</w:t>
      </w:r>
    </w:p>
    <w:p>
      <w:r>
        <w:t>[ ] Deployment package works on another laptop</w:t>
      </w:r>
    </w:p>
    <w:p>
      <w:r>
        <w:t>[ ] Performance is documented</w:t>
      </w:r>
    </w:p>
    <w:p>
      <w:pPr>
        <w:pStyle w:val="Heading1"/>
      </w:pPr>
      <w:r>
        <w:t>22. MOST IMPORTANT RULE</w:t>
      </w:r>
    </w:p>
    <w:p>
      <w:r>
        <w:rPr>
          <w:b/>
        </w:rPr>
        <w:t>TRAIN ANYWHERE</w:t>
      </w:r>
    </w:p>
    <w:p>
      <w:r>
        <w:t xml:space="preserve">      ↓</w:t>
      </w:r>
    </w:p>
    <w:p>
      <w:r>
        <w:rPr>
          <w:b/>
        </w:rPr>
        <w:t>EXPORT MODEL</w:t>
      </w:r>
    </w:p>
    <w:p>
      <w:r>
        <w:t xml:space="preserve">      ↓</w:t>
      </w:r>
    </w:p>
    <w:p>
      <w:r>
        <w:rPr>
          <w:b/>
        </w:rPr>
        <w:t>COPY MODEL</w:t>
      </w:r>
    </w:p>
    <w:p>
      <w:r>
        <w:t xml:space="preserve">      ↓</w:t>
      </w:r>
    </w:p>
    <w:p>
      <w:r>
        <w:rPr>
          <w:b/>
        </w:rPr>
        <w:t>RUN ANYWHERE</w:t>
      </w:r>
    </w:p>
    <w:p>
      <w:r>
        <w:t>The final trained models must be portable and the application must be capable of CPU-only inference.</w:t>
      </w:r>
    </w:p>
    <w:p>
      <w:pPr>
        <w:pStyle w:val="Heading1"/>
      </w:pPr>
      <w:r>
        <w:t>Deployment Architecture at a Glance</w:t>
      </w:r>
    </w:p>
    <w:p>
      <w:r>
        <w:rPr>
          <w:rFonts w:ascii="Courier New" w:hAnsi="Courier New"/>
          <w:sz w:val="18"/>
        </w:rPr>
        <w:t>GPU LAPTOP</w:t>
        <w:br/>
        <w:t>Dataset → YOLO training → best.pt → validation → portable ONNX models</w:t>
        <w:br/>
        <w:br/>
        <w:t>LOW-SPEC LAPTOP</w:t>
        <w:br/>
        <w:t>ONNX Runtime / CPU → OpenCV → Tracking → Violation Engine → OCR → FastAPI → Dashboard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