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Module 3 - Daily Sales &amp; Menu Performance Dashboard</w:t>
        <w:br w:type="textWrapping"/>
        <w:t xml:space="preserve">Feature Explanations with Examples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Billing System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billing system integration records every customer bill automatically in the sales dashboard. Whenever a bill is generated, the system captures invoice number, ordered items, quantity, total amount, payment method and billing time.</w:t>
        <w:br w:type="textWrapping"/>
        <w:br w:type="textWrapping"/>
        <w:t xml:space="preserve">Example:</w:t>
        <w:br w:type="textWrapping"/>
        <w:t xml:space="preserve">Invoice #1001</w:t>
        <w:br w:type="textWrapping"/>
        <w:t xml:space="preserve">Chicken Biryani - 2</w:t>
        <w:br w:type="textWrapping"/>
        <w:t xml:space="preserve">Butter Naan - 4</w:t>
        <w:br w:type="textWrapping"/>
        <w:t xml:space="preserve">Total = ₹850</w:t>
        <w:br w:type="textWrapping"/>
        <w:t xml:space="preserve">Payment = UPI</w:t>
        <w:br w:type="textWrapping"/>
        <w:br w:type="textWrapping"/>
        <w:t xml:space="preserve">The dashboard immediately updates total sales and menu performance.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Revenue Tracking by Dish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system calculates how much revenue each menu item generates.</w:t>
        <w:br w:type="textWrapping"/>
        <w:br w:type="textWrapping"/>
        <w:t xml:space="preserve">Example:</w:t>
        <w:br w:type="textWrapping"/>
        <w:t xml:space="preserve">Chicken Biryani:</w:t>
        <w:br w:type="textWrapping"/>
        <w:t xml:space="preserve">Sold = 120 plates</w:t>
        <w:br w:type="textWrapping"/>
        <w:t xml:space="preserve">Price = ₹250</w:t>
        <w:br w:type="textWrapping"/>
        <w:t xml:space="preserve">Revenue = ₹30,000</w:t>
        <w:br w:type="textWrapping"/>
        <w:br w:type="textWrapping"/>
        <w:t xml:space="preserve">Paneer Butter Masala:</w:t>
        <w:br w:type="textWrapping"/>
        <w:t xml:space="preserve">Sold = 60 plates</w:t>
        <w:br w:type="textWrapping"/>
        <w:t xml:space="preserve">Price = ₹220</w:t>
        <w:br w:type="textWrapping"/>
        <w:t xml:space="preserve">Revenue = ₹13,200</w:t>
        <w:br w:type="textWrapping"/>
        <w:br w:type="textWrapping"/>
        <w:t xml:space="preserve">Owners can identify which dishes generate the highest revenue.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Meal Period Analysis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system groups sales by meal period to understand customer ordering patterns.</w:t>
        <w:br w:type="textWrapping"/>
        <w:br w:type="textWrapping"/>
        <w:t xml:space="preserve">Example:</w:t>
        <w:br w:type="textWrapping"/>
        <w:t xml:space="preserve">Breakfast Revenue = ₹12,000</w:t>
        <w:br w:type="textWrapping"/>
        <w:t xml:space="preserve">Lunch Revenue = ₹45,000</w:t>
        <w:br w:type="textWrapping"/>
        <w:t xml:space="preserve">Snacks Revenue = ₹8,000</w:t>
        <w:br w:type="textWrapping"/>
        <w:t xml:space="preserve">Dinner Revenue = ₹58,000</w:t>
        <w:br w:type="textWrapping"/>
        <w:br w:type="textWrapping"/>
        <w:t xml:space="preserve">Suggested Analytics:</w:t>
        <w:br w:type="textWrapping"/>
        <w:t xml:space="preserve">1. Breakfast Revenue</w:t>
        <w:br w:type="textWrapping"/>
        <w:t xml:space="preserve">2. Lunch Revenue</w:t>
        <w:br w:type="textWrapping"/>
        <w:t xml:space="preserve">3. Dinner Revenue</w:t>
        <w:br w:type="textWrapping"/>
        <w:t xml:space="preserve">4. Snacks Revenue</w:t>
        <w:br w:type="textWrapping"/>
        <w:t xml:space="preserve">5. Average Bill Value per Meal Period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Table Area Performance Analysis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restaurant is divided into seating areas such as Indoor, Outdoor, Family Hall and Rooftop. The system compares sales and occupancy across these areas.</w:t>
        <w:br w:type="textWrapping"/>
        <w:br w:type="textWrapping"/>
        <w:t xml:space="preserve">Example:</w:t>
        <w:br w:type="textWrapping"/>
        <w:t xml:space="preserve">Indoor Revenue = ₹80,000</w:t>
        <w:br w:type="textWrapping"/>
        <w:t xml:space="preserve">Outdoor Revenue = ₹45,000</w:t>
        <w:br w:type="textWrapping"/>
        <w:br w:type="textWrapping"/>
        <w:t xml:space="preserve">Suggested Analytics:</w:t>
        <w:br w:type="textWrapping"/>
        <w:t xml:space="preserve">1. Revenue by Table Area</w:t>
        <w:br w:type="textWrapping"/>
        <w:t xml:space="preserve">2. Orders by Table Area</w:t>
        <w:br w:type="textWrapping"/>
        <w:t xml:space="preserve">3. Average Bill Value</w:t>
        <w:br w:type="textWrapping"/>
        <w:t xml:space="preserve">4. Table Occupancy Rate</w:t>
        <w:br w:type="textWrapping"/>
        <w:t xml:space="preserve">5. Average Dining Time</w:t>
        <w:br w:type="textWrapping"/>
        <w:t xml:space="preserve">6. Number of Customers Served</w:t>
        <w:br w:type="textWrapping"/>
        <w:t xml:space="preserve">7. Peak Hours by Area</w:t>
        <w:br w:type="textWrapping"/>
        <w:t xml:space="preserve">8. Table Turnover Rate</w:t>
        <w:br w:type="textWrapping"/>
        <w:t xml:space="preserve">9. Reservation vs Walk-in Ratio</w:t>
        <w:br w:type="textWrapping"/>
        <w:t xml:space="preserve">10. Customer Satisfaction by Area (if feedback is available)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Top-Performing Item Identification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dashboard identifies the best-selling menu items.</w:t>
        <w:br w:type="textWrapping"/>
        <w:br w:type="textWrapping"/>
        <w:t xml:space="preserve">Example:</w:t>
        <w:br w:type="textWrapping"/>
        <w:t xml:space="preserve">1. Chicken Biryani - 450 Orders</w:t>
        <w:br w:type="textWrapping"/>
        <w:t xml:space="preserve">2. Butter Chicken - 390 Orders</w:t>
        <w:br w:type="textWrapping"/>
        <w:t xml:space="preserve">3. Paneer Tikka - 350 Orders</w:t>
        <w:br w:type="textWrapping"/>
        <w:br w:type="textWrapping"/>
        <w:t xml:space="preserve">This helps owners promote popular dishes.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Low-Performing Item Identification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system identifies menu items with low sales.</w:t>
        <w:br w:type="textWrapping"/>
        <w:br w:type="textWrapping"/>
        <w:t xml:space="preserve">Example:</w:t>
        <w:br w:type="textWrapping"/>
        <w:t xml:space="preserve">1. Mushroom Soup - 8 Orders</w:t>
        <w:br w:type="textWrapping"/>
        <w:t xml:space="preserve">2. Veg Salad - 5 Orders</w:t>
        <w:br w:type="textWrapping"/>
        <w:t xml:space="preserve">3. Lemon Rice - 3 Orders</w:t>
        <w:br w:type="textWrapping"/>
        <w:br w:type="textWrapping"/>
        <w:t xml:space="preserve">Owners can decide whether to improve, replace or remove these items.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7. Contribution Margin Reporting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Contribution Margin shows how much profit remains after deducting the direct ingredient cost from the selling price.</w:t>
        <w:br w:type="textWrapping"/>
        <w:br w:type="textWrapping"/>
        <w:t xml:space="preserve">Formula:</w:t>
        <w:br w:type="textWrapping"/>
        <w:t xml:space="preserve">Contribution Margin = Selling Price - Ingredient Cost</w:t>
        <w:br w:type="textWrapping"/>
        <w:br w:type="textWrapping"/>
        <w:t xml:space="preserve">Example:</w:t>
        <w:br w:type="textWrapping"/>
        <w:t xml:space="preserve">Chicken Biryani</w:t>
        <w:br w:type="textWrapping"/>
        <w:t xml:space="preserve">Selling Price = ₹250</w:t>
        <w:br w:type="textWrapping"/>
        <w:t xml:space="preserve">Ingredient Cost = ₹120</w:t>
        <w:br w:type="textWrapping"/>
        <w:t xml:space="preserve">Contribution Margin = ₹130</w:t>
        <w:br w:type="textWrapping"/>
        <w:br w:type="textWrapping"/>
        <w:t xml:space="preserve">Higher contribution margin means better profitability.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8. Sales Trend Analysis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dashboard shows how sales change over time.</w:t>
        <w:br w:type="textWrapping"/>
        <w:br w:type="textWrapping"/>
        <w:t xml:space="preserve">Example:</w:t>
        <w:br w:type="textWrapping"/>
        <w:t xml:space="preserve">Monday Sales = ₹25,000</w:t>
        <w:br w:type="textWrapping"/>
        <w:t xml:space="preserve">Tuesday Sales = ₹32,000</w:t>
        <w:br w:type="textWrapping"/>
        <w:t xml:space="preserve">Wednesday Sales = ₹28,000</w:t>
        <w:br w:type="textWrapping"/>
        <w:br w:type="textWrapping"/>
        <w:t xml:space="preserve">Suggested Analytics:</w:t>
        <w:br w:type="textWrapping"/>
        <w:t xml:space="preserve">1. Daily Sales Trend</w:t>
        <w:br w:type="textWrapping"/>
        <w:t xml:space="preserve">2. Weekly Sales Trend</w:t>
        <w:br w:type="textWrapping"/>
        <w:t xml:space="preserve">3. Monthly Sales Trend</w:t>
        <w:br w:type="textWrapping"/>
        <w:t xml:space="preserve">4. Yearly Sales Trend</w:t>
        <w:br w:type="textWrapping"/>
        <w:t xml:space="preserve">5. Peak Sales Day</w:t>
        <w:br w:type="textWrapping"/>
        <w:t xml:space="preserve">6. Lowest Sales Day</w:t>
        <w:br w:type="textWrapping"/>
        <w:t xml:space="preserve">7. Average Daily Revenue</w:t>
        <w:br w:type="textWrapping"/>
        <w:t xml:space="preserve">8. Order Volume Trend</w:t>
        <w:br w:type="textWrapping"/>
        <w:t xml:space="preserve">9. Average Bill Value Trend</w:t>
        <w:br w:type="textWrapping"/>
        <w:t xml:space="preserve">10. Revenue Growth Percentage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