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8"/>
          <w:szCs w:val="28"/>
        </w:rPr>
        <w:id w:val="-1813549675"/>
        <w:docPartObj>
          <w:docPartGallery w:val="Cover Pages"/>
          <w:docPartUnique/>
        </w:docPartObj>
      </w:sdtPr>
      <w:sdtContent>
        <w:p w:rsidR="00E34BDE" w:rsidRDefault="00C91D40">
          <w:pPr>
            <w:spacing w:line="259" w:lineRule="auto"/>
            <w:rPr>
              <w:sz w:val="28"/>
              <w:szCs w:val="28"/>
            </w:rPr>
            <w:sectPr w:rsidR="00E34BDE" w:rsidSect="00E3414F">
              <w:footerReference w:type="default" r:id="rId9"/>
              <w:pgSz w:w="11906" w:h="16838"/>
              <w:pgMar w:top="1440" w:right="1440" w:bottom="1440" w:left="1440" w:header="708" w:footer="708" w:gutter="0"/>
              <w:pgNumType w:fmt="lowerRoman" w:start="1"/>
              <w:cols w:space="708"/>
              <w:docGrid w:linePitch="360"/>
            </w:sectPr>
          </w:pPr>
          <w:r w:rsidRPr="00C91D40">
            <w:rPr>
              <w:noProof/>
              <w:sz w:val="28"/>
              <w:szCs w:val="28"/>
              <w:lang w:eastAsia="en-ZA"/>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817"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0"/>
                                  <w:gridCol w:w="2804"/>
                                </w:tblGrid>
                                <w:tr w:rsidR="00C91D40" w:rsidTr="00E34BDE">
                                  <w:trPr>
                                    <w:jc w:val="center"/>
                                  </w:trPr>
                                  <w:tc>
                                    <w:tcPr>
                                      <w:tcW w:w="3359" w:type="pct"/>
                                      <w:tcBorders>
                                        <w:right w:val="single" w:sz="4" w:space="0" w:color="4472C4" w:themeColor="accent5"/>
                                      </w:tcBorders>
                                      <w:vAlign w:val="center"/>
                                    </w:tcPr>
                                    <w:p w:rsidR="00C91D40" w:rsidRDefault="00BC5171">
                                      <w:pPr>
                                        <w:jc w:val="right"/>
                                      </w:pPr>
                                      <w:r>
                                        <w:rPr>
                                          <w:noProof/>
                                          <w:lang w:eastAsia="en-Z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5pt;height:224.45pt">
                                            <v:imagedata r:id="rId10" o:title="logic"/>
                                          </v:shape>
                                        </w:pict>
                                      </w:r>
                                    </w:p>
                                    <w:sdt>
                                      <w:sdtPr>
                                        <w:rPr>
                                          <w:sz w:val="32"/>
                                          <w:szCs w:val="28"/>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C91D40" w:rsidRPr="00C91D40" w:rsidRDefault="00C91D40">
                                          <w:pPr>
                                            <w:pStyle w:val="NoSpacing"/>
                                            <w:spacing w:line="312" w:lineRule="auto"/>
                                            <w:jc w:val="right"/>
                                            <w:rPr>
                                              <w:caps/>
                                              <w:color w:val="191919" w:themeColor="text1" w:themeTint="E6"/>
                                              <w:sz w:val="96"/>
                                              <w:szCs w:val="72"/>
                                            </w:rPr>
                                          </w:pPr>
                                          <w:r w:rsidRPr="00C91D40">
                                            <w:rPr>
                                              <w:sz w:val="32"/>
                                              <w:szCs w:val="28"/>
                                            </w:rPr>
                                            <w:t>Proposing a model for teaching Boolean logic through Minecraft</w:t>
                                          </w:r>
                                        </w:p>
                                      </w:sdtContent>
                                    </w:sdt>
                                    <w:sdt>
                                      <w:sdtPr>
                                        <w:rPr>
                                          <w:szCs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C91D40" w:rsidRDefault="00C91D40">
                                          <w:pPr>
                                            <w:jc w:val="right"/>
                                            <w:rPr>
                                              <w:szCs w:val="24"/>
                                            </w:rPr>
                                          </w:pPr>
                                          <w:r w:rsidRPr="00C91D40">
                                            <w:rPr>
                                              <w:szCs w:val="28"/>
                                            </w:rPr>
                                            <w:t>A research proposal for COS 700, University of Pretoria.</w:t>
                                          </w:r>
                                        </w:p>
                                      </w:sdtContent>
                                    </w:sdt>
                                  </w:tc>
                                  <w:tc>
                                    <w:tcPr>
                                      <w:tcW w:w="1641" w:type="pct"/>
                                      <w:tcBorders>
                                        <w:left w:val="single" w:sz="4" w:space="0" w:color="4472C4" w:themeColor="accent5"/>
                                      </w:tcBorders>
                                      <w:vAlign w:val="center"/>
                                    </w:tcPr>
                                    <w:p w:rsidR="00C91D40" w:rsidRDefault="00C91D40">
                                      <w:pPr>
                                        <w:pStyle w:val="NoSpacing"/>
                                        <w:rPr>
                                          <w:caps/>
                                          <w:color w:val="ED7D31" w:themeColor="accent2"/>
                                          <w:sz w:val="26"/>
                                          <w:szCs w:val="26"/>
                                        </w:rPr>
                                      </w:pPr>
                                      <w:r w:rsidRPr="00BC5171">
                                        <w:rPr>
                                          <w:caps/>
                                          <w:color w:val="2E74B5" w:themeColor="accent1" w:themeShade="BF"/>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C91D40" w:rsidRDefault="00BC5171">
                                          <w:pPr>
                                            <w:rPr>
                                              <w:color w:val="000000" w:themeColor="text1"/>
                                            </w:rPr>
                                          </w:pPr>
                                          <w:r>
                                            <w:rPr>
                                              <w:color w:val="000000" w:themeColor="text1"/>
                                            </w:rPr>
                                            <w:t>Abstract to come</w:t>
                                          </w:r>
                                        </w:p>
                                      </w:sdtContent>
                                    </w:sdt>
                                    <w:sdt>
                                      <w:sdtPr>
                                        <w:rPr>
                                          <w:caps/>
                                          <w:color w:val="2E74B5" w:themeColor="accent1" w:themeShade="BF"/>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C91D40" w:rsidRDefault="00C91D40">
                                          <w:pPr>
                                            <w:pStyle w:val="NoSpacing"/>
                                            <w:rPr>
                                              <w:color w:val="ED7D31" w:themeColor="accent2"/>
                                              <w:sz w:val="26"/>
                                              <w:szCs w:val="26"/>
                                            </w:rPr>
                                          </w:pPr>
                                          <w:r w:rsidRPr="00BC5171">
                                            <w:rPr>
                                              <w:caps/>
                                              <w:color w:val="2E74B5" w:themeColor="accent1" w:themeShade="BF"/>
                                              <w:sz w:val="26"/>
                                              <w:szCs w:val="26"/>
                                            </w:rPr>
                                            <w:t>11004322</w:t>
                                          </w:r>
                                        </w:p>
                                      </w:sdtContent>
                                    </w:sdt>
                                    <w:p w:rsidR="00C91D40" w:rsidRDefault="00C91D40" w:rsidP="00C91D4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11004322@tuks.co.za</w:t>
                                          </w:r>
                                        </w:sdtContent>
                                      </w:sdt>
                                    </w:p>
                                  </w:tc>
                                </w:tr>
                              </w:tbl>
                              <w:p w:rsidR="00C91D40" w:rsidRDefault="00C91D4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3817"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0"/>
                            <w:gridCol w:w="2804"/>
                          </w:tblGrid>
                          <w:tr w:rsidR="00C91D40" w:rsidTr="00E34BDE">
                            <w:trPr>
                              <w:jc w:val="center"/>
                            </w:trPr>
                            <w:tc>
                              <w:tcPr>
                                <w:tcW w:w="3359" w:type="pct"/>
                                <w:tcBorders>
                                  <w:right w:val="single" w:sz="4" w:space="0" w:color="4472C4" w:themeColor="accent5"/>
                                </w:tcBorders>
                                <w:vAlign w:val="center"/>
                              </w:tcPr>
                              <w:p w:rsidR="00C91D40" w:rsidRDefault="00BC5171">
                                <w:pPr>
                                  <w:jc w:val="right"/>
                                </w:pPr>
                                <w:r>
                                  <w:rPr>
                                    <w:noProof/>
                                    <w:lang w:eastAsia="en-ZA"/>
                                  </w:rPr>
                                  <w:pict>
                                    <v:shape id="_x0000_i1025" type="#_x0000_t75" style="width:126.5pt;height:224.45pt">
                                      <v:imagedata r:id="rId10" o:title="logic"/>
                                    </v:shape>
                                  </w:pict>
                                </w:r>
                              </w:p>
                              <w:sdt>
                                <w:sdtPr>
                                  <w:rPr>
                                    <w:sz w:val="32"/>
                                    <w:szCs w:val="28"/>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C91D40" w:rsidRPr="00C91D40" w:rsidRDefault="00C91D40">
                                    <w:pPr>
                                      <w:pStyle w:val="NoSpacing"/>
                                      <w:spacing w:line="312" w:lineRule="auto"/>
                                      <w:jc w:val="right"/>
                                      <w:rPr>
                                        <w:caps/>
                                        <w:color w:val="191919" w:themeColor="text1" w:themeTint="E6"/>
                                        <w:sz w:val="96"/>
                                        <w:szCs w:val="72"/>
                                      </w:rPr>
                                    </w:pPr>
                                    <w:r w:rsidRPr="00C91D40">
                                      <w:rPr>
                                        <w:sz w:val="32"/>
                                        <w:szCs w:val="28"/>
                                      </w:rPr>
                                      <w:t>Proposing a model for teaching Boolean logic through Minecraft</w:t>
                                    </w:r>
                                  </w:p>
                                </w:sdtContent>
                              </w:sdt>
                              <w:sdt>
                                <w:sdtPr>
                                  <w:rPr>
                                    <w:szCs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C91D40" w:rsidRDefault="00C91D40">
                                    <w:pPr>
                                      <w:jc w:val="right"/>
                                      <w:rPr>
                                        <w:szCs w:val="24"/>
                                      </w:rPr>
                                    </w:pPr>
                                    <w:r w:rsidRPr="00C91D40">
                                      <w:rPr>
                                        <w:szCs w:val="28"/>
                                      </w:rPr>
                                      <w:t>A research proposal for COS 700, University of Pretoria.</w:t>
                                    </w:r>
                                  </w:p>
                                </w:sdtContent>
                              </w:sdt>
                            </w:tc>
                            <w:tc>
                              <w:tcPr>
                                <w:tcW w:w="1641" w:type="pct"/>
                                <w:tcBorders>
                                  <w:left w:val="single" w:sz="4" w:space="0" w:color="4472C4" w:themeColor="accent5"/>
                                </w:tcBorders>
                                <w:vAlign w:val="center"/>
                              </w:tcPr>
                              <w:p w:rsidR="00C91D40" w:rsidRDefault="00C91D40">
                                <w:pPr>
                                  <w:pStyle w:val="NoSpacing"/>
                                  <w:rPr>
                                    <w:caps/>
                                    <w:color w:val="ED7D31" w:themeColor="accent2"/>
                                    <w:sz w:val="26"/>
                                    <w:szCs w:val="26"/>
                                  </w:rPr>
                                </w:pPr>
                                <w:r w:rsidRPr="00BC5171">
                                  <w:rPr>
                                    <w:caps/>
                                    <w:color w:val="2E74B5" w:themeColor="accent1" w:themeShade="BF"/>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C91D40" w:rsidRDefault="00BC5171">
                                    <w:pPr>
                                      <w:rPr>
                                        <w:color w:val="000000" w:themeColor="text1"/>
                                      </w:rPr>
                                    </w:pPr>
                                    <w:r>
                                      <w:rPr>
                                        <w:color w:val="000000" w:themeColor="text1"/>
                                      </w:rPr>
                                      <w:t>Abstract to come</w:t>
                                    </w:r>
                                  </w:p>
                                </w:sdtContent>
                              </w:sdt>
                              <w:sdt>
                                <w:sdtPr>
                                  <w:rPr>
                                    <w:caps/>
                                    <w:color w:val="2E74B5" w:themeColor="accent1" w:themeShade="BF"/>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C91D40" w:rsidRDefault="00C91D40">
                                    <w:pPr>
                                      <w:pStyle w:val="NoSpacing"/>
                                      <w:rPr>
                                        <w:color w:val="ED7D31" w:themeColor="accent2"/>
                                        <w:sz w:val="26"/>
                                        <w:szCs w:val="26"/>
                                      </w:rPr>
                                    </w:pPr>
                                    <w:r w:rsidRPr="00BC5171">
                                      <w:rPr>
                                        <w:caps/>
                                        <w:color w:val="2E74B5" w:themeColor="accent1" w:themeShade="BF"/>
                                        <w:sz w:val="26"/>
                                        <w:szCs w:val="26"/>
                                      </w:rPr>
                                      <w:t>11004322</w:t>
                                    </w:r>
                                  </w:p>
                                </w:sdtContent>
                              </w:sdt>
                              <w:p w:rsidR="00C91D40" w:rsidRDefault="00C91D40" w:rsidP="00C91D4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11004322@tuks.co.za</w:t>
                                    </w:r>
                                  </w:sdtContent>
                                </w:sdt>
                              </w:p>
                            </w:tc>
                          </w:tr>
                        </w:tbl>
                        <w:p w:rsidR="00C91D40" w:rsidRDefault="00C91D40"/>
                      </w:txbxContent>
                    </v:textbox>
                    <w10:wrap anchorx="page" anchory="page"/>
                  </v:shape>
                </w:pict>
              </mc:Fallback>
            </mc:AlternateContent>
          </w:r>
          <w:r>
            <w:rPr>
              <w:sz w:val="28"/>
              <w:szCs w:val="28"/>
            </w:rPr>
            <w:br w:type="page"/>
          </w:r>
        </w:p>
        <w:p w:rsidR="00C91D40" w:rsidRDefault="00C91D40">
          <w:pPr>
            <w:spacing w:line="259" w:lineRule="auto"/>
            <w:rPr>
              <w:sz w:val="28"/>
              <w:szCs w:val="28"/>
            </w:rPr>
          </w:pPr>
        </w:p>
      </w:sdtContent>
    </w:sdt>
    <w:sdt>
      <w:sdtPr>
        <w:rPr>
          <w:rFonts w:eastAsiaTheme="minorHAnsi" w:cstheme="minorBidi"/>
          <w:color w:val="auto"/>
          <w:sz w:val="24"/>
          <w:szCs w:val="22"/>
          <w:lang w:val="en-ZA"/>
        </w:rPr>
        <w:id w:val="1808656913"/>
        <w:docPartObj>
          <w:docPartGallery w:val="Table of Contents"/>
          <w:docPartUnique/>
        </w:docPartObj>
      </w:sdtPr>
      <w:sdtEndPr>
        <w:rPr>
          <w:b/>
          <w:bCs/>
          <w:noProof/>
        </w:rPr>
      </w:sdtEndPr>
      <w:sdtContent>
        <w:p w:rsidR="00E3414F" w:rsidRDefault="00E3414F">
          <w:pPr>
            <w:pStyle w:val="TOCHeading"/>
          </w:pPr>
          <w:r>
            <w:t>Table of Contents</w:t>
          </w:r>
        </w:p>
        <w:p w:rsidR="00BC5171" w:rsidRDefault="006C69F2">
          <w:pPr>
            <w:pStyle w:val="TOC1"/>
            <w:tabs>
              <w:tab w:val="right" w:leader="dot" w:pos="9016"/>
            </w:tabs>
            <w:rPr>
              <w:rFonts w:asciiTheme="minorHAnsi" w:eastAsiaTheme="minorEastAsia" w:hAnsiTheme="minorHAnsi"/>
              <w:noProof/>
              <w:sz w:val="22"/>
              <w:lang w:eastAsia="en-ZA"/>
            </w:rPr>
          </w:pPr>
          <w:r>
            <w:fldChar w:fldCharType="begin"/>
          </w:r>
          <w:r>
            <w:instrText xml:space="preserve"> TOC \o "1-3" \h \z \u </w:instrText>
          </w:r>
          <w:r>
            <w:fldChar w:fldCharType="separate"/>
          </w:r>
          <w:hyperlink w:anchor="_Toc417829412" w:history="1">
            <w:r w:rsidR="00BC5171" w:rsidRPr="001A62F5">
              <w:rPr>
                <w:rStyle w:val="Hyperlink"/>
                <w:noProof/>
              </w:rPr>
              <w:t>Introduction</w:t>
            </w:r>
            <w:r w:rsidR="00BC5171">
              <w:rPr>
                <w:noProof/>
                <w:webHidden/>
              </w:rPr>
              <w:tab/>
            </w:r>
            <w:r w:rsidR="00BC5171">
              <w:rPr>
                <w:noProof/>
                <w:webHidden/>
              </w:rPr>
              <w:fldChar w:fldCharType="begin"/>
            </w:r>
            <w:r w:rsidR="00BC5171">
              <w:rPr>
                <w:noProof/>
                <w:webHidden/>
              </w:rPr>
              <w:instrText xml:space="preserve"> PAGEREF _Toc417829412 \h </w:instrText>
            </w:r>
            <w:r w:rsidR="00BC5171">
              <w:rPr>
                <w:noProof/>
                <w:webHidden/>
              </w:rPr>
            </w:r>
            <w:r w:rsidR="00BC5171">
              <w:rPr>
                <w:noProof/>
                <w:webHidden/>
              </w:rPr>
              <w:fldChar w:fldCharType="separate"/>
            </w:r>
            <w:r w:rsidR="00BC5171">
              <w:rPr>
                <w:noProof/>
                <w:webHidden/>
              </w:rPr>
              <w:t>1</w:t>
            </w:r>
            <w:r w:rsidR="00BC5171">
              <w:rPr>
                <w:noProof/>
                <w:webHidden/>
              </w:rPr>
              <w:fldChar w:fldCharType="end"/>
            </w:r>
          </w:hyperlink>
        </w:p>
        <w:p w:rsidR="00BC5171" w:rsidRDefault="00BC5171">
          <w:pPr>
            <w:pStyle w:val="TOC1"/>
            <w:tabs>
              <w:tab w:val="right" w:leader="dot" w:pos="9016"/>
            </w:tabs>
            <w:rPr>
              <w:rFonts w:asciiTheme="minorHAnsi" w:eastAsiaTheme="minorEastAsia" w:hAnsiTheme="minorHAnsi"/>
              <w:noProof/>
              <w:sz w:val="22"/>
              <w:lang w:eastAsia="en-ZA"/>
            </w:rPr>
          </w:pPr>
          <w:hyperlink w:anchor="_Toc417829413" w:history="1">
            <w:r w:rsidRPr="001A62F5">
              <w:rPr>
                <w:rStyle w:val="Hyperlink"/>
                <w:noProof/>
              </w:rPr>
              <w:t>The problem</w:t>
            </w:r>
            <w:r>
              <w:rPr>
                <w:noProof/>
                <w:webHidden/>
              </w:rPr>
              <w:tab/>
            </w:r>
            <w:r>
              <w:rPr>
                <w:noProof/>
                <w:webHidden/>
              </w:rPr>
              <w:fldChar w:fldCharType="begin"/>
            </w:r>
            <w:r>
              <w:rPr>
                <w:noProof/>
                <w:webHidden/>
              </w:rPr>
              <w:instrText xml:space="preserve"> PAGEREF _Toc417829413 \h </w:instrText>
            </w:r>
            <w:r>
              <w:rPr>
                <w:noProof/>
                <w:webHidden/>
              </w:rPr>
            </w:r>
            <w:r>
              <w:rPr>
                <w:noProof/>
                <w:webHidden/>
              </w:rPr>
              <w:fldChar w:fldCharType="separate"/>
            </w:r>
            <w:r>
              <w:rPr>
                <w:noProof/>
                <w:webHidden/>
              </w:rPr>
              <w:t>1</w:t>
            </w:r>
            <w:r>
              <w:rPr>
                <w:noProof/>
                <w:webHidden/>
              </w:rPr>
              <w:fldChar w:fldCharType="end"/>
            </w:r>
          </w:hyperlink>
        </w:p>
        <w:p w:rsidR="00BC5171" w:rsidRDefault="00BC5171">
          <w:pPr>
            <w:pStyle w:val="TOC1"/>
            <w:tabs>
              <w:tab w:val="right" w:leader="dot" w:pos="9016"/>
            </w:tabs>
            <w:rPr>
              <w:rFonts w:asciiTheme="minorHAnsi" w:eastAsiaTheme="minorEastAsia" w:hAnsiTheme="minorHAnsi"/>
              <w:noProof/>
              <w:sz w:val="22"/>
              <w:lang w:eastAsia="en-ZA"/>
            </w:rPr>
          </w:pPr>
          <w:hyperlink w:anchor="_Toc417829414" w:history="1">
            <w:r w:rsidRPr="001A62F5">
              <w:rPr>
                <w:rStyle w:val="Hyperlink"/>
                <w:noProof/>
              </w:rPr>
              <w:t>Methodology</w:t>
            </w:r>
            <w:r>
              <w:rPr>
                <w:noProof/>
                <w:webHidden/>
              </w:rPr>
              <w:tab/>
            </w:r>
            <w:r>
              <w:rPr>
                <w:noProof/>
                <w:webHidden/>
              </w:rPr>
              <w:fldChar w:fldCharType="begin"/>
            </w:r>
            <w:r>
              <w:rPr>
                <w:noProof/>
                <w:webHidden/>
              </w:rPr>
              <w:instrText xml:space="preserve"> PAGEREF _Toc417829414 \h </w:instrText>
            </w:r>
            <w:r>
              <w:rPr>
                <w:noProof/>
                <w:webHidden/>
              </w:rPr>
            </w:r>
            <w:r>
              <w:rPr>
                <w:noProof/>
                <w:webHidden/>
              </w:rPr>
              <w:fldChar w:fldCharType="separate"/>
            </w:r>
            <w:r>
              <w:rPr>
                <w:noProof/>
                <w:webHidden/>
              </w:rPr>
              <w:t>1</w:t>
            </w:r>
            <w:r>
              <w:rPr>
                <w:noProof/>
                <w:webHidden/>
              </w:rPr>
              <w:fldChar w:fldCharType="end"/>
            </w:r>
          </w:hyperlink>
        </w:p>
        <w:p w:rsidR="00BC5171" w:rsidRDefault="00BC5171">
          <w:pPr>
            <w:pStyle w:val="TOC1"/>
            <w:tabs>
              <w:tab w:val="right" w:leader="dot" w:pos="9016"/>
            </w:tabs>
            <w:rPr>
              <w:rFonts w:asciiTheme="minorHAnsi" w:eastAsiaTheme="minorEastAsia" w:hAnsiTheme="minorHAnsi"/>
              <w:noProof/>
              <w:sz w:val="22"/>
              <w:lang w:eastAsia="en-ZA"/>
            </w:rPr>
          </w:pPr>
          <w:hyperlink w:anchor="_Toc417829415" w:history="1">
            <w:r w:rsidRPr="001A62F5">
              <w:rPr>
                <w:rStyle w:val="Hyperlink"/>
                <w:noProof/>
              </w:rPr>
              <w:t>Literature survey</w:t>
            </w:r>
            <w:r>
              <w:rPr>
                <w:noProof/>
                <w:webHidden/>
              </w:rPr>
              <w:tab/>
            </w:r>
            <w:r>
              <w:rPr>
                <w:noProof/>
                <w:webHidden/>
              </w:rPr>
              <w:fldChar w:fldCharType="begin"/>
            </w:r>
            <w:r>
              <w:rPr>
                <w:noProof/>
                <w:webHidden/>
              </w:rPr>
              <w:instrText xml:space="preserve"> PAGEREF _Toc417829415 \h </w:instrText>
            </w:r>
            <w:r>
              <w:rPr>
                <w:noProof/>
                <w:webHidden/>
              </w:rPr>
            </w:r>
            <w:r>
              <w:rPr>
                <w:noProof/>
                <w:webHidden/>
              </w:rPr>
              <w:fldChar w:fldCharType="separate"/>
            </w:r>
            <w:r>
              <w:rPr>
                <w:noProof/>
                <w:webHidden/>
              </w:rPr>
              <w:t>2</w:t>
            </w:r>
            <w:r>
              <w:rPr>
                <w:noProof/>
                <w:webHidden/>
              </w:rPr>
              <w:fldChar w:fldCharType="end"/>
            </w:r>
          </w:hyperlink>
        </w:p>
        <w:p w:rsidR="00BC5171" w:rsidRDefault="00BC5171">
          <w:pPr>
            <w:pStyle w:val="TOC2"/>
            <w:tabs>
              <w:tab w:val="right" w:leader="dot" w:pos="9016"/>
            </w:tabs>
            <w:rPr>
              <w:rFonts w:asciiTheme="minorHAnsi" w:eastAsiaTheme="minorEastAsia" w:hAnsiTheme="minorHAnsi"/>
              <w:noProof/>
              <w:sz w:val="22"/>
              <w:lang w:eastAsia="en-ZA"/>
            </w:rPr>
          </w:pPr>
          <w:hyperlink w:anchor="_Toc417829416" w:history="1">
            <w:r w:rsidRPr="001A62F5">
              <w:rPr>
                <w:rStyle w:val="Hyperlink"/>
                <w:noProof/>
              </w:rPr>
              <w:t>Boolean algebra and the syllabus</w:t>
            </w:r>
            <w:r>
              <w:rPr>
                <w:noProof/>
                <w:webHidden/>
              </w:rPr>
              <w:tab/>
            </w:r>
            <w:r>
              <w:rPr>
                <w:noProof/>
                <w:webHidden/>
              </w:rPr>
              <w:fldChar w:fldCharType="begin"/>
            </w:r>
            <w:r>
              <w:rPr>
                <w:noProof/>
                <w:webHidden/>
              </w:rPr>
              <w:instrText xml:space="preserve"> PAGEREF _Toc417829416 \h </w:instrText>
            </w:r>
            <w:r>
              <w:rPr>
                <w:noProof/>
                <w:webHidden/>
              </w:rPr>
            </w:r>
            <w:r>
              <w:rPr>
                <w:noProof/>
                <w:webHidden/>
              </w:rPr>
              <w:fldChar w:fldCharType="separate"/>
            </w:r>
            <w:r>
              <w:rPr>
                <w:noProof/>
                <w:webHidden/>
              </w:rPr>
              <w:t>2</w:t>
            </w:r>
            <w:r>
              <w:rPr>
                <w:noProof/>
                <w:webHidden/>
              </w:rPr>
              <w:fldChar w:fldCharType="end"/>
            </w:r>
          </w:hyperlink>
        </w:p>
        <w:p w:rsidR="00BC5171" w:rsidRDefault="00BC5171">
          <w:pPr>
            <w:pStyle w:val="TOC2"/>
            <w:tabs>
              <w:tab w:val="right" w:leader="dot" w:pos="9016"/>
            </w:tabs>
            <w:rPr>
              <w:rFonts w:asciiTheme="minorHAnsi" w:eastAsiaTheme="minorEastAsia" w:hAnsiTheme="minorHAnsi"/>
              <w:noProof/>
              <w:sz w:val="22"/>
              <w:lang w:eastAsia="en-ZA"/>
            </w:rPr>
          </w:pPr>
          <w:hyperlink w:anchor="_Toc417829417" w:history="1">
            <w:r w:rsidRPr="001A62F5">
              <w:rPr>
                <w:rStyle w:val="Hyperlink"/>
                <w:noProof/>
              </w:rPr>
              <w:t>Learning methods</w:t>
            </w:r>
            <w:r>
              <w:rPr>
                <w:noProof/>
                <w:webHidden/>
              </w:rPr>
              <w:tab/>
            </w:r>
            <w:r>
              <w:rPr>
                <w:noProof/>
                <w:webHidden/>
              </w:rPr>
              <w:fldChar w:fldCharType="begin"/>
            </w:r>
            <w:r>
              <w:rPr>
                <w:noProof/>
                <w:webHidden/>
              </w:rPr>
              <w:instrText xml:space="preserve"> PAGEREF _Toc417829417 \h </w:instrText>
            </w:r>
            <w:r>
              <w:rPr>
                <w:noProof/>
                <w:webHidden/>
              </w:rPr>
            </w:r>
            <w:r>
              <w:rPr>
                <w:noProof/>
                <w:webHidden/>
              </w:rPr>
              <w:fldChar w:fldCharType="separate"/>
            </w:r>
            <w:r>
              <w:rPr>
                <w:noProof/>
                <w:webHidden/>
              </w:rPr>
              <w:t>2</w:t>
            </w:r>
            <w:r>
              <w:rPr>
                <w:noProof/>
                <w:webHidden/>
              </w:rPr>
              <w:fldChar w:fldCharType="end"/>
            </w:r>
          </w:hyperlink>
        </w:p>
        <w:p w:rsidR="00BC5171" w:rsidRDefault="00BC5171">
          <w:pPr>
            <w:pStyle w:val="TOC2"/>
            <w:tabs>
              <w:tab w:val="right" w:leader="dot" w:pos="9016"/>
            </w:tabs>
            <w:rPr>
              <w:rFonts w:asciiTheme="minorHAnsi" w:eastAsiaTheme="minorEastAsia" w:hAnsiTheme="minorHAnsi"/>
              <w:noProof/>
              <w:sz w:val="22"/>
              <w:lang w:eastAsia="en-ZA"/>
            </w:rPr>
          </w:pPr>
          <w:hyperlink w:anchor="_Toc417829418" w:history="1">
            <w:r w:rsidRPr="001A62F5">
              <w:rPr>
                <w:rStyle w:val="Hyperlink"/>
                <w:noProof/>
              </w:rPr>
              <w:t>Logic in minecraft</w:t>
            </w:r>
            <w:r>
              <w:rPr>
                <w:noProof/>
                <w:webHidden/>
              </w:rPr>
              <w:tab/>
            </w:r>
            <w:r>
              <w:rPr>
                <w:noProof/>
                <w:webHidden/>
              </w:rPr>
              <w:fldChar w:fldCharType="begin"/>
            </w:r>
            <w:r>
              <w:rPr>
                <w:noProof/>
                <w:webHidden/>
              </w:rPr>
              <w:instrText xml:space="preserve"> PAGEREF _Toc417829418 \h </w:instrText>
            </w:r>
            <w:r>
              <w:rPr>
                <w:noProof/>
                <w:webHidden/>
              </w:rPr>
            </w:r>
            <w:r>
              <w:rPr>
                <w:noProof/>
                <w:webHidden/>
              </w:rPr>
              <w:fldChar w:fldCharType="separate"/>
            </w:r>
            <w:r>
              <w:rPr>
                <w:noProof/>
                <w:webHidden/>
              </w:rPr>
              <w:t>2</w:t>
            </w:r>
            <w:r>
              <w:rPr>
                <w:noProof/>
                <w:webHidden/>
              </w:rPr>
              <w:fldChar w:fldCharType="end"/>
            </w:r>
          </w:hyperlink>
        </w:p>
        <w:p w:rsidR="00BC5171" w:rsidRDefault="00BC5171">
          <w:pPr>
            <w:pStyle w:val="TOC1"/>
            <w:tabs>
              <w:tab w:val="right" w:leader="dot" w:pos="9016"/>
            </w:tabs>
            <w:rPr>
              <w:rFonts w:asciiTheme="minorHAnsi" w:eastAsiaTheme="minorEastAsia" w:hAnsiTheme="minorHAnsi"/>
              <w:noProof/>
              <w:sz w:val="22"/>
              <w:lang w:eastAsia="en-ZA"/>
            </w:rPr>
          </w:pPr>
          <w:hyperlink w:anchor="_Toc417829419" w:history="1">
            <w:r w:rsidRPr="001A62F5">
              <w:rPr>
                <w:rStyle w:val="Hyperlink"/>
                <w:noProof/>
              </w:rPr>
              <w:t>Planning</w:t>
            </w:r>
            <w:r>
              <w:rPr>
                <w:noProof/>
                <w:webHidden/>
              </w:rPr>
              <w:tab/>
            </w:r>
            <w:r>
              <w:rPr>
                <w:noProof/>
                <w:webHidden/>
              </w:rPr>
              <w:fldChar w:fldCharType="begin"/>
            </w:r>
            <w:r>
              <w:rPr>
                <w:noProof/>
                <w:webHidden/>
              </w:rPr>
              <w:instrText xml:space="preserve"> PAGEREF _Toc417829419 \h </w:instrText>
            </w:r>
            <w:r>
              <w:rPr>
                <w:noProof/>
                <w:webHidden/>
              </w:rPr>
            </w:r>
            <w:r>
              <w:rPr>
                <w:noProof/>
                <w:webHidden/>
              </w:rPr>
              <w:fldChar w:fldCharType="separate"/>
            </w:r>
            <w:r>
              <w:rPr>
                <w:noProof/>
                <w:webHidden/>
              </w:rPr>
              <w:t>2</w:t>
            </w:r>
            <w:r>
              <w:rPr>
                <w:noProof/>
                <w:webHidden/>
              </w:rPr>
              <w:fldChar w:fldCharType="end"/>
            </w:r>
          </w:hyperlink>
        </w:p>
        <w:p w:rsidR="00BC5171" w:rsidRDefault="00BC5171">
          <w:pPr>
            <w:pStyle w:val="TOC1"/>
            <w:tabs>
              <w:tab w:val="right" w:leader="dot" w:pos="9016"/>
            </w:tabs>
            <w:rPr>
              <w:rFonts w:asciiTheme="minorHAnsi" w:eastAsiaTheme="minorEastAsia" w:hAnsiTheme="minorHAnsi"/>
              <w:noProof/>
              <w:sz w:val="22"/>
              <w:lang w:eastAsia="en-ZA"/>
            </w:rPr>
          </w:pPr>
          <w:hyperlink w:anchor="_Toc417829420" w:history="1">
            <w:r w:rsidRPr="001A62F5">
              <w:rPr>
                <w:rStyle w:val="Hyperlink"/>
                <w:noProof/>
              </w:rPr>
              <w:t>Bibliography</w:t>
            </w:r>
            <w:r>
              <w:rPr>
                <w:noProof/>
                <w:webHidden/>
              </w:rPr>
              <w:tab/>
            </w:r>
            <w:r>
              <w:rPr>
                <w:noProof/>
                <w:webHidden/>
              </w:rPr>
              <w:fldChar w:fldCharType="begin"/>
            </w:r>
            <w:r>
              <w:rPr>
                <w:noProof/>
                <w:webHidden/>
              </w:rPr>
              <w:instrText xml:space="preserve"> PAGEREF _Toc417829420 \h </w:instrText>
            </w:r>
            <w:r>
              <w:rPr>
                <w:noProof/>
                <w:webHidden/>
              </w:rPr>
            </w:r>
            <w:r>
              <w:rPr>
                <w:noProof/>
                <w:webHidden/>
              </w:rPr>
              <w:fldChar w:fldCharType="separate"/>
            </w:r>
            <w:r>
              <w:rPr>
                <w:noProof/>
                <w:webHidden/>
              </w:rPr>
              <w:t>3</w:t>
            </w:r>
            <w:r>
              <w:rPr>
                <w:noProof/>
                <w:webHidden/>
              </w:rPr>
              <w:fldChar w:fldCharType="end"/>
            </w:r>
          </w:hyperlink>
        </w:p>
        <w:p w:rsidR="00E3414F" w:rsidRDefault="006C69F2">
          <w:r>
            <w:rPr>
              <w:b/>
              <w:bCs/>
              <w:noProof/>
              <w:lang w:val="en-US"/>
            </w:rPr>
            <w:fldChar w:fldCharType="end"/>
          </w:r>
        </w:p>
      </w:sdtContent>
    </w:sdt>
    <w:p w:rsidR="00E3414F" w:rsidRDefault="00E3414F" w:rsidP="00E3414F">
      <w:pPr>
        <w:sectPr w:rsidR="00E3414F" w:rsidSect="00E3414F">
          <w:footerReference w:type="default" r:id="rId11"/>
          <w:pgSz w:w="11906" w:h="16838"/>
          <w:pgMar w:top="1440" w:right="1440" w:bottom="1440" w:left="1440" w:header="708" w:footer="708" w:gutter="0"/>
          <w:pgNumType w:fmt="lowerRoman" w:start="1"/>
          <w:cols w:space="708"/>
          <w:docGrid w:linePitch="360"/>
        </w:sectPr>
      </w:pPr>
    </w:p>
    <w:p w:rsidR="00E3414F" w:rsidRDefault="00E3414F" w:rsidP="00E3414F">
      <w:pPr>
        <w:pStyle w:val="Heading1"/>
      </w:pPr>
      <w:bookmarkStart w:id="0" w:name="_Toc417829412"/>
      <w:r>
        <w:lastRenderedPageBreak/>
        <w:t>Introduction</w:t>
      </w:r>
      <w:bookmarkEnd w:id="0"/>
    </w:p>
    <w:p w:rsidR="008403C6" w:rsidRDefault="008403C6" w:rsidP="00E3414F">
      <w:r>
        <w:t xml:space="preserve">Mathematicians George Boole and Augustus De Morgan founded the modern </w:t>
      </w:r>
      <w:r w:rsidR="00576182">
        <w:t xml:space="preserve">subject of symbolic logic which, today, </w:t>
      </w:r>
      <w:r>
        <w:t xml:space="preserve">forms the basis of many areas of computer science such as digital logic </w:t>
      </w:r>
      <w:r w:rsidR="00576182">
        <w:t>circuits</w:t>
      </w:r>
      <w:r>
        <w:t xml:space="preserve"> design, </w:t>
      </w:r>
      <w:r w:rsidR="00576182">
        <w:t>relational database theory, automata theory and computability, and artificial intelligence</w:t>
      </w:r>
      <w:sdt>
        <w:sdtPr>
          <w:id w:val="1851147760"/>
          <w:citation/>
        </w:sdtPr>
        <w:sdtContent>
          <w:r w:rsidR="00BB2D74">
            <w:fldChar w:fldCharType="begin"/>
          </w:r>
          <w:r w:rsidR="00BB2D74">
            <w:instrText xml:space="preserve"> CITATION Sus11 \l 7177 </w:instrText>
          </w:r>
          <w:r w:rsidR="00BB2D74">
            <w:fldChar w:fldCharType="separate"/>
          </w:r>
          <w:r w:rsidR="00BB2D74">
            <w:rPr>
              <w:noProof/>
            </w:rPr>
            <w:t xml:space="preserve"> </w:t>
          </w:r>
          <w:r w:rsidR="00BB2D74" w:rsidRPr="00BB2D74">
            <w:rPr>
              <w:noProof/>
            </w:rPr>
            <w:t>(Epp, 2011)</w:t>
          </w:r>
          <w:r w:rsidR="00BB2D74">
            <w:fldChar w:fldCharType="end"/>
          </w:r>
        </w:sdtContent>
      </w:sdt>
      <w:r w:rsidR="00576182">
        <w:t xml:space="preserve">. </w:t>
      </w:r>
    </w:p>
    <w:p w:rsidR="00576182" w:rsidRDefault="005E6E71" w:rsidP="00E3414F">
      <w:r>
        <w:t>The subject of Boolean logic is an integral concept in the field of computer science. Without a thorough understanding thereof a student will never succeed in becoming a computer scientist. Students would make first contact with the basic concepts of Boolean logic during their first year of a computer science degree where a lecturer would try to explain th</w:t>
      </w:r>
      <w:r w:rsidR="00953AF9">
        <w:t>e</w:t>
      </w:r>
      <w:r>
        <w:t xml:space="preserve">se concepts on a </w:t>
      </w:r>
      <w:r w:rsidR="00576182">
        <w:t xml:space="preserve">very abstract and </w:t>
      </w:r>
      <w:r>
        <w:t xml:space="preserve">theoretical level. </w:t>
      </w:r>
    </w:p>
    <w:p w:rsidR="00782FC5" w:rsidRDefault="005E6E71" w:rsidP="00E3414F">
      <w:r>
        <w:t>This is often difficult to comprehend for many students</w:t>
      </w:r>
      <w:r w:rsidR="00576182">
        <w:t xml:space="preserve"> without having a practical or tangible reference coupled to the theory</w:t>
      </w:r>
      <w:r>
        <w:t>.</w:t>
      </w:r>
      <w:r w:rsidR="00C01FCB">
        <w:t xml:space="preserve"> Using the Minecraft game, we can infuse the process of learning with amusement and help the student to visualize Boolean logic in a</w:t>
      </w:r>
      <w:r w:rsidR="00576182">
        <w:t xml:space="preserve">n environment that </w:t>
      </w:r>
      <w:r w:rsidR="00C01FCB">
        <w:t>simulat</w:t>
      </w:r>
      <w:r w:rsidR="00576182">
        <w:t xml:space="preserve">es the </w:t>
      </w:r>
      <w:r w:rsidR="00576182">
        <w:t>real world</w:t>
      </w:r>
      <w:r w:rsidR="00C01FCB">
        <w:t>.</w:t>
      </w:r>
    </w:p>
    <w:p w:rsidR="00576182" w:rsidRDefault="00782FC5" w:rsidP="00782FC5">
      <w:r>
        <w:t>The goal of the research is therefore to provide a model that uses propositional logic and logic gates to provide a visual representation</w:t>
      </w:r>
      <w:r w:rsidR="00BB2D74">
        <w:t>,</w:t>
      </w:r>
      <w:r>
        <w:t xml:space="preserve"> </w:t>
      </w:r>
      <w:r w:rsidR="00BB2D74">
        <w:t xml:space="preserve">in Minecraft, </w:t>
      </w:r>
      <w:r>
        <w:t xml:space="preserve">of the concepts of Boolean algebra and thereby provide the student with a learning tool that is less intimidating than pure theory.  </w:t>
      </w:r>
    </w:p>
    <w:p w:rsidR="00F070AA" w:rsidRDefault="00F070AA" w:rsidP="00E3414F"/>
    <w:p w:rsidR="00F070AA" w:rsidRDefault="00F070AA" w:rsidP="00F070AA">
      <w:pPr>
        <w:pStyle w:val="Heading1"/>
      </w:pPr>
      <w:bookmarkStart w:id="1" w:name="_Toc417829413"/>
      <w:r>
        <w:t>The problem</w:t>
      </w:r>
      <w:bookmarkEnd w:id="1"/>
    </w:p>
    <w:p w:rsidR="00F070AA" w:rsidRDefault="00F070AA" w:rsidP="00F070AA">
      <w:r>
        <w:t xml:space="preserve">Boolean logic concepts are highly theoretical, and therefore difficult to convey to students in a manner that </w:t>
      </w:r>
      <w:r w:rsidR="006C69F2">
        <w:t>most would find</w:t>
      </w:r>
      <w:r>
        <w:t xml:space="preserve"> appealing and fun.</w:t>
      </w:r>
    </w:p>
    <w:p w:rsidR="00F070AA" w:rsidRDefault="00F070AA" w:rsidP="00F070AA"/>
    <w:p w:rsidR="00F070AA" w:rsidRDefault="00F070AA" w:rsidP="00F070AA">
      <w:pPr>
        <w:pStyle w:val="Heading1"/>
      </w:pPr>
      <w:bookmarkStart w:id="2" w:name="_Toc417829414"/>
      <w:r>
        <w:t>Methodology</w:t>
      </w:r>
      <w:bookmarkEnd w:id="2"/>
    </w:p>
    <w:p w:rsidR="00C01FCB" w:rsidRDefault="006C69F2" w:rsidP="00E3414F">
      <w:r>
        <w:t xml:space="preserve">The </w:t>
      </w:r>
      <w:r w:rsidR="00F070AA">
        <w:t xml:space="preserve">problem </w:t>
      </w:r>
      <w:r>
        <w:t xml:space="preserve">is to be addressed by providing </w:t>
      </w:r>
      <w:r w:rsidR="00F070AA">
        <w:t xml:space="preserve">a model to teach Boolean logic using the game world of Minecraft. The model will outline how the setup of an educational </w:t>
      </w:r>
      <w:r w:rsidR="00953AF9">
        <w:t>session will look and how the sy</w:t>
      </w:r>
      <w:r w:rsidR="00F070AA">
        <w:t xml:space="preserve">llabus will be presented. The model will be supported by a </w:t>
      </w:r>
      <w:r w:rsidR="00496260">
        <w:t>prototype to be implemented in M</w:t>
      </w:r>
      <w:r w:rsidR="00F070AA">
        <w:t xml:space="preserve">inecraft, </w:t>
      </w:r>
      <w:r w:rsidR="00496260">
        <w:t>with Redstone M</w:t>
      </w:r>
      <w:r w:rsidR="005E629B">
        <w:t>inecraft blocks.</w:t>
      </w:r>
    </w:p>
    <w:p w:rsidR="005E629B" w:rsidRDefault="005E629B" w:rsidP="00E3414F"/>
    <w:p w:rsidR="005E629B" w:rsidRDefault="005E629B" w:rsidP="005E629B">
      <w:pPr>
        <w:pStyle w:val="Heading1"/>
      </w:pPr>
      <w:bookmarkStart w:id="3" w:name="_Toc417829415"/>
      <w:r>
        <w:lastRenderedPageBreak/>
        <w:t>Literature survey</w:t>
      </w:r>
      <w:bookmarkEnd w:id="3"/>
    </w:p>
    <w:p w:rsidR="00F12F7C" w:rsidRDefault="00F12F7C" w:rsidP="00F12F7C">
      <w:r>
        <w:t xml:space="preserve">The research propose is multi-faceted. We would need to know how the syllabus for a Boolean logic course looks, how students learn, </w:t>
      </w:r>
      <w:r w:rsidR="00AA6A6A">
        <w:t xml:space="preserve">What </w:t>
      </w:r>
      <w:proofErr w:type="spellStart"/>
      <w:r w:rsidR="00AA6A6A">
        <w:t>gamified</w:t>
      </w:r>
      <w:proofErr w:type="spellEnd"/>
      <w:r w:rsidR="00AA6A6A">
        <w:t xml:space="preserve"> learning efforts have already been made, </w:t>
      </w:r>
      <w:r>
        <w:t>as well as how a solution could be built using a computer game.</w:t>
      </w:r>
    </w:p>
    <w:p w:rsidR="005E629B" w:rsidRDefault="00F12F7C" w:rsidP="00F05B39">
      <w:pPr>
        <w:pStyle w:val="Heading2"/>
      </w:pPr>
      <w:bookmarkStart w:id="4" w:name="_Toc417829416"/>
      <w:r>
        <w:t>Boolean algebra and the syllabus</w:t>
      </w:r>
      <w:bookmarkEnd w:id="4"/>
    </w:p>
    <w:p w:rsidR="00F12F7C" w:rsidRDefault="00F12F7C" w:rsidP="00F12F7C">
      <w:r>
        <w:t xml:space="preserve">Susanne </w:t>
      </w:r>
      <w:proofErr w:type="spellStart"/>
      <w:r>
        <w:t>Epp</w:t>
      </w:r>
      <w:proofErr w:type="spellEnd"/>
      <w:sdt>
        <w:sdtPr>
          <w:id w:val="-1781099053"/>
          <w:citation/>
        </w:sdtPr>
        <w:sdtContent>
          <w:r>
            <w:fldChar w:fldCharType="begin"/>
          </w:r>
          <w:r>
            <w:instrText xml:space="preserve"> CITATION Sus11 \l 7177 </w:instrText>
          </w:r>
          <w:r>
            <w:fldChar w:fldCharType="separate"/>
          </w:r>
          <w:r w:rsidR="00BC5171">
            <w:rPr>
              <w:noProof/>
            </w:rPr>
            <w:t xml:space="preserve"> </w:t>
          </w:r>
          <w:r w:rsidR="00BC5171" w:rsidRPr="00BC5171">
            <w:rPr>
              <w:noProof/>
            </w:rPr>
            <w:t>(Epp, 2011)</w:t>
          </w:r>
          <w:r>
            <w:fldChar w:fldCharType="end"/>
          </w:r>
        </w:sdtContent>
      </w:sdt>
      <w:r>
        <w:t xml:space="preserve"> sets out a complete introduction to Boolean algebra in her book on discrete mathematics. The book includes course work and exercises which form the basis of the discrete mathematics course of the University of Pretoria, and will therefore also form the basis of our research.</w:t>
      </w:r>
      <w:r w:rsidR="00782FC5">
        <w:t xml:space="preserve"> Where clarification is needed George Boole </w:t>
      </w:r>
      <w:sdt>
        <w:sdtPr>
          <w:id w:val="-1445221580"/>
          <w:citation/>
        </w:sdtPr>
        <w:sdtContent>
          <w:r w:rsidR="00782FC5">
            <w:fldChar w:fldCharType="begin"/>
          </w:r>
          <w:r w:rsidR="00782FC5">
            <w:instrText xml:space="preserve"> CITATION Geo47 \l 7177 </w:instrText>
          </w:r>
          <w:r w:rsidR="00782FC5">
            <w:fldChar w:fldCharType="separate"/>
          </w:r>
          <w:r w:rsidR="00BC5171" w:rsidRPr="00BC5171">
            <w:rPr>
              <w:noProof/>
            </w:rPr>
            <w:t>(Boole, 1847)</w:t>
          </w:r>
          <w:r w:rsidR="00782FC5">
            <w:fldChar w:fldCharType="end"/>
          </w:r>
        </w:sdtContent>
      </w:sdt>
      <w:r w:rsidR="00EB1CF6">
        <w:t xml:space="preserve"> set out details on logic, including propositional logic. Visualization of the concepts was set out by the IEEE standard 91A-1991</w:t>
      </w:r>
      <w:sdt>
        <w:sdtPr>
          <w:id w:val="-1703554834"/>
          <w:citation/>
        </w:sdtPr>
        <w:sdtContent>
          <w:r w:rsidR="00EB1CF6">
            <w:fldChar w:fldCharType="begin"/>
          </w:r>
          <w:r w:rsidR="00EB1CF6">
            <w:instrText xml:space="preserve"> CITATION IEE91 \l 7177 </w:instrText>
          </w:r>
          <w:r w:rsidR="00EB1CF6">
            <w:fldChar w:fldCharType="separate"/>
          </w:r>
          <w:r w:rsidR="00BC5171">
            <w:rPr>
              <w:noProof/>
            </w:rPr>
            <w:t xml:space="preserve"> </w:t>
          </w:r>
          <w:r w:rsidR="00BC5171" w:rsidRPr="00BC5171">
            <w:rPr>
              <w:noProof/>
            </w:rPr>
            <w:t>(IEEE, 1991)</w:t>
          </w:r>
          <w:r w:rsidR="00EB1CF6">
            <w:fldChar w:fldCharType="end"/>
          </w:r>
        </w:sdtContent>
      </w:sdt>
      <w:r w:rsidR="003E653D">
        <w:t xml:space="preserve"> by standardizing a number of symbols that represents the different logic gates. These gates can then be used to build up different truth tables</w:t>
      </w:r>
      <w:sdt>
        <w:sdtPr>
          <w:id w:val="-736781627"/>
          <w:citation/>
        </w:sdtPr>
        <w:sdtContent>
          <w:r w:rsidR="00C91D40">
            <w:fldChar w:fldCharType="begin"/>
          </w:r>
          <w:r w:rsidR="00C91D40">
            <w:instrText xml:space="preserve"> CITATION Sus11 \l 7177 </w:instrText>
          </w:r>
          <w:r w:rsidR="00C91D40">
            <w:fldChar w:fldCharType="separate"/>
          </w:r>
          <w:r w:rsidR="00BC5171">
            <w:rPr>
              <w:noProof/>
            </w:rPr>
            <w:t xml:space="preserve"> </w:t>
          </w:r>
          <w:r w:rsidR="00BC5171" w:rsidRPr="00BC5171">
            <w:rPr>
              <w:noProof/>
            </w:rPr>
            <w:t>(Epp, 2011)</w:t>
          </w:r>
          <w:r w:rsidR="00C91D40">
            <w:fldChar w:fldCharType="end"/>
          </w:r>
        </w:sdtContent>
      </w:sdt>
      <w:r w:rsidR="00AA6A6A">
        <w:t>.</w:t>
      </w:r>
    </w:p>
    <w:p w:rsidR="00F12F7C" w:rsidRDefault="00F12F7C" w:rsidP="00F12F7C">
      <w:pPr>
        <w:pStyle w:val="Heading2"/>
      </w:pPr>
      <w:bookmarkStart w:id="5" w:name="_Toc417829417"/>
      <w:r>
        <w:t>Learning methods</w:t>
      </w:r>
      <w:bookmarkEnd w:id="5"/>
      <w:r>
        <w:t xml:space="preserve"> </w:t>
      </w:r>
    </w:p>
    <w:p w:rsidR="0033528E" w:rsidRDefault="00452E26" w:rsidP="00AA6A6A">
      <w:r w:rsidRPr="00452E26">
        <w:rPr>
          <w:i/>
        </w:rPr>
        <w:t>How people learn</w:t>
      </w:r>
      <w:sdt>
        <w:sdtPr>
          <w:rPr>
            <w:i/>
          </w:rPr>
          <w:id w:val="678709221"/>
          <w:citation/>
        </w:sdtPr>
        <w:sdtContent>
          <w:r>
            <w:rPr>
              <w:i/>
            </w:rPr>
            <w:fldChar w:fldCharType="begin"/>
          </w:r>
          <w:r>
            <w:instrText xml:space="preserve"> CITATION Bra00 \l 7177 </w:instrText>
          </w:r>
          <w:r>
            <w:rPr>
              <w:i/>
            </w:rPr>
            <w:fldChar w:fldCharType="separate"/>
          </w:r>
          <w:r>
            <w:rPr>
              <w:noProof/>
            </w:rPr>
            <w:t xml:space="preserve"> </w:t>
          </w:r>
          <w:r w:rsidRPr="00452E26">
            <w:rPr>
              <w:noProof/>
            </w:rPr>
            <w:t>(Bransford, et al., 2000)</w:t>
          </w:r>
          <w:r>
            <w:rPr>
              <w:i/>
            </w:rPr>
            <w:fldChar w:fldCharType="end"/>
          </w:r>
        </w:sdtContent>
      </w:sdt>
      <w:r w:rsidRPr="00452E26">
        <w:t xml:space="preserve"> </w:t>
      </w:r>
      <w:r>
        <w:t>is a book that sets out how people obtain knowledge, and how to create effective learning communities,</w:t>
      </w:r>
      <w:r w:rsidR="00281EBC">
        <w:t xml:space="preserve"> therein helping us understand how we could possibly implement a collaborative learning environment in Minecraft.</w:t>
      </w:r>
      <w:r>
        <w:t xml:space="preserve"> </w:t>
      </w:r>
    </w:p>
    <w:p w:rsidR="0033528E" w:rsidRPr="00452E26" w:rsidRDefault="0033528E" w:rsidP="00AA6A6A">
      <w:r>
        <w:t>The research will also consider how deductive</w:t>
      </w:r>
      <w:sdt>
        <w:sdtPr>
          <w:id w:val="-1413072205"/>
          <w:citation/>
        </w:sdtPr>
        <w:sdtContent>
          <w:r>
            <w:fldChar w:fldCharType="begin"/>
          </w:r>
          <w:r>
            <w:instrText xml:space="preserve"> CITATION Orl12 \l 7177 </w:instrText>
          </w:r>
          <w:r>
            <w:fldChar w:fldCharType="separate"/>
          </w:r>
          <w:r>
            <w:rPr>
              <w:noProof/>
            </w:rPr>
            <w:t xml:space="preserve"> </w:t>
          </w:r>
          <w:r w:rsidRPr="0033528E">
            <w:rPr>
              <w:noProof/>
            </w:rPr>
            <w:t>(Orlich, et al., 2012)</w:t>
          </w:r>
          <w:r>
            <w:fldChar w:fldCharType="end"/>
          </w:r>
        </w:sdtContent>
      </w:sdt>
      <w:r>
        <w:t xml:space="preserve"> and inductive</w:t>
      </w:r>
      <w:sdt>
        <w:sdtPr>
          <w:id w:val="314224753"/>
          <w:citation/>
        </w:sdtPr>
        <w:sdtContent>
          <w:r>
            <w:fldChar w:fldCharType="begin"/>
          </w:r>
          <w:r>
            <w:instrText xml:space="preserve"> CITATION Pri06 \l 7177 </w:instrText>
          </w:r>
          <w:r>
            <w:fldChar w:fldCharType="separate"/>
          </w:r>
          <w:r>
            <w:rPr>
              <w:noProof/>
            </w:rPr>
            <w:t xml:space="preserve"> </w:t>
          </w:r>
          <w:r w:rsidRPr="0033528E">
            <w:rPr>
              <w:noProof/>
            </w:rPr>
            <w:t>(Prince &amp; Felder, 2006)</w:t>
          </w:r>
          <w:r>
            <w:fldChar w:fldCharType="end"/>
          </w:r>
        </w:sdtContent>
      </w:sdt>
      <w:r>
        <w:t xml:space="preserve"> learning and teaching will fit together to provide an engaging learning experience.</w:t>
      </w:r>
      <w:bookmarkStart w:id="6" w:name="_GoBack"/>
      <w:bookmarkEnd w:id="6"/>
    </w:p>
    <w:p w:rsidR="00AA6A6A" w:rsidRPr="00AA6A6A" w:rsidRDefault="00AA6A6A" w:rsidP="00AA6A6A">
      <w:pPr>
        <w:pStyle w:val="Heading2"/>
      </w:pPr>
      <w:r>
        <w:t xml:space="preserve">Learning and </w:t>
      </w:r>
      <w:proofErr w:type="spellStart"/>
      <w:r>
        <w:t>gamification</w:t>
      </w:r>
      <w:proofErr w:type="spellEnd"/>
    </w:p>
    <w:p w:rsidR="00F12F7C" w:rsidRDefault="00F12F7C" w:rsidP="00F12F7C"/>
    <w:p w:rsidR="00F12F7C" w:rsidRPr="00F12F7C" w:rsidRDefault="00496260" w:rsidP="00F12F7C">
      <w:pPr>
        <w:pStyle w:val="Heading2"/>
      </w:pPr>
      <w:bookmarkStart w:id="7" w:name="_Toc417829418"/>
      <w:r>
        <w:t>Logic in M</w:t>
      </w:r>
      <w:r w:rsidR="00F12F7C">
        <w:t>inecraft</w:t>
      </w:r>
      <w:bookmarkEnd w:id="7"/>
    </w:p>
    <w:p w:rsidR="005E629B" w:rsidRDefault="005E629B" w:rsidP="005E629B"/>
    <w:p w:rsidR="005E629B" w:rsidRPr="005E629B" w:rsidRDefault="005E629B" w:rsidP="005E629B">
      <w:pPr>
        <w:pStyle w:val="Heading1"/>
      </w:pPr>
      <w:bookmarkStart w:id="8" w:name="_Toc417829419"/>
      <w:r>
        <w:t>Planning</w:t>
      </w:r>
      <w:bookmarkEnd w:id="8"/>
    </w:p>
    <w:p w:rsidR="00496260" w:rsidRDefault="00F72B7B" w:rsidP="00E3414F">
      <w:r>
        <w:t>This chronological outline of work shows when and for how long each unit of work will be performed. Note that each point provides a focus area for that stretch of time, this is done as to not exclude any other piece of work that might spark up while working…….</w:t>
      </w:r>
      <w:r w:rsidR="00496260">
        <w:t xml:space="preserve"> </w:t>
      </w:r>
    </w:p>
    <w:p w:rsidR="00496260" w:rsidRDefault="00496260" w:rsidP="00E3414F"/>
    <w:tbl>
      <w:tblPr>
        <w:tblStyle w:val="GridTable4-Accent1"/>
        <w:tblW w:w="0" w:type="auto"/>
        <w:tblLook w:val="04A0" w:firstRow="1" w:lastRow="0" w:firstColumn="1" w:lastColumn="0" w:noHBand="0" w:noVBand="1"/>
      </w:tblPr>
      <w:tblGrid>
        <w:gridCol w:w="2254"/>
        <w:gridCol w:w="2254"/>
        <w:gridCol w:w="2254"/>
        <w:gridCol w:w="2254"/>
      </w:tblGrid>
      <w:tr w:rsidR="00AA6A6A" w:rsidTr="00AA6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rsidR="00AA6A6A" w:rsidRDefault="00AA6A6A" w:rsidP="00AA6A6A">
            <w:pPr>
              <w:jc w:val="center"/>
            </w:pPr>
            <w:r>
              <w:lastRenderedPageBreak/>
              <w:t>Task</w:t>
            </w:r>
          </w:p>
        </w:tc>
        <w:tc>
          <w:tcPr>
            <w:tcW w:w="2254" w:type="dxa"/>
            <w:vAlign w:val="center"/>
          </w:tcPr>
          <w:p w:rsidR="00AA6A6A" w:rsidRDefault="00AA6A6A" w:rsidP="00AA6A6A">
            <w:pPr>
              <w:jc w:val="center"/>
              <w:cnfStyle w:val="100000000000" w:firstRow="1" w:lastRow="0" w:firstColumn="0" w:lastColumn="0" w:oddVBand="0" w:evenVBand="0" w:oddHBand="0" w:evenHBand="0" w:firstRowFirstColumn="0" w:firstRowLastColumn="0" w:lastRowFirstColumn="0" w:lastRowLastColumn="0"/>
            </w:pPr>
            <w:r>
              <w:t>Number of days</w:t>
            </w:r>
          </w:p>
        </w:tc>
        <w:tc>
          <w:tcPr>
            <w:tcW w:w="2254" w:type="dxa"/>
            <w:vAlign w:val="center"/>
          </w:tcPr>
          <w:p w:rsidR="00AA6A6A" w:rsidRDefault="00AA6A6A" w:rsidP="00AA6A6A">
            <w:pPr>
              <w:jc w:val="center"/>
              <w:cnfStyle w:val="100000000000" w:firstRow="1" w:lastRow="0" w:firstColumn="0" w:lastColumn="0" w:oddVBand="0" w:evenVBand="0" w:oddHBand="0" w:evenHBand="0" w:firstRowFirstColumn="0" w:firstRowLastColumn="0" w:lastRowFirstColumn="0" w:lastRowLastColumn="0"/>
            </w:pPr>
            <w:r>
              <w:t>Start date</w:t>
            </w:r>
          </w:p>
        </w:tc>
        <w:tc>
          <w:tcPr>
            <w:tcW w:w="2254" w:type="dxa"/>
            <w:vAlign w:val="center"/>
          </w:tcPr>
          <w:p w:rsidR="00AA6A6A" w:rsidRDefault="00AA6A6A" w:rsidP="00AA6A6A">
            <w:pPr>
              <w:jc w:val="center"/>
              <w:cnfStyle w:val="100000000000" w:firstRow="1" w:lastRow="0" w:firstColumn="0" w:lastColumn="0" w:oddVBand="0" w:evenVBand="0" w:oddHBand="0" w:evenHBand="0" w:firstRowFirstColumn="0" w:firstRowLastColumn="0" w:lastRowFirstColumn="0" w:lastRowLastColumn="0"/>
            </w:pPr>
            <w:r>
              <w:t>End date</w:t>
            </w:r>
          </w:p>
        </w:tc>
      </w:tr>
      <w:tr w:rsidR="00AA6A6A" w:rsidTr="00AA6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AA6A6A" w:rsidRDefault="002D4A9E" w:rsidP="00E3414F">
            <w:r>
              <w:t>Do bitchin stuff</w:t>
            </w:r>
          </w:p>
        </w:tc>
        <w:tc>
          <w:tcPr>
            <w:tcW w:w="2254" w:type="dxa"/>
          </w:tcPr>
          <w:p w:rsidR="00AA6A6A" w:rsidRDefault="002D4A9E" w:rsidP="00E3414F">
            <w:pPr>
              <w:cnfStyle w:val="000000100000" w:firstRow="0" w:lastRow="0" w:firstColumn="0" w:lastColumn="0" w:oddVBand="0" w:evenVBand="0" w:oddHBand="1" w:evenHBand="0" w:firstRowFirstColumn="0" w:firstRowLastColumn="0" w:lastRowFirstColumn="0" w:lastRowLastColumn="0"/>
            </w:pPr>
            <w:r>
              <w:t>5 days</w:t>
            </w:r>
          </w:p>
        </w:tc>
        <w:tc>
          <w:tcPr>
            <w:tcW w:w="2254" w:type="dxa"/>
          </w:tcPr>
          <w:p w:rsidR="00AA6A6A" w:rsidRDefault="00452E26" w:rsidP="00E3414F">
            <w:pPr>
              <w:cnfStyle w:val="000000100000" w:firstRow="0" w:lastRow="0" w:firstColumn="0" w:lastColumn="0" w:oddVBand="0" w:evenVBand="0" w:oddHBand="1" w:evenHBand="0" w:firstRowFirstColumn="0" w:firstRowLastColumn="0" w:lastRowFirstColumn="0" w:lastRowLastColumn="0"/>
            </w:pPr>
            <w:r>
              <w:t>27 April 2015</w:t>
            </w:r>
          </w:p>
        </w:tc>
        <w:tc>
          <w:tcPr>
            <w:tcW w:w="2254" w:type="dxa"/>
          </w:tcPr>
          <w:p w:rsidR="00AA6A6A" w:rsidRDefault="00452E26" w:rsidP="00E3414F">
            <w:pPr>
              <w:cnfStyle w:val="000000100000" w:firstRow="0" w:lastRow="0" w:firstColumn="0" w:lastColumn="0" w:oddVBand="0" w:evenVBand="0" w:oddHBand="1" w:evenHBand="0" w:firstRowFirstColumn="0" w:firstRowLastColumn="0" w:lastRowFirstColumn="0" w:lastRowLastColumn="0"/>
            </w:pPr>
            <w:r>
              <w:t>1 May 2015</w:t>
            </w:r>
          </w:p>
        </w:tc>
      </w:tr>
      <w:tr w:rsidR="00AA6A6A" w:rsidTr="00AA6A6A">
        <w:tc>
          <w:tcPr>
            <w:cnfStyle w:val="001000000000" w:firstRow="0" w:lastRow="0" w:firstColumn="1" w:lastColumn="0" w:oddVBand="0" w:evenVBand="0" w:oddHBand="0" w:evenHBand="0" w:firstRowFirstColumn="0" w:firstRowLastColumn="0" w:lastRowFirstColumn="0" w:lastRowLastColumn="0"/>
            <w:tcW w:w="2254" w:type="dxa"/>
          </w:tcPr>
          <w:p w:rsidR="00AA6A6A" w:rsidRDefault="00AA6A6A" w:rsidP="00E3414F"/>
        </w:tc>
        <w:tc>
          <w:tcPr>
            <w:tcW w:w="2254" w:type="dxa"/>
          </w:tcPr>
          <w:p w:rsidR="00AA6A6A" w:rsidRDefault="00AA6A6A" w:rsidP="00E3414F">
            <w:pPr>
              <w:cnfStyle w:val="000000000000" w:firstRow="0" w:lastRow="0" w:firstColumn="0" w:lastColumn="0" w:oddVBand="0" w:evenVBand="0" w:oddHBand="0" w:evenHBand="0" w:firstRowFirstColumn="0" w:firstRowLastColumn="0" w:lastRowFirstColumn="0" w:lastRowLastColumn="0"/>
            </w:pPr>
          </w:p>
        </w:tc>
        <w:tc>
          <w:tcPr>
            <w:tcW w:w="2254" w:type="dxa"/>
          </w:tcPr>
          <w:p w:rsidR="00AA6A6A" w:rsidRDefault="00AA6A6A" w:rsidP="00E3414F">
            <w:pPr>
              <w:cnfStyle w:val="000000000000" w:firstRow="0" w:lastRow="0" w:firstColumn="0" w:lastColumn="0" w:oddVBand="0" w:evenVBand="0" w:oddHBand="0" w:evenHBand="0" w:firstRowFirstColumn="0" w:firstRowLastColumn="0" w:lastRowFirstColumn="0" w:lastRowLastColumn="0"/>
            </w:pPr>
          </w:p>
        </w:tc>
        <w:tc>
          <w:tcPr>
            <w:tcW w:w="2254" w:type="dxa"/>
          </w:tcPr>
          <w:p w:rsidR="00AA6A6A" w:rsidRDefault="00AA6A6A" w:rsidP="00E3414F">
            <w:pPr>
              <w:cnfStyle w:val="000000000000" w:firstRow="0" w:lastRow="0" w:firstColumn="0" w:lastColumn="0" w:oddVBand="0" w:evenVBand="0" w:oddHBand="0" w:evenHBand="0" w:firstRowFirstColumn="0" w:firstRowLastColumn="0" w:lastRowFirstColumn="0" w:lastRowLastColumn="0"/>
            </w:pPr>
          </w:p>
        </w:tc>
      </w:tr>
      <w:tr w:rsidR="00AA6A6A" w:rsidTr="00AA6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AA6A6A" w:rsidRDefault="00AA6A6A" w:rsidP="00E3414F"/>
        </w:tc>
        <w:tc>
          <w:tcPr>
            <w:tcW w:w="2254" w:type="dxa"/>
          </w:tcPr>
          <w:p w:rsidR="00AA6A6A" w:rsidRDefault="00AA6A6A" w:rsidP="00E3414F">
            <w:pPr>
              <w:cnfStyle w:val="000000100000" w:firstRow="0" w:lastRow="0" w:firstColumn="0" w:lastColumn="0" w:oddVBand="0" w:evenVBand="0" w:oddHBand="1" w:evenHBand="0" w:firstRowFirstColumn="0" w:firstRowLastColumn="0" w:lastRowFirstColumn="0" w:lastRowLastColumn="0"/>
            </w:pPr>
          </w:p>
        </w:tc>
        <w:tc>
          <w:tcPr>
            <w:tcW w:w="2254" w:type="dxa"/>
          </w:tcPr>
          <w:p w:rsidR="00AA6A6A" w:rsidRDefault="00AA6A6A" w:rsidP="00E3414F">
            <w:pPr>
              <w:cnfStyle w:val="000000100000" w:firstRow="0" w:lastRow="0" w:firstColumn="0" w:lastColumn="0" w:oddVBand="0" w:evenVBand="0" w:oddHBand="1" w:evenHBand="0" w:firstRowFirstColumn="0" w:firstRowLastColumn="0" w:lastRowFirstColumn="0" w:lastRowLastColumn="0"/>
            </w:pPr>
          </w:p>
        </w:tc>
        <w:tc>
          <w:tcPr>
            <w:tcW w:w="2254" w:type="dxa"/>
          </w:tcPr>
          <w:p w:rsidR="00AA6A6A" w:rsidRDefault="00AA6A6A" w:rsidP="00E3414F">
            <w:pPr>
              <w:cnfStyle w:val="000000100000" w:firstRow="0" w:lastRow="0" w:firstColumn="0" w:lastColumn="0" w:oddVBand="0" w:evenVBand="0" w:oddHBand="1" w:evenHBand="0" w:firstRowFirstColumn="0" w:firstRowLastColumn="0" w:lastRowFirstColumn="0" w:lastRowLastColumn="0"/>
            </w:pPr>
          </w:p>
        </w:tc>
      </w:tr>
      <w:tr w:rsidR="00AA6A6A" w:rsidTr="00AA6A6A">
        <w:tc>
          <w:tcPr>
            <w:cnfStyle w:val="001000000000" w:firstRow="0" w:lastRow="0" w:firstColumn="1" w:lastColumn="0" w:oddVBand="0" w:evenVBand="0" w:oddHBand="0" w:evenHBand="0" w:firstRowFirstColumn="0" w:firstRowLastColumn="0" w:lastRowFirstColumn="0" w:lastRowLastColumn="0"/>
            <w:tcW w:w="2254" w:type="dxa"/>
          </w:tcPr>
          <w:p w:rsidR="00AA6A6A" w:rsidRDefault="00AA6A6A" w:rsidP="00E3414F"/>
        </w:tc>
        <w:tc>
          <w:tcPr>
            <w:tcW w:w="2254" w:type="dxa"/>
          </w:tcPr>
          <w:p w:rsidR="00AA6A6A" w:rsidRDefault="00AA6A6A" w:rsidP="00E3414F">
            <w:pPr>
              <w:cnfStyle w:val="000000000000" w:firstRow="0" w:lastRow="0" w:firstColumn="0" w:lastColumn="0" w:oddVBand="0" w:evenVBand="0" w:oddHBand="0" w:evenHBand="0" w:firstRowFirstColumn="0" w:firstRowLastColumn="0" w:lastRowFirstColumn="0" w:lastRowLastColumn="0"/>
            </w:pPr>
          </w:p>
        </w:tc>
        <w:tc>
          <w:tcPr>
            <w:tcW w:w="2254" w:type="dxa"/>
          </w:tcPr>
          <w:p w:rsidR="00AA6A6A" w:rsidRDefault="00AA6A6A" w:rsidP="00E3414F">
            <w:pPr>
              <w:cnfStyle w:val="000000000000" w:firstRow="0" w:lastRow="0" w:firstColumn="0" w:lastColumn="0" w:oddVBand="0" w:evenVBand="0" w:oddHBand="0" w:evenHBand="0" w:firstRowFirstColumn="0" w:firstRowLastColumn="0" w:lastRowFirstColumn="0" w:lastRowLastColumn="0"/>
            </w:pPr>
          </w:p>
        </w:tc>
        <w:tc>
          <w:tcPr>
            <w:tcW w:w="2254" w:type="dxa"/>
          </w:tcPr>
          <w:p w:rsidR="00AA6A6A" w:rsidRDefault="00AA6A6A" w:rsidP="00E3414F">
            <w:pPr>
              <w:cnfStyle w:val="000000000000" w:firstRow="0" w:lastRow="0" w:firstColumn="0" w:lastColumn="0" w:oddVBand="0" w:evenVBand="0" w:oddHBand="0" w:evenHBand="0" w:firstRowFirstColumn="0" w:firstRowLastColumn="0" w:lastRowFirstColumn="0" w:lastRowLastColumn="0"/>
            </w:pPr>
          </w:p>
        </w:tc>
      </w:tr>
      <w:tr w:rsidR="00AA6A6A" w:rsidTr="00AA6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AA6A6A" w:rsidRDefault="00AA6A6A" w:rsidP="00E3414F"/>
        </w:tc>
        <w:tc>
          <w:tcPr>
            <w:tcW w:w="2254" w:type="dxa"/>
          </w:tcPr>
          <w:p w:rsidR="00AA6A6A" w:rsidRDefault="00AA6A6A" w:rsidP="00E3414F">
            <w:pPr>
              <w:cnfStyle w:val="000000100000" w:firstRow="0" w:lastRow="0" w:firstColumn="0" w:lastColumn="0" w:oddVBand="0" w:evenVBand="0" w:oddHBand="1" w:evenHBand="0" w:firstRowFirstColumn="0" w:firstRowLastColumn="0" w:lastRowFirstColumn="0" w:lastRowLastColumn="0"/>
            </w:pPr>
          </w:p>
        </w:tc>
        <w:tc>
          <w:tcPr>
            <w:tcW w:w="2254" w:type="dxa"/>
          </w:tcPr>
          <w:p w:rsidR="00AA6A6A" w:rsidRDefault="00AA6A6A" w:rsidP="00E3414F">
            <w:pPr>
              <w:cnfStyle w:val="000000100000" w:firstRow="0" w:lastRow="0" w:firstColumn="0" w:lastColumn="0" w:oddVBand="0" w:evenVBand="0" w:oddHBand="1" w:evenHBand="0" w:firstRowFirstColumn="0" w:firstRowLastColumn="0" w:lastRowFirstColumn="0" w:lastRowLastColumn="0"/>
            </w:pPr>
          </w:p>
        </w:tc>
        <w:tc>
          <w:tcPr>
            <w:tcW w:w="2254" w:type="dxa"/>
          </w:tcPr>
          <w:p w:rsidR="00AA6A6A" w:rsidRDefault="00AA6A6A" w:rsidP="00E3414F">
            <w:pPr>
              <w:cnfStyle w:val="000000100000" w:firstRow="0" w:lastRow="0" w:firstColumn="0" w:lastColumn="0" w:oddVBand="0" w:evenVBand="0" w:oddHBand="1" w:evenHBand="0" w:firstRowFirstColumn="0" w:firstRowLastColumn="0" w:lastRowFirstColumn="0" w:lastRowLastColumn="0"/>
            </w:pPr>
          </w:p>
        </w:tc>
      </w:tr>
      <w:tr w:rsidR="00AA6A6A" w:rsidTr="00AA6A6A">
        <w:tc>
          <w:tcPr>
            <w:cnfStyle w:val="001000000000" w:firstRow="0" w:lastRow="0" w:firstColumn="1" w:lastColumn="0" w:oddVBand="0" w:evenVBand="0" w:oddHBand="0" w:evenHBand="0" w:firstRowFirstColumn="0" w:firstRowLastColumn="0" w:lastRowFirstColumn="0" w:lastRowLastColumn="0"/>
            <w:tcW w:w="2254" w:type="dxa"/>
          </w:tcPr>
          <w:p w:rsidR="00AA6A6A" w:rsidRDefault="00AA6A6A" w:rsidP="00E3414F"/>
        </w:tc>
        <w:tc>
          <w:tcPr>
            <w:tcW w:w="2254" w:type="dxa"/>
          </w:tcPr>
          <w:p w:rsidR="00AA6A6A" w:rsidRDefault="00AA6A6A" w:rsidP="00E3414F">
            <w:pPr>
              <w:cnfStyle w:val="000000000000" w:firstRow="0" w:lastRow="0" w:firstColumn="0" w:lastColumn="0" w:oddVBand="0" w:evenVBand="0" w:oddHBand="0" w:evenHBand="0" w:firstRowFirstColumn="0" w:firstRowLastColumn="0" w:lastRowFirstColumn="0" w:lastRowLastColumn="0"/>
            </w:pPr>
          </w:p>
        </w:tc>
        <w:tc>
          <w:tcPr>
            <w:tcW w:w="2254" w:type="dxa"/>
          </w:tcPr>
          <w:p w:rsidR="00AA6A6A" w:rsidRDefault="00AA6A6A" w:rsidP="00E3414F">
            <w:pPr>
              <w:cnfStyle w:val="000000000000" w:firstRow="0" w:lastRow="0" w:firstColumn="0" w:lastColumn="0" w:oddVBand="0" w:evenVBand="0" w:oddHBand="0" w:evenHBand="0" w:firstRowFirstColumn="0" w:firstRowLastColumn="0" w:lastRowFirstColumn="0" w:lastRowLastColumn="0"/>
            </w:pPr>
          </w:p>
        </w:tc>
        <w:tc>
          <w:tcPr>
            <w:tcW w:w="2254" w:type="dxa"/>
          </w:tcPr>
          <w:p w:rsidR="00AA6A6A" w:rsidRDefault="00AA6A6A" w:rsidP="00E3414F">
            <w:pPr>
              <w:cnfStyle w:val="000000000000" w:firstRow="0" w:lastRow="0" w:firstColumn="0" w:lastColumn="0" w:oddVBand="0" w:evenVBand="0" w:oddHBand="0" w:evenHBand="0" w:firstRowFirstColumn="0" w:firstRowLastColumn="0" w:lastRowFirstColumn="0" w:lastRowLastColumn="0"/>
            </w:pPr>
          </w:p>
        </w:tc>
      </w:tr>
      <w:tr w:rsidR="00AA6A6A" w:rsidTr="00AA6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AA6A6A" w:rsidRDefault="00AA6A6A" w:rsidP="00E3414F"/>
        </w:tc>
        <w:tc>
          <w:tcPr>
            <w:tcW w:w="2254" w:type="dxa"/>
          </w:tcPr>
          <w:p w:rsidR="00AA6A6A" w:rsidRDefault="00AA6A6A" w:rsidP="00E3414F">
            <w:pPr>
              <w:cnfStyle w:val="000000100000" w:firstRow="0" w:lastRow="0" w:firstColumn="0" w:lastColumn="0" w:oddVBand="0" w:evenVBand="0" w:oddHBand="1" w:evenHBand="0" w:firstRowFirstColumn="0" w:firstRowLastColumn="0" w:lastRowFirstColumn="0" w:lastRowLastColumn="0"/>
            </w:pPr>
          </w:p>
        </w:tc>
        <w:tc>
          <w:tcPr>
            <w:tcW w:w="2254" w:type="dxa"/>
          </w:tcPr>
          <w:p w:rsidR="00AA6A6A" w:rsidRDefault="00AA6A6A" w:rsidP="00E3414F">
            <w:pPr>
              <w:cnfStyle w:val="000000100000" w:firstRow="0" w:lastRow="0" w:firstColumn="0" w:lastColumn="0" w:oddVBand="0" w:evenVBand="0" w:oddHBand="1" w:evenHBand="0" w:firstRowFirstColumn="0" w:firstRowLastColumn="0" w:lastRowFirstColumn="0" w:lastRowLastColumn="0"/>
            </w:pPr>
          </w:p>
        </w:tc>
        <w:tc>
          <w:tcPr>
            <w:tcW w:w="2254" w:type="dxa"/>
          </w:tcPr>
          <w:p w:rsidR="00AA6A6A" w:rsidRDefault="00AA6A6A" w:rsidP="00E3414F">
            <w:pPr>
              <w:cnfStyle w:val="000000100000" w:firstRow="0" w:lastRow="0" w:firstColumn="0" w:lastColumn="0" w:oddVBand="0" w:evenVBand="0" w:oddHBand="1" w:evenHBand="0" w:firstRowFirstColumn="0" w:firstRowLastColumn="0" w:lastRowFirstColumn="0" w:lastRowLastColumn="0"/>
            </w:pPr>
          </w:p>
        </w:tc>
      </w:tr>
    </w:tbl>
    <w:p w:rsidR="00496260" w:rsidRDefault="00496260" w:rsidP="00E3414F">
      <w:pPr>
        <w:sectPr w:rsidR="00496260" w:rsidSect="00E3414F">
          <w:footerReference w:type="default" r:id="rId12"/>
          <w:pgSz w:w="11906" w:h="16838"/>
          <w:pgMar w:top="1440" w:right="1440" w:bottom="1440" w:left="1440" w:header="708" w:footer="708" w:gutter="0"/>
          <w:pgNumType w:start="1"/>
          <w:cols w:space="708"/>
          <w:docGrid w:linePitch="360"/>
        </w:sectPr>
      </w:pPr>
    </w:p>
    <w:bookmarkStart w:id="9" w:name="_Toc417829420" w:displacedByCustomXml="next"/>
    <w:sdt>
      <w:sdtPr>
        <w:id w:val="-1974677295"/>
        <w:docPartObj>
          <w:docPartGallery w:val="Bibliographies"/>
          <w:docPartUnique/>
        </w:docPartObj>
      </w:sdtPr>
      <w:sdtEndPr>
        <w:rPr>
          <w:rFonts w:eastAsiaTheme="minorHAnsi" w:cstheme="minorBidi"/>
          <w:color w:val="auto"/>
          <w:sz w:val="24"/>
          <w:szCs w:val="22"/>
        </w:rPr>
      </w:sdtEndPr>
      <w:sdtContent>
        <w:p w:rsidR="00BC5171" w:rsidRDefault="00BC5171">
          <w:pPr>
            <w:pStyle w:val="Heading1"/>
          </w:pPr>
          <w:r>
            <w:t>Bibliography</w:t>
          </w:r>
          <w:bookmarkEnd w:id="9"/>
        </w:p>
        <w:sdt>
          <w:sdtPr>
            <w:id w:val="111145805"/>
            <w:bibliography/>
          </w:sdtPr>
          <w:sdtContent>
            <w:p w:rsidR="00BC5171" w:rsidRDefault="00BC5171" w:rsidP="00BC5171">
              <w:pPr>
                <w:pStyle w:val="Bibliography"/>
                <w:rPr>
                  <w:noProof/>
                  <w:szCs w:val="24"/>
                </w:rPr>
              </w:pPr>
              <w:r>
                <w:fldChar w:fldCharType="begin"/>
              </w:r>
              <w:r>
                <w:instrText xml:space="preserve"> BIBLIOGRAPHY </w:instrText>
              </w:r>
              <w:r>
                <w:fldChar w:fldCharType="separate"/>
              </w:r>
              <w:r>
                <w:rPr>
                  <w:noProof/>
                </w:rPr>
                <w:t xml:space="preserve">Boole, G., 1847. </w:t>
              </w:r>
              <w:r>
                <w:rPr>
                  <w:i/>
                  <w:iCs/>
                  <w:noProof/>
                </w:rPr>
                <w:t xml:space="preserve">The Mathematical Analysis of Logic. </w:t>
              </w:r>
              <w:r>
                <w:rPr>
                  <w:noProof/>
                </w:rPr>
                <w:t>1st ed. s.l.:Macmillan, Barclay, &amp; Macmillan.</w:t>
              </w:r>
            </w:p>
            <w:p w:rsidR="00BC5171" w:rsidRDefault="00BC5171" w:rsidP="00BC5171">
              <w:pPr>
                <w:pStyle w:val="Bibliography"/>
                <w:rPr>
                  <w:noProof/>
                </w:rPr>
              </w:pPr>
              <w:r>
                <w:rPr>
                  <w:noProof/>
                </w:rPr>
                <w:t xml:space="preserve">Epp, S. S., 2011. </w:t>
              </w:r>
              <w:r>
                <w:rPr>
                  <w:i/>
                  <w:iCs/>
                  <w:noProof/>
                </w:rPr>
                <w:t xml:space="preserve">Discrete mathematics with applications. </w:t>
              </w:r>
              <w:r>
                <w:rPr>
                  <w:noProof/>
                </w:rPr>
                <w:t>4th ed. s.l.:Cengage Learning.</w:t>
              </w:r>
            </w:p>
            <w:p w:rsidR="00BC5171" w:rsidRDefault="00BC5171" w:rsidP="00BC5171">
              <w:pPr>
                <w:pStyle w:val="Bibliography"/>
                <w:rPr>
                  <w:noProof/>
                </w:rPr>
              </w:pPr>
              <w:r>
                <w:rPr>
                  <w:noProof/>
                </w:rPr>
                <w:t xml:space="preserve">IEEE, 1991. </w:t>
              </w:r>
              <w:r>
                <w:rPr>
                  <w:i/>
                  <w:iCs/>
                  <w:noProof/>
                </w:rPr>
                <w:t xml:space="preserve">http://ieeexplore.ieee.org/. </w:t>
              </w:r>
              <w:r>
                <w:rPr>
                  <w:noProof/>
                </w:rPr>
                <w:t xml:space="preserve">[Online] </w:t>
              </w:r>
              <w:r>
                <w:rPr>
                  <w:noProof/>
                </w:rPr>
                <w:br/>
                <w:t xml:space="preserve">Available at: </w:t>
              </w:r>
              <w:r>
                <w:rPr>
                  <w:noProof/>
                  <w:u w:val="single"/>
                </w:rPr>
                <w:t>http://ieeexplore.ieee.org/stamp/stamp.jsp?tp=&amp;arnumber=27895&amp;isnumber=1145</w:t>
              </w:r>
              <w:r>
                <w:rPr>
                  <w:noProof/>
                </w:rPr>
                <w:br/>
                <w:t>[Accessed 4 04 2015].</w:t>
              </w:r>
            </w:p>
            <w:p w:rsidR="00BC5171" w:rsidRDefault="00BC5171" w:rsidP="00BC5171">
              <w:r>
                <w:rPr>
                  <w:b/>
                  <w:bCs/>
                  <w:noProof/>
                </w:rPr>
                <w:fldChar w:fldCharType="end"/>
              </w:r>
            </w:p>
          </w:sdtContent>
        </w:sdt>
      </w:sdtContent>
    </w:sdt>
    <w:p w:rsidR="00E3414F" w:rsidRDefault="00E3414F"/>
    <w:sectPr w:rsidR="00E341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E4F" w:rsidRDefault="001D4E4F" w:rsidP="00E3414F">
      <w:pPr>
        <w:spacing w:after="0" w:line="240" w:lineRule="auto"/>
      </w:pPr>
      <w:r>
        <w:separator/>
      </w:r>
    </w:p>
  </w:endnote>
  <w:endnote w:type="continuationSeparator" w:id="0">
    <w:p w:rsidR="001D4E4F" w:rsidRDefault="001D4E4F" w:rsidP="00E34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9F2" w:rsidRDefault="006C69F2">
    <w:pPr>
      <w:pStyle w:val="Footer"/>
      <w:jc w:val="right"/>
    </w:pPr>
  </w:p>
  <w:p w:rsidR="006C69F2" w:rsidRDefault="006C69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9967795"/>
      <w:docPartObj>
        <w:docPartGallery w:val="Page Numbers (Bottom of Page)"/>
        <w:docPartUnique/>
      </w:docPartObj>
    </w:sdtPr>
    <w:sdtEndPr>
      <w:rPr>
        <w:noProof/>
      </w:rPr>
    </w:sdtEndPr>
    <w:sdtContent>
      <w:p w:rsidR="00E34BDE" w:rsidRDefault="00E34BDE">
        <w:pPr>
          <w:pStyle w:val="Footer"/>
          <w:jc w:val="right"/>
        </w:pPr>
        <w:r>
          <w:fldChar w:fldCharType="begin"/>
        </w:r>
        <w:r>
          <w:instrText xml:space="preserve"> PAGE   \* MERGEFORMAT </w:instrText>
        </w:r>
        <w:r>
          <w:fldChar w:fldCharType="separate"/>
        </w:r>
        <w:r w:rsidR="00AA6A6A">
          <w:rPr>
            <w:noProof/>
          </w:rPr>
          <w:t>i</w:t>
        </w:r>
        <w:r>
          <w:rPr>
            <w:noProof/>
          </w:rPr>
          <w:fldChar w:fldCharType="end"/>
        </w:r>
      </w:p>
    </w:sdtContent>
  </w:sdt>
  <w:p w:rsidR="00E34BDE" w:rsidRDefault="00E34BD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6252748"/>
      <w:docPartObj>
        <w:docPartGallery w:val="Page Numbers (Bottom of Page)"/>
        <w:docPartUnique/>
      </w:docPartObj>
    </w:sdtPr>
    <w:sdtEndPr>
      <w:rPr>
        <w:noProof/>
      </w:rPr>
    </w:sdtEndPr>
    <w:sdtContent>
      <w:p w:rsidR="006C69F2" w:rsidRDefault="006C69F2">
        <w:pPr>
          <w:pStyle w:val="Footer"/>
          <w:jc w:val="right"/>
        </w:pPr>
        <w:r>
          <w:fldChar w:fldCharType="begin"/>
        </w:r>
        <w:r>
          <w:instrText xml:space="preserve"> PAGE   \* MERGEFORMAT </w:instrText>
        </w:r>
        <w:r>
          <w:fldChar w:fldCharType="separate"/>
        </w:r>
        <w:r w:rsidR="0033528E">
          <w:rPr>
            <w:noProof/>
          </w:rPr>
          <w:t>2</w:t>
        </w:r>
        <w:r>
          <w:rPr>
            <w:noProof/>
          </w:rPr>
          <w:fldChar w:fldCharType="end"/>
        </w:r>
      </w:p>
    </w:sdtContent>
  </w:sdt>
  <w:p w:rsidR="006C69F2" w:rsidRDefault="006C69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E4F" w:rsidRDefault="001D4E4F" w:rsidP="00E3414F">
      <w:pPr>
        <w:spacing w:after="0" w:line="240" w:lineRule="auto"/>
      </w:pPr>
      <w:r>
        <w:separator/>
      </w:r>
    </w:p>
  </w:footnote>
  <w:footnote w:type="continuationSeparator" w:id="0">
    <w:p w:rsidR="001D4E4F" w:rsidRDefault="001D4E4F" w:rsidP="00E341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D262B0"/>
    <w:multiLevelType w:val="hybridMultilevel"/>
    <w:tmpl w:val="977609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14F"/>
    <w:rsid w:val="001D4E4F"/>
    <w:rsid w:val="00273285"/>
    <w:rsid w:val="00281EBC"/>
    <w:rsid w:val="002D4A9E"/>
    <w:rsid w:val="0033528E"/>
    <w:rsid w:val="003E653D"/>
    <w:rsid w:val="00452E26"/>
    <w:rsid w:val="00496260"/>
    <w:rsid w:val="00576182"/>
    <w:rsid w:val="005D7C4D"/>
    <w:rsid w:val="005E3A16"/>
    <w:rsid w:val="005E629B"/>
    <w:rsid w:val="005E6E71"/>
    <w:rsid w:val="00692975"/>
    <w:rsid w:val="006C69F2"/>
    <w:rsid w:val="00782FC5"/>
    <w:rsid w:val="007E37EA"/>
    <w:rsid w:val="008403C6"/>
    <w:rsid w:val="00953AF9"/>
    <w:rsid w:val="00AA6A6A"/>
    <w:rsid w:val="00BB2D74"/>
    <w:rsid w:val="00BC5171"/>
    <w:rsid w:val="00C01FCB"/>
    <w:rsid w:val="00C91D40"/>
    <w:rsid w:val="00CB203F"/>
    <w:rsid w:val="00D0078F"/>
    <w:rsid w:val="00E25FAB"/>
    <w:rsid w:val="00E3414F"/>
    <w:rsid w:val="00E34BDE"/>
    <w:rsid w:val="00EB1CF6"/>
    <w:rsid w:val="00F05B39"/>
    <w:rsid w:val="00F070AA"/>
    <w:rsid w:val="00F12F7C"/>
    <w:rsid w:val="00F72B7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137344-3B5A-4494-BFCF-1F3AD6B54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14F"/>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E3414F"/>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414F"/>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14F"/>
    <w:rPr>
      <w:rFonts w:ascii="Times New Roman" w:eastAsiaTheme="majorEastAsia" w:hAnsi="Times New Roman" w:cstheme="majorBidi"/>
      <w:color w:val="2E74B5" w:themeColor="accent1" w:themeShade="BF"/>
      <w:sz w:val="32"/>
      <w:szCs w:val="32"/>
    </w:rPr>
  </w:style>
  <w:style w:type="paragraph" w:styleId="TOCHeading">
    <w:name w:val="TOC Heading"/>
    <w:basedOn w:val="Heading1"/>
    <w:next w:val="Normal"/>
    <w:uiPriority w:val="39"/>
    <w:unhideWhenUsed/>
    <w:qFormat/>
    <w:rsid w:val="00E3414F"/>
    <w:pPr>
      <w:outlineLvl w:val="9"/>
    </w:pPr>
    <w:rPr>
      <w:lang w:val="en-US"/>
    </w:rPr>
  </w:style>
  <w:style w:type="paragraph" w:styleId="Header">
    <w:name w:val="header"/>
    <w:basedOn w:val="Normal"/>
    <w:link w:val="HeaderChar"/>
    <w:uiPriority w:val="99"/>
    <w:unhideWhenUsed/>
    <w:rsid w:val="00E341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414F"/>
  </w:style>
  <w:style w:type="paragraph" w:styleId="Footer">
    <w:name w:val="footer"/>
    <w:basedOn w:val="Normal"/>
    <w:link w:val="FooterChar"/>
    <w:uiPriority w:val="99"/>
    <w:unhideWhenUsed/>
    <w:rsid w:val="00E341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414F"/>
  </w:style>
  <w:style w:type="character" w:customStyle="1" w:styleId="Heading2Char">
    <w:name w:val="Heading 2 Char"/>
    <w:basedOn w:val="DefaultParagraphFont"/>
    <w:link w:val="Heading2"/>
    <w:uiPriority w:val="9"/>
    <w:rsid w:val="00E3414F"/>
    <w:rPr>
      <w:rFonts w:ascii="Times New Roman" w:eastAsiaTheme="majorEastAsia" w:hAnsi="Times New Roman" w:cstheme="majorBidi"/>
      <w:color w:val="2E74B5" w:themeColor="accent1" w:themeShade="BF"/>
      <w:sz w:val="26"/>
      <w:szCs w:val="26"/>
    </w:rPr>
  </w:style>
  <w:style w:type="paragraph" w:styleId="TOC1">
    <w:name w:val="toc 1"/>
    <w:basedOn w:val="Normal"/>
    <w:next w:val="Normal"/>
    <w:autoRedefine/>
    <w:uiPriority w:val="39"/>
    <w:unhideWhenUsed/>
    <w:rsid w:val="005E629B"/>
    <w:pPr>
      <w:spacing w:after="100"/>
    </w:pPr>
  </w:style>
  <w:style w:type="character" w:styleId="Hyperlink">
    <w:name w:val="Hyperlink"/>
    <w:basedOn w:val="DefaultParagraphFont"/>
    <w:uiPriority w:val="99"/>
    <w:unhideWhenUsed/>
    <w:rsid w:val="005E629B"/>
    <w:rPr>
      <w:color w:val="0563C1" w:themeColor="hyperlink"/>
      <w:u w:val="single"/>
    </w:rPr>
  </w:style>
  <w:style w:type="paragraph" w:styleId="NoSpacing">
    <w:name w:val="No Spacing"/>
    <w:link w:val="NoSpacingChar"/>
    <w:uiPriority w:val="1"/>
    <w:qFormat/>
    <w:rsid w:val="005E629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629B"/>
    <w:rPr>
      <w:rFonts w:eastAsiaTheme="minorEastAsia"/>
      <w:lang w:val="en-US"/>
    </w:rPr>
  </w:style>
  <w:style w:type="paragraph" w:styleId="ListParagraph">
    <w:name w:val="List Paragraph"/>
    <w:basedOn w:val="Normal"/>
    <w:uiPriority w:val="34"/>
    <w:qFormat/>
    <w:rsid w:val="00F05B39"/>
    <w:pPr>
      <w:ind w:left="720"/>
      <w:contextualSpacing/>
    </w:pPr>
  </w:style>
  <w:style w:type="paragraph" w:styleId="TOC2">
    <w:name w:val="toc 2"/>
    <w:basedOn w:val="Normal"/>
    <w:next w:val="Normal"/>
    <w:autoRedefine/>
    <w:uiPriority w:val="39"/>
    <w:unhideWhenUsed/>
    <w:rsid w:val="00BC5171"/>
    <w:pPr>
      <w:spacing w:after="100"/>
      <w:ind w:left="240"/>
    </w:pPr>
  </w:style>
  <w:style w:type="paragraph" w:styleId="Bibliography">
    <w:name w:val="Bibliography"/>
    <w:basedOn w:val="Normal"/>
    <w:next w:val="Normal"/>
    <w:uiPriority w:val="37"/>
    <w:unhideWhenUsed/>
    <w:rsid w:val="00BC5171"/>
  </w:style>
  <w:style w:type="table" w:styleId="TableGrid">
    <w:name w:val="Table Grid"/>
    <w:basedOn w:val="TableNormal"/>
    <w:uiPriority w:val="39"/>
    <w:rsid w:val="00AA6A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AA6A6A"/>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36586">
      <w:bodyDiv w:val="1"/>
      <w:marLeft w:val="0"/>
      <w:marRight w:val="0"/>
      <w:marTop w:val="0"/>
      <w:marBottom w:val="0"/>
      <w:divBdr>
        <w:top w:val="none" w:sz="0" w:space="0" w:color="auto"/>
        <w:left w:val="none" w:sz="0" w:space="0" w:color="auto"/>
        <w:bottom w:val="none" w:sz="0" w:space="0" w:color="auto"/>
        <w:right w:val="none" w:sz="0" w:space="0" w:color="auto"/>
      </w:divBdr>
    </w:div>
    <w:div w:id="306056463">
      <w:bodyDiv w:val="1"/>
      <w:marLeft w:val="0"/>
      <w:marRight w:val="0"/>
      <w:marTop w:val="0"/>
      <w:marBottom w:val="0"/>
      <w:divBdr>
        <w:top w:val="none" w:sz="0" w:space="0" w:color="auto"/>
        <w:left w:val="none" w:sz="0" w:space="0" w:color="auto"/>
        <w:bottom w:val="none" w:sz="0" w:space="0" w:color="auto"/>
        <w:right w:val="none" w:sz="0" w:space="0" w:color="auto"/>
      </w:divBdr>
    </w:div>
    <w:div w:id="343440366">
      <w:bodyDiv w:val="1"/>
      <w:marLeft w:val="0"/>
      <w:marRight w:val="0"/>
      <w:marTop w:val="0"/>
      <w:marBottom w:val="0"/>
      <w:divBdr>
        <w:top w:val="none" w:sz="0" w:space="0" w:color="auto"/>
        <w:left w:val="none" w:sz="0" w:space="0" w:color="auto"/>
        <w:bottom w:val="none" w:sz="0" w:space="0" w:color="auto"/>
        <w:right w:val="none" w:sz="0" w:space="0" w:color="auto"/>
      </w:divBdr>
    </w:div>
    <w:div w:id="355545497">
      <w:bodyDiv w:val="1"/>
      <w:marLeft w:val="0"/>
      <w:marRight w:val="0"/>
      <w:marTop w:val="0"/>
      <w:marBottom w:val="0"/>
      <w:divBdr>
        <w:top w:val="none" w:sz="0" w:space="0" w:color="auto"/>
        <w:left w:val="none" w:sz="0" w:space="0" w:color="auto"/>
        <w:bottom w:val="none" w:sz="0" w:space="0" w:color="auto"/>
        <w:right w:val="none" w:sz="0" w:space="0" w:color="auto"/>
      </w:divBdr>
    </w:div>
    <w:div w:id="609975534">
      <w:bodyDiv w:val="1"/>
      <w:marLeft w:val="0"/>
      <w:marRight w:val="0"/>
      <w:marTop w:val="0"/>
      <w:marBottom w:val="0"/>
      <w:divBdr>
        <w:top w:val="none" w:sz="0" w:space="0" w:color="auto"/>
        <w:left w:val="none" w:sz="0" w:space="0" w:color="auto"/>
        <w:bottom w:val="none" w:sz="0" w:space="0" w:color="auto"/>
        <w:right w:val="none" w:sz="0" w:space="0" w:color="auto"/>
      </w:divBdr>
    </w:div>
    <w:div w:id="658506408">
      <w:bodyDiv w:val="1"/>
      <w:marLeft w:val="0"/>
      <w:marRight w:val="0"/>
      <w:marTop w:val="0"/>
      <w:marBottom w:val="0"/>
      <w:divBdr>
        <w:top w:val="none" w:sz="0" w:space="0" w:color="auto"/>
        <w:left w:val="none" w:sz="0" w:space="0" w:color="auto"/>
        <w:bottom w:val="none" w:sz="0" w:space="0" w:color="auto"/>
        <w:right w:val="none" w:sz="0" w:space="0" w:color="auto"/>
      </w:divBdr>
    </w:div>
    <w:div w:id="741022828">
      <w:bodyDiv w:val="1"/>
      <w:marLeft w:val="0"/>
      <w:marRight w:val="0"/>
      <w:marTop w:val="0"/>
      <w:marBottom w:val="0"/>
      <w:divBdr>
        <w:top w:val="none" w:sz="0" w:space="0" w:color="auto"/>
        <w:left w:val="none" w:sz="0" w:space="0" w:color="auto"/>
        <w:bottom w:val="none" w:sz="0" w:space="0" w:color="auto"/>
        <w:right w:val="none" w:sz="0" w:space="0" w:color="auto"/>
      </w:divBdr>
    </w:div>
    <w:div w:id="768233329">
      <w:bodyDiv w:val="1"/>
      <w:marLeft w:val="0"/>
      <w:marRight w:val="0"/>
      <w:marTop w:val="0"/>
      <w:marBottom w:val="0"/>
      <w:divBdr>
        <w:top w:val="none" w:sz="0" w:space="0" w:color="auto"/>
        <w:left w:val="none" w:sz="0" w:space="0" w:color="auto"/>
        <w:bottom w:val="none" w:sz="0" w:space="0" w:color="auto"/>
        <w:right w:val="none" w:sz="0" w:space="0" w:color="auto"/>
      </w:divBdr>
    </w:div>
    <w:div w:id="1072971894">
      <w:bodyDiv w:val="1"/>
      <w:marLeft w:val="0"/>
      <w:marRight w:val="0"/>
      <w:marTop w:val="0"/>
      <w:marBottom w:val="0"/>
      <w:divBdr>
        <w:top w:val="none" w:sz="0" w:space="0" w:color="auto"/>
        <w:left w:val="none" w:sz="0" w:space="0" w:color="auto"/>
        <w:bottom w:val="none" w:sz="0" w:space="0" w:color="auto"/>
        <w:right w:val="none" w:sz="0" w:space="0" w:color="auto"/>
      </w:divBdr>
    </w:div>
    <w:div w:id="1079904697">
      <w:bodyDiv w:val="1"/>
      <w:marLeft w:val="0"/>
      <w:marRight w:val="0"/>
      <w:marTop w:val="0"/>
      <w:marBottom w:val="0"/>
      <w:divBdr>
        <w:top w:val="none" w:sz="0" w:space="0" w:color="auto"/>
        <w:left w:val="none" w:sz="0" w:space="0" w:color="auto"/>
        <w:bottom w:val="none" w:sz="0" w:space="0" w:color="auto"/>
        <w:right w:val="none" w:sz="0" w:space="0" w:color="auto"/>
      </w:divBdr>
    </w:div>
    <w:div w:id="1217472242">
      <w:bodyDiv w:val="1"/>
      <w:marLeft w:val="0"/>
      <w:marRight w:val="0"/>
      <w:marTop w:val="0"/>
      <w:marBottom w:val="0"/>
      <w:divBdr>
        <w:top w:val="none" w:sz="0" w:space="0" w:color="auto"/>
        <w:left w:val="none" w:sz="0" w:space="0" w:color="auto"/>
        <w:bottom w:val="none" w:sz="0" w:space="0" w:color="auto"/>
        <w:right w:val="none" w:sz="0" w:space="0" w:color="auto"/>
      </w:divBdr>
    </w:div>
    <w:div w:id="1406220981">
      <w:bodyDiv w:val="1"/>
      <w:marLeft w:val="0"/>
      <w:marRight w:val="0"/>
      <w:marTop w:val="0"/>
      <w:marBottom w:val="0"/>
      <w:divBdr>
        <w:top w:val="none" w:sz="0" w:space="0" w:color="auto"/>
        <w:left w:val="none" w:sz="0" w:space="0" w:color="auto"/>
        <w:bottom w:val="none" w:sz="0" w:space="0" w:color="auto"/>
        <w:right w:val="none" w:sz="0" w:space="0" w:color="auto"/>
      </w:divBdr>
    </w:div>
    <w:div w:id="1504660201">
      <w:bodyDiv w:val="1"/>
      <w:marLeft w:val="0"/>
      <w:marRight w:val="0"/>
      <w:marTop w:val="0"/>
      <w:marBottom w:val="0"/>
      <w:divBdr>
        <w:top w:val="none" w:sz="0" w:space="0" w:color="auto"/>
        <w:left w:val="none" w:sz="0" w:space="0" w:color="auto"/>
        <w:bottom w:val="none" w:sz="0" w:space="0" w:color="auto"/>
        <w:right w:val="none" w:sz="0" w:space="0" w:color="auto"/>
      </w:divBdr>
    </w:div>
    <w:div w:id="1787194228">
      <w:bodyDiv w:val="1"/>
      <w:marLeft w:val="0"/>
      <w:marRight w:val="0"/>
      <w:marTop w:val="0"/>
      <w:marBottom w:val="0"/>
      <w:divBdr>
        <w:top w:val="none" w:sz="0" w:space="0" w:color="auto"/>
        <w:left w:val="none" w:sz="0" w:space="0" w:color="auto"/>
        <w:bottom w:val="none" w:sz="0" w:space="0" w:color="auto"/>
        <w:right w:val="none" w:sz="0" w:space="0" w:color="auto"/>
      </w:divBdr>
    </w:div>
    <w:div w:id="186721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Abstract to come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Sus11</b:Tag>
    <b:SourceType>Book</b:SourceType>
    <b:Guid>{4C4986C7-65B8-4AB0-BA6A-597E303A1023}</b:Guid>
    <b:Title>Discrete mathematics with applications</b:Title>
    <b:Year>2011</b:Year>
    <b:Author>
      <b:Author>
        <b:NameList>
          <b:Person>
            <b:Last>Epp</b:Last>
            <b:First>Susanna</b:First>
            <b:Middle>S.</b:Middle>
          </b:Person>
        </b:NameList>
      </b:Author>
    </b:Author>
    <b:Publisher>Cengage Learning</b:Publisher>
    <b:Edition>4th</b:Edition>
    <b:RefOrder>1</b:RefOrder>
  </b:Source>
  <b:Source>
    <b:Tag>Geo47</b:Tag>
    <b:SourceType>Book</b:SourceType>
    <b:Guid>{602326D3-0F78-4DA5-AEF4-220C94FBBD94}</b:Guid>
    <b:Author>
      <b:Author>
        <b:NameList>
          <b:Person>
            <b:Last>Boole</b:Last>
            <b:First>George</b:First>
          </b:Person>
        </b:NameList>
      </b:Author>
    </b:Author>
    <b:Title>The Mathematical Analysis of Logic</b:Title>
    <b:Year>1847</b:Year>
    <b:Publisher>Macmillan, Barclay, &amp; Macmillan</b:Publisher>
    <b:Edition>1st</b:Edition>
    <b:RefOrder>2</b:RefOrder>
  </b:Source>
  <b:Source>
    <b:Tag>IEE91</b:Tag>
    <b:SourceType>InternetSite</b:SourceType>
    <b:Guid>{BF6A0DD8-3562-4540-8319-595B89A78CC7}</b:Guid>
    <b:Title>http://ieeexplore.ieee.org/</b:Title>
    <b:Year>1991</b:Year>
    <b:Author>
      <b:Author>
        <b:NameList>
          <b:Person>
            <b:Last>IEEE</b:Last>
          </b:Person>
        </b:NameList>
      </b:Author>
    </b:Author>
    <b:YearAccessed>2015</b:YearAccessed>
    <b:MonthAccessed>04</b:MonthAccessed>
    <b:DayAccessed>4</b:DayAccessed>
    <b:URL>http://ieeexplore.ieee.org/stamp/stamp.jsp?tp=&amp;arnumber=27895&amp;isnumber=1145</b:URL>
    <b:RefOrder>3</b:RefOrder>
  </b:Source>
  <b:Source>
    <b:Tag>Bra00</b:Tag>
    <b:SourceType>Book</b:SourceType>
    <b:Guid>{D14863B5-65BE-400E-8EC7-06E9AA6116B3}</b:Guid>
    <b:Author>
      <b:Author>
        <b:NameList>
          <b:Person>
            <b:Last>Bransford</b:Last>
            <b:Middle>D</b:Middle>
            <b:First>John</b:First>
          </b:Person>
          <b:Person>
            <b:Last>Brown</b:Last>
            <b:Middle>L</b:Middle>
            <b:First>Ann</b:First>
          </b:Person>
          <b:Person>
            <b:Last>Cockin</b:Last>
            <b:Middle>R</b:Middle>
            <b:First>Rodney</b:First>
          </b:Person>
        </b:NameList>
      </b:Author>
    </b:Author>
    <b:Title>How people learn</b:Title>
    <b:Year>2000</b:Year>
    <b:City>Washington D.C.</b:City>
    <b:Publisher>National academy press</b:Publisher>
    <b:Edition>expanded</b:Edition>
    <b:RefOrder>4</b:RefOrder>
  </b:Source>
  <b:Source>
    <b:Tag>Orl12</b:Tag>
    <b:SourceType>Book</b:SourceType>
    <b:Guid>{E9D907E8-2411-46E8-ABE1-1AFA68B18860}</b:Guid>
    <b:Title>Teaching strategies: a guide to effective instruction</b:Title>
    <b:Year>2012</b:Year>
    <b:Publisher>Cengage Learning</b:Publisher>
    <b:Edition>10th</b:Edition>
    <b:Author>
      <b:Author>
        <b:NameList>
          <b:Person>
            <b:Last>Orlich</b:Last>
            <b:Middle>C</b:Middle>
            <b:First>Donald</b:First>
          </b:Person>
          <b:Person>
            <b:Last>Harder </b:Last>
            <b:Middle>J</b:Middle>
            <b:First>Robert</b:First>
          </b:Person>
          <b:Person>
            <b:Last>Callahan</b:Last>
            <b:Middle>C</b:Middle>
            <b:First>Richard</b:First>
          </b:Person>
          <b:Person>
            <b:Last>Trevisan</b:Last>
            <b:Middle>S</b:Middle>
            <b:First>Michael</b:First>
          </b:Person>
          <b:Person>
            <b:Last>Brown</b:Last>
            <b:Middle>H</b:Middle>
            <b:First>Abbie</b:First>
          </b:Person>
        </b:NameList>
      </b:Author>
    </b:Author>
    <b:RefOrder>5</b:RefOrder>
  </b:Source>
  <b:Source>
    <b:Tag>Pri06</b:Tag>
    <b:SourceType>JournalArticle</b:SourceType>
    <b:Guid>{3147CA2E-94BE-4580-BBA9-BACF8B80671A}</b:Guid>
    <b:Title>Inductive Teaching and Learning Methods: definitions, comparisons and research bases</b:Title>
    <b:Year>2006</b:Year>
    <b:JournalName>Journal of Engineering Education</b:JournalName>
    <b:Pages>123-138</b:Pages>
    <b:Volume>95</b:Volume>
    <b:Issue>2</b:Issue>
    <b:Author>
      <b:Author>
        <b:NameList>
          <b:Person>
            <b:Last>Prince</b:Last>
            <b:Middle>J</b:Middle>
            <b:First>Michael</b:First>
          </b:Person>
          <b:Person>
            <b:Last>Felder</b:Last>
            <b:Middle>M</b:Middle>
            <b:First>Richard</b:First>
          </b:Person>
        </b:NameList>
      </b:Author>
    </b:Author>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C2ACC0-47F7-475A-BF98-99924ACF8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2591</TotalTime>
  <Pages>6</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Proposing a model for teaching Boolean logic through Minecraft</dc:title>
  <dc:subject>A research proposal for COS 700, University of Pretoria.</dc:subject>
  <dc:creator>11004322</dc:creator>
  <cp:keywords/>
  <dc:description/>
  <cp:lastModifiedBy>Rüdiger Roach</cp:lastModifiedBy>
  <cp:revision>8</cp:revision>
  <dcterms:created xsi:type="dcterms:W3CDTF">2015-04-25T10:32:00Z</dcterms:created>
  <dcterms:modified xsi:type="dcterms:W3CDTF">2015-04-27T06:14:00Z</dcterms:modified>
  <cp:category>11004322@tuks.co.za</cp:category>
</cp:coreProperties>
</file>